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AF7A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561"/>
        <w:gridCol w:w="912"/>
        <w:gridCol w:w="18"/>
        <w:gridCol w:w="1387"/>
        <w:gridCol w:w="1035"/>
        <w:gridCol w:w="235"/>
        <w:gridCol w:w="410"/>
        <w:gridCol w:w="652"/>
        <w:gridCol w:w="237"/>
        <w:gridCol w:w="471"/>
        <w:gridCol w:w="873"/>
        <w:gridCol w:w="750"/>
        <w:gridCol w:w="758"/>
      </w:tblGrid>
      <w:tr w:rsidR="00494424" w:rsidRPr="00A22864" w14:paraId="6E0C3AE0" w14:textId="77777777" w:rsidTr="0061679E">
        <w:trPr>
          <w:trHeight w:val="227"/>
          <w:jc w:val="center"/>
        </w:trPr>
        <w:tc>
          <w:tcPr>
            <w:tcW w:w="1551" w:type="pct"/>
            <w:gridSpan w:val="3"/>
            <w:vAlign w:val="center"/>
          </w:tcPr>
          <w:p w14:paraId="50E2E257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49" w:type="pct"/>
            <w:gridSpan w:val="11"/>
            <w:vAlign w:val="center"/>
          </w:tcPr>
          <w:p w14:paraId="2B1209BC" w14:textId="77777777" w:rsidR="00494424" w:rsidRPr="00A22864" w:rsidRDefault="009C4EA8" w:rsidP="0049376E">
            <w:pPr>
              <w:spacing w:after="60"/>
              <w:rPr>
                <w:lang w:val="sr-Cyrl-CS"/>
              </w:rPr>
            </w:pPr>
            <w:hyperlink r:id="rId5" w:anchor=".Ymt6NS5Bzwk" w:history="1">
              <w:r w:rsidR="003141E0" w:rsidRPr="0049376E">
                <w:rPr>
                  <w:rStyle w:val="Hyperlink"/>
                  <w:lang w:val="sr-Cyrl-CS"/>
                </w:rPr>
                <w:t>Татјана Рош</w:t>
              </w:r>
            </w:hyperlink>
          </w:p>
        </w:tc>
      </w:tr>
      <w:tr w:rsidR="00494424" w:rsidRPr="00A22864" w14:paraId="5D49EF27" w14:textId="77777777" w:rsidTr="0061679E">
        <w:trPr>
          <w:trHeight w:val="227"/>
          <w:jc w:val="center"/>
        </w:trPr>
        <w:tc>
          <w:tcPr>
            <w:tcW w:w="1551" w:type="pct"/>
            <w:gridSpan w:val="3"/>
            <w:vAlign w:val="center"/>
          </w:tcPr>
          <w:p w14:paraId="663B8B73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49" w:type="pct"/>
            <w:gridSpan w:val="11"/>
            <w:vAlign w:val="center"/>
          </w:tcPr>
          <w:p w14:paraId="1561A029" w14:textId="77777777" w:rsidR="00494424" w:rsidRPr="00A22864" w:rsidRDefault="003141E0" w:rsidP="0049376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074BC4AB" w14:textId="77777777" w:rsidTr="0061679E">
        <w:trPr>
          <w:trHeight w:val="227"/>
          <w:jc w:val="center"/>
        </w:trPr>
        <w:tc>
          <w:tcPr>
            <w:tcW w:w="1551" w:type="pct"/>
            <w:gridSpan w:val="3"/>
            <w:vAlign w:val="center"/>
          </w:tcPr>
          <w:p w14:paraId="78689616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49" w:type="pct"/>
            <w:gridSpan w:val="11"/>
            <w:vAlign w:val="center"/>
          </w:tcPr>
          <w:p w14:paraId="5F52D1E9" w14:textId="77777777" w:rsidR="00494424" w:rsidRPr="00A22864" w:rsidRDefault="003141E0" w:rsidP="0049376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Дерматовенерологија</w:t>
            </w:r>
          </w:p>
        </w:tc>
      </w:tr>
      <w:tr w:rsidR="00975A90" w:rsidRPr="00A22864" w14:paraId="3B0A7900" w14:textId="77777777" w:rsidTr="009C4EA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00C4929E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0" w:type="pct"/>
            <w:gridSpan w:val="2"/>
            <w:vAlign w:val="center"/>
          </w:tcPr>
          <w:p w14:paraId="1039573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50" w:type="pct"/>
            <w:gridSpan w:val="4"/>
            <w:vAlign w:val="center"/>
          </w:tcPr>
          <w:p w14:paraId="02D4C6E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890" w:type="pct"/>
            <w:gridSpan w:val="6"/>
            <w:vAlign w:val="center"/>
          </w:tcPr>
          <w:p w14:paraId="37E082E6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29A3DEBA" w14:textId="77777777" w:rsidTr="009C4EA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1BD0DA15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0" w:type="pct"/>
            <w:gridSpan w:val="2"/>
            <w:vAlign w:val="center"/>
          </w:tcPr>
          <w:p w14:paraId="364B0C61" w14:textId="77777777" w:rsidR="00494424" w:rsidRPr="00A22864" w:rsidRDefault="003141E0" w:rsidP="0049376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2021.</w:t>
            </w:r>
          </w:p>
        </w:tc>
        <w:tc>
          <w:tcPr>
            <w:tcW w:w="1550" w:type="pct"/>
            <w:gridSpan w:val="4"/>
            <w:vAlign w:val="center"/>
          </w:tcPr>
          <w:p w14:paraId="7826BA47" w14:textId="77777777" w:rsidR="00494424" w:rsidRPr="000303B7" w:rsidRDefault="003141E0" w:rsidP="0049376E">
            <w:pPr>
              <w:spacing w:after="60"/>
              <w:rPr>
                <w:lang w:val="sr-Cyrl-CS"/>
              </w:rPr>
            </w:pPr>
            <w:r w:rsidRPr="000303B7">
              <w:rPr>
                <w:lang w:val="sr-Cyrl-CS"/>
              </w:rPr>
              <w:t>Медицински факултет</w:t>
            </w:r>
            <w:r w:rsidRPr="000303B7">
              <w:rPr>
                <w:lang w:val="sr-Latn-RS"/>
              </w:rPr>
              <w:t xml:space="preserve"> Нови Сад</w:t>
            </w:r>
          </w:p>
        </w:tc>
        <w:tc>
          <w:tcPr>
            <w:tcW w:w="1890" w:type="pct"/>
            <w:gridSpan w:val="6"/>
            <w:vAlign w:val="center"/>
          </w:tcPr>
          <w:p w14:paraId="00C53C38" w14:textId="77777777" w:rsidR="00494424" w:rsidRPr="000303B7" w:rsidRDefault="00A50B64" w:rsidP="0049376E">
            <w:pPr>
              <w:spacing w:after="60"/>
              <w:rPr>
                <w:lang w:val="sr-Cyrl-CS"/>
              </w:rPr>
            </w:pPr>
            <w:r w:rsidRPr="000303B7">
              <w:rPr>
                <w:lang w:val="sr-Cyrl-CS"/>
              </w:rPr>
              <w:t>Дерматовенерологија</w:t>
            </w:r>
          </w:p>
        </w:tc>
      </w:tr>
      <w:tr w:rsidR="00975A90" w:rsidRPr="00A22864" w14:paraId="6F36F7F8" w14:textId="77777777" w:rsidTr="009C4EA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0EA449C2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0" w:type="pct"/>
            <w:gridSpan w:val="2"/>
            <w:vAlign w:val="center"/>
          </w:tcPr>
          <w:p w14:paraId="4FAE61B1" w14:textId="77777777" w:rsidR="00494424" w:rsidRPr="00A22864" w:rsidRDefault="003141E0" w:rsidP="0049376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1550" w:type="pct"/>
            <w:gridSpan w:val="4"/>
            <w:vAlign w:val="center"/>
          </w:tcPr>
          <w:p w14:paraId="6FE6AD0F" w14:textId="77777777" w:rsidR="00494424" w:rsidRPr="000303B7" w:rsidRDefault="003141E0" w:rsidP="0049376E">
            <w:pPr>
              <w:spacing w:after="60"/>
              <w:rPr>
                <w:lang w:val="sr-Cyrl-CS"/>
              </w:rPr>
            </w:pPr>
            <w:r w:rsidRPr="000303B7">
              <w:rPr>
                <w:lang w:val="sr-Cyrl-CS"/>
              </w:rPr>
              <w:t>Медицински факултет</w:t>
            </w:r>
            <w:r w:rsidRPr="000303B7">
              <w:rPr>
                <w:lang w:val="sr-Latn-RS"/>
              </w:rPr>
              <w:t xml:space="preserve"> Нови Сад</w:t>
            </w:r>
          </w:p>
        </w:tc>
        <w:tc>
          <w:tcPr>
            <w:tcW w:w="1890" w:type="pct"/>
            <w:gridSpan w:val="6"/>
            <w:vAlign w:val="center"/>
          </w:tcPr>
          <w:p w14:paraId="7F8A143A" w14:textId="77777777" w:rsidR="00494424" w:rsidRPr="000303B7" w:rsidRDefault="00A50B64" w:rsidP="0049376E">
            <w:pPr>
              <w:spacing w:after="60"/>
              <w:rPr>
                <w:lang w:val="sr-Cyrl-CS"/>
              </w:rPr>
            </w:pPr>
            <w:r w:rsidRPr="000303B7">
              <w:rPr>
                <w:lang w:val="sr-Cyrl-CS"/>
              </w:rPr>
              <w:t>Дерматовенерологија</w:t>
            </w:r>
          </w:p>
        </w:tc>
      </w:tr>
      <w:tr w:rsidR="00975A90" w:rsidRPr="00A22864" w14:paraId="633EFF03" w14:textId="77777777" w:rsidTr="009C4EA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2AD3CB86" w14:textId="77777777" w:rsidR="00975A90" w:rsidRPr="00975A90" w:rsidRDefault="00975A90" w:rsidP="0049376E">
            <w:pPr>
              <w:spacing w:after="60"/>
            </w:pPr>
            <w:r>
              <w:t>Специјализација</w:t>
            </w:r>
          </w:p>
        </w:tc>
        <w:tc>
          <w:tcPr>
            <w:tcW w:w="470" w:type="pct"/>
            <w:gridSpan w:val="2"/>
            <w:vAlign w:val="center"/>
          </w:tcPr>
          <w:p w14:paraId="1A3392D9" w14:textId="77777777" w:rsidR="00975A90" w:rsidRPr="00A22864" w:rsidRDefault="003141E0" w:rsidP="0049376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2005.</w:t>
            </w:r>
          </w:p>
        </w:tc>
        <w:tc>
          <w:tcPr>
            <w:tcW w:w="1550" w:type="pct"/>
            <w:gridSpan w:val="4"/>
            <w:vAlign w:val="center"/>
          </w:tcPr>
          <w:p w14:paraId="47954707" w14:textId="77777777" w:rsidR="00975A90" w:rsidRPr="000303B7" w:rsidRDefault="003141E0" w:rsidP="0049376E">
            <w:pPr>
              <w:spacing w:after="60"/>
              <w:rPr>
                <w:lang w:val="sr-Cyrl-CS"/>
              </w:rPr>
            </w:pPr>
            <w:r w:rsidRPr="000303B7">
              <w:rPr>
                <w:lang w:val="sr-Cyrl-CS"/>
              </w:rPr>
              <w:t>Медицински факултет</w:t>
            </w:r>
            <w:r w:rsidRPr="000303B7">
              <w:rPr>
                <w:lang w:val="sr-Latn-RS"/>
              </w:rPr>
              <w:t xml:space="preserve"> Нови Сад</w:t>
            </w:r>
          </w:p>
        </w:tc>
        <w:tc>
          <w:tcPr>
            <w:tcW w:w="1890" w:type="pct"/>
            <w:gridSpan w:val="6"/>
            <w:vAlign w:val="center"/>
          </w:tcPr>
          <w:p w14:paraId="44D2BA39" w14:textId="77777777" w:rsidR="00975A90" w:rsidRPr="000303B7" w:rsidRDefault="00A50B64" w:rsidP="0049376E">
            <w:pPr>
              <w:spacing w:after="60"/>
              <w:rPr>
                <w:lang w:val="sr-Cyrl-CS"/>
              </w:rPr>
            </w:pPr>
            <w:r w:rsidRPr="000303B7">
              <w:rPr>
                <w:lang w:val="sr-Cyrl-CS"/>
              </w:rPr>
              <w:t>Дерматовенерологија</w:t>
            </w:r>
          </w:p>
        </w:tc>
      </w:tr>
      <w:tr w:rsidR="00975A90" w:rsidRPr="00A22864" w14:paraId="13730558" w14:textId="77777777" w:rsidTr="009C4EA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02C9FBEC" w14:textId="77777777" w:rsidR="00494424" w:rsidRPr="00F13929" w:rsidRDefault="00F13929" w:rsidP="0049376E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Ужа специјализација</w:t>
            </w:r>
          </w:p>
        </w:tc>
        <w:tc>
          <w:tcPr>
            <w:tcW w:w="470" w:type="pct"/>
            <w:gridSpan w:val="2"/>
            <w:vAlign w:val="center"/>
          </w:tcPr>
          <w:p w14:paraId="19D23A71" w14:textId="77777777" w:rsidR="00494424" w:rsidRPr="00F13929" w:rsidRDefault="00F13929" w:rsidP="00A87603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2017.</w:t>
            </w:r>
          </w:p>
        </w:tc>
        <w:tc>
          <w:tcPr>
            <w:tcW w:w="1550" w:type="pct"/>
            <w:gridSpan w:val="4"/>
            <w:vAlign w:val="center"/>
          </w:tcPr>
          <w:p w14:paraId="3118D340" w14:textId="77777777" w:rsidR="00494424" w:rsidRPr="00A87603" w:rsidRDefault="004B5514" w:rsidP="0049376E">
            <w:pPr>
              <w:spacing w:after="60"/>
              <w:rPr>
                <w:lang w:val="sr-Latn-RS"/>
              </w:rPr>
            </w:pPr>
            <w:r w:rsidRPr="000303B7">
              <w:rPr>
                <w:lang w:val="sr-Cyrl-CS"/>
              </w:rPr>
              <w:t>Медицински факултет</w:t>
            </w:r>
            <w:r w:rsidRPr="000303B7">
              <w:rPr>
                <w:lang w:val="sr-Latn-RS"/>
              </w:rPr>
              <w:t xml:space="preserve"> Нови Сад</w:t>
            </w:r>
          </w:p>
        </w:tc>
        <w:tc>
          <w:tcPr>
            <w:tcW w:w="1890" w:type="pct"/>
            <w:gridSpan w:val="6"/>
            <w:vAlign w:val="center"/>
          </w:tcPr>
          <w:p w14:paraId="206D12B2" w14:textId="77777777" w:rsidR="00494424" w:rsidRPr="008560AF" w:rsidRDefault="00F13929" w:rsidP="0049376E">
            <w:pPr>
              <w:spacing w:after="60"/>
              <w:rPr>
                <w:lang w:val="en-US"/>
              </w:rPr>
            </w:pPr>
            <w:r>
              <w:rPr>
                <w:lang w:val="sr-Cyrl-RS"/>
              </w:rPr>
              <w:t>Онкологија</w:t>
            </w:r>
          </w:p>
        </w:tc>
      </w:tr>
      <w:tr w:rsidR="00975A90" w:rsidRPr="00A22864" w14:paraId="342A075F" w14:textId="77777777" w:rsidTr="009C4EA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3EA0A9CE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0" w:type="pct"/>
            <w:gridSpan w:val="2"/>
            <w:vAlign w:val="center"/>
          </w:tcPr>
          <w:p w14:paraId="349F1D74" w14:textId="77777777" w:rsidR="00494424" w:rsidRPr="00A22864" w:rsidRDefault="003141E0" w:rsidP="0049376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1998.</w:t>
            </w:r>
          </w:p>
        </w:tc>
        <w:tc>
          <w:tcPr>
            <w:tcW w:w="1550" w:type="pct"/>
            <w:gridSpan w:val="4"/>
            <w:vAlign w:val="center"/>
          </w:tcPr>
          <w:p w14:paraId="5739A7E8" w14:textId="77777777" w:rsidR="00494424" w:rsidRPr="000303B7" w:rsidRDefault="003141E0" w:rsidP="0049376E">
            <w:pPr>
              <w:spacing w:after="60"/>
              <w:rPr>
                <w:lang w:val="sr-Cyrl-CS"/>
              </w:rPr>
            </w:pPr>
            <w:r w:rsidRPr="000303B7">
              <w:rPr>
                <w:lang w:val="sr-Cyrl-CS"/>
              </w:rPr>
              <w:t>Медицински факултет</w:t>
            </w:r>
            <w:r w:rsidRPr="000303B7">
              <w:rPr>
                <w:lang w:val="sr-Latn-RS"/>
              </w:rPr>
              <w:t xml:space="preserve"> Нови Сад</w:t>
            </w:r>
          </w:p>
        </w:tc>
        <w:tc>
          <w:tcPr>
            <w:tcW w:w="1890" w:type="pct"/>
            <w:gridSpan w:val="6"/>
            <w:vAlign w:val="center"/>
          </w:tcPr>
          <w:p w14:paraId="59EB5508" w14:textId="77777777" w:rsidR="00494424" w:rsidRPr="000303B7" w:rsidRDefault="00A50B64" w:rsidP="0049376E">
            <w:pPr>
              <w:spacing w:after="60"/>
              <w:rPr>
                <w:lang w:val="sr-Cyrl-CS"/>
              </w:rPr>
            </w:pPr>
            <w:r w:rsidRPr="000303B7">
              <w:rPr>
                <w:lang w:val="sr-Cyrl-CS"/>
              </w:rPr>
              <w:t>Општа медицина</w:t>
            </w:r>
          </w:p>
        </w:tc>
      </w:tr>
      <w:tr w:rsidR="00494424" w:rsidRPr="00A22864" w14:paraId="2DD8B172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B699DD4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63172A7F" w14:textId="77777777" w:rsidTr="0061679E">
        <w:trPr>
          <w:trHeight w:val="227"/>
          <w:jc w:val="center"/>
        </w:trPr>
        <w:tc>
          <w:tcPr>
            <w:tcW w:w="301" w:type="pct"/>
            <w:vAlign w:val="center"/>
          </w:tcPr>
          <w:p w14:paraId="6D1C3DAD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60" w:type="pct"/>
            <w:gridSpan w:val="4"/>
            <w:vAlign w:val="center"/>
          </w:tcPr>
          <w:p w14:paraId="6F76F8D3" w14:textId="77777777" w:rsidR="00494424" w:rsidRPr="000D32C3" w:rsidRDefault="00494424" w:rsidP="0049376E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2" w:type="pct"/>
            <w:gridSpan w:val="2"/>
            <w:vAlign w:val="center"/>
          </w:tcPr>
          <w:p w14:paraId="4234B4E8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56" w:type="pct"/>
            <w:gridSpan w:val="3"/>
            <w:vAlign w:val="center"/>
          </w:tcPr>
          <w:p w14:paraId="7B0D04AA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41" w:type="pct"/>
            <w:gridSpan w:val="4"/>
            <w:vAlign w:val="center"/>
          </w:tcPr>
          <w:p w14:paraId="3D78EC89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0520C70D" w14:textId="77777777" w:rsidTr="0061679E">
        <w:trPr>
          <w:trHeight w:val="227"/>
          <w:jc w:val="center"/>
        </w:trPr>
        <w:tc>
          <w:tcPr>
            <w:tcW w:w="301" w:type="pct"/>
            <w:vAlign w:val="center"/>
          </w:tcPr>
          <w:p w14:paraId="0AC6251A" w14:textId="77777777" w:rsidR="00494424" w:rsidRPr="00A22864" w:rsidRDefault="00494424" w:rsidP="0049376E">
            <w:pPr>
              <w:spacing w:after="60"/>
              <w:rPr>
                <w:lang w:val="sr-Cyrl-CS"/>
              </w:rPr>
            </w:pPr>
          </w:p>
        </w:tc>
        <w:tc>
          <w:tcPr>
            <w:tcW w:w="1960" w:type="pct"/>
            <w:gridSpan w:val="4"/>
            <w:vAlign w:val="center"/>
          </w:tcPr>
          <w:p w14:paraId="6E8A1D8D" w14:textId="77777777" w:rsidR="00494424" w:rsidRPr="00946EF0" w:rsidRDefault="00946EF0" w:rsidP="0049376E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642" w:type="pct"/>
            <w:gridSpan w:val="2"/>
            <w:vAlign w:val="center"/>
          </w:tcPr>
          <w:p w14:paraId="439C9286" w14:textId="77777777" w:rsidR="00494424" w:rsidRPr="00946EF0" w:rsidRDefault="00946EF0" w:rsidP="0049376E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656" w:type="pct"/>
            <w:gridSpan w:val="3"/>
            <w:vAlign w:val="center"/>
          </w:tcPr>
          <w:p w14:paraId="68ADF286" w14:textId="77777777" w:rsidR="00494424" w:rsidRPr="00946EF0" w:rsidRDefault="00946EF0" w:rsidP="0049376E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441" w:type="pct"/>
            <w:gridSpan w:val="4"/>
            <w:vAlign w:val="center"/>
          </w:tcPr>
          <w:p w14:paraId="743DE255" w14:textId="77777777" w:rsidR="00494424" w:rsidRPr="00946EF0" w:rsidRDefault="00946EF0" w:rsidP="0049376E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494424" w:rsidRPr="00A22864" w14:paraId="4E3948A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580EE0D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64A5A11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6A43583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39ABD69D" w14:textId="77777777" w:rsidTr="009C4EA8">
        <w:trPr>
          <w:trHeight w:val="227"/>
          <w:jc w:val="center"/>
        </w:trPr>
        <w:tc>
          <w:tcPr>
            <w:tcW w:w="301" w:type="pct"/>
            <w:vAlign w:val="center"/>
          </w:tcPr>
          <w:p w14:paraId="412168D6" w14:textId="77777777" w:rsidR="00FA083F" w:rsidRPr="00975A90" w:rsidRDefault="00FA083F" w:rsidP="0049376E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96" w:type="pct"/>
            <w:gridSpan w:val="10"/>
          </w:tcPr>
          <w:p w14:paraId="39BFBB26" w14:textId="77777777" w:rsidR="00FA083F" w:rsidRPr="00975A90" w:rsidRDefault="00FA083F" w:rsidP="0049376E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41" w:type="pct"/>
          </w:tcPr>
          <w:p w14:paraId="0B7B7FBE" w14:textId="77777777" w:rsidR="00FA083F" w:rsidRPr="00975A90" w:rsidRDefault="00FA083F" w:rsidP="0049376E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9" w:type="pct"/>
          </w:tcPr>
          <w:p w14:paraId="1BE054D2" w14:textId="77777777" w:rsidR="00FA083F" w:rsidRPr="00975A90" w:rsidRDefault="00FA083F" w:rsidP="0049376E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83" w:type="pct"/>
          </w:tcPr>
          <w:p w14:paraId="0822C9FE" w14:textId="77777777" w:rsidR="00FA083F" w:rsidRPr="00975A90" w:rsidRDefault="00FA083F" w:rsidP="0049376E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C4EA8" w:rsidRPr="00A22864" w14:paraId="606093DE" w14:textId="77777777" w:rsidTr="009C4EA8">
        <w:trPr>
          <w:trHeight w:val="227"/>
          <w:jc w:val="center"/>
        </w:trPr>
        <w:tc>
          <w:tcPr>
            <w:tcW w:w="301" w:type="pct"/>
            <w:vAlign w:val="center"/>
          </w:tcPr>
          <w:p w14:paraId="10550780" w14:textId="77777777" w:rsidR="009C4EA8" w:rsidRPr="009C4EA8" w:rsidRDefault="009C4EA8" w:rsidP="0049376E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496" w:type="pct"/>
            <w:gridSpan w:val="10"/>
          </w:tcPr>
          <w:p w14:paraId="290D7166" w14:textId="77777777" w:rsidR="009C4EA8" w:rsidRPr="000303B7" w:rsidRDefault="009C4EA8" w:rsidP="00935DA2">
            <w:pPr>
              <w:pStyle w:val="NoSpacing"/>
            </w:pPr>
            <w:r w:rsidRPr="000303B7">
              <w:t xml:space="preserve">Veskovic D, </w:t>
            </w:r>
            <w:r w:rsidRPr="0061679E">
              <w:rPr>
                <w:b/>
              </w:rPr>
              <w:t>Ros T</w:t>
            </w:r>
            <w:r w:rsidRPr="000303B7">
              <w:t xml:space="preserve">, Icin T, Stepanovic K, Janjic N, Kuljancic DP, et al. </w:t>
            </w:r>
            <w:hyperlink r:id="rId6" w:history="1">
              <w:r w:rsidRPr="0049376E">
                <w:rPr>
                  <w:rStyle w:val="Hyperlink"/>
                </w:rPr>
                <w:t>Association of androgenetic alopecia with a more severe form of COVID-19 infection</w:t>
              </w:r>
            </w:hyperlink>
            <w:r w:rsidRPr="000303B7">
              <w:t xml:space="preserve">. </w:t>
            </w:r>
            <w:r w:rsidRPr="000303B7">
              <w:rPr>
                <w:iCs/>
                <w:shd w:val="clear" w:color="auto" w:fill="FCFCFC"/>
              </w:rPr>
              <w:t>Ir J Med Sci</w:t>
            </w:r>
            <w:r>
              <w:rPr>
                <w:iCs/>
                <w:shd w:val="clear" w:color="auto" w:fill="FCFCFC"/>
              </w:rPr>
              <w:t>.</w:t>
            </w:r>
            <w:r w:rsidRPr="000303B7">
              <w:rPr>
                <w:shd w:val="clear" w:color="auto" w:fill="FCFCFC"/>
              </w:rPr>
              <w:t> 2022</w:t>
            </w:r>
            <w:r>
              <w:rPr>
                <w:shd w:val="clear" w:color="auto" w:fill="FCFCFC"/>
              </w:rPr>
              <w:t xml:space="preserve">. </w:t>
            </w:r>
            <w:r w:rsidR="00935DA2">
              <w:rPr>
                <w:shd w:val="clear" w:color="auto" w:fill="FCFCFC"/>
              </w:rPr>
              <w:t>192(1):187-92</w:t>
            </w:r>
            <w:r w:rsidRPr="000303B7">
              <w:rPr>
                <w:shd w:val="clear" w:color="auto" w:fill="FCFCFC"/>
              </w:rPr>
              <w:t>.</w:t>
            </w:r>
          </w:p>
        </w:tc>
        <w:tc>
          <w:tcPr>
            <w:tcW w:w="441" w:type="pct"/>
          </w:tcPr>
          <w:p w14:paraId="03C41CDE" w14:textId="77777777" w:rsidR="009C4EA8" w:rsidRDefault="009C4EA8" w:rsidP="00F82963">
            <w:pPr>
              <w:pStyle w:val="NoSpacing"/>
              <w:jc w:val="center"/>
            </w:pPr>
          </w:p>
          <w:p w14:paraId="159416B7" w14:textId="77777777" w:rsidR="009C4EA8" w:rsidRPr="000022A6" w:rsidRDefault="00837B6C" w:rsidP="00F82963">
            <w:pPr>
              <w:pStyle w:val="NoSpacing"/>
              <w:jc w:val="center"/>
            </w:pPr>
            <w:bookmarkStart w:id="0" w:name="_GoBack"/>
            <w:bookmarkEnd w:id="0"/>
            <w:r>
              <w:t>115/172 (2021)</w:t>
            </w:r>
          </w:p>
        </w:tc>
        <w:tc>
          <w:tcPr>
            <w:tcW w:w="379" w:type="pct"/>
          </w:tcPr>
          <w:p w14:paraId="6D382872" w14:textId="77777777" w:rsidR="009C4EA8" w:rsidRDefault="009C4EA8" w:rsidP="00F82963">
            <w:pPr>
              <w:pStyle w:val="NoSpacing"/>
              <w:jc w:val="center"/>
            </w:pPr>
          </w:p>
          <w:p w14:paraId="1E747F93" w14:textId="77777777" w:rsidR="009C4EA8" w:rsidRPr="000022A6" w:rsidRDefault="009C4EA8" w:rsidP="00F82963">
            <w:pPr>
              <w:pStyle w:val="NoSpacing"/>
              <w:jc w:val="center"/>
            </w:pPr>
            <w:r>
              <w:t>23 (202</w:t>
            </w:r>
            <w:r w:rsidR="00837B6C">
              <w:t>1</w:t>
            </w:r>
            <w:r>
              <w:t>)</w:t>
            </w:r>
          </w:p>
        </w:tc>
        <w:tc>
          <w:tcPr>
            <w:tcW w:w="383" w:type="pct"/>
          </w:tcPr>
          <w:p w14:paraId="764EDC14" w14:textId="77777777" w:rsidR="009C4EA8" w:rsidRDefault="009C4EA8" w:rsidP="00F82963">
            <w:pPr>
              <w:pStyle w:val="NoSpacing"/>
              <w:jc w:val="center"/>
            </w:pPr>
          </w:p>
          <w:p w14:paraId="4A5DD583" w14:textId="77777777" w:rsidR="009C4EA8" w:rsidRDefault="00837B6C" w:rsidP="00F82963">
            <w:pPr>
              <w:pStyle w:val="NoSpacing"/>
              <w:jc w:val="center"/>
            </w:pPr>
            <w:r>
              <w:t>2.089</w:t>
            </w:r>
          </w:p>
          <w:p w14:paraId="0CD4F250" w14:textId="77777777" w:rsidR="009C4EA8" w:rsidRPr="000022A6" w:rsidRDefault="009C4EA8" w:rsidP="00F82963">
            <w:pPr>
              <w:pStyle w:val="NoSpacing"/>
              <w:jc w:val="center"/>
            </w:pPr>
            <w:r>
              <w:t>(202</w:t>
            </w:r>
            <w:r w:rsidR="00837B6C">
              <w:t>1</w:t>
            </w:r>
            <w:r>
              <w:t>)</w:t>
            </w:r>
          </w:p>
        </w:tc>
      </w:tr>
      <w:tr w:rsidR="009C4EA8" w:rsidRPr="00A22864" w14:paraId="1DBF306B" w14:textId="77777777" w:rsidTr="009C4EA8">
        <w:trPr>
          <w:trHeight w:val="227"/>
          <w:jc w:val="center"/>
        </w:trPr>
        <w:tc>
          <w:tcPr>
            <w:tcW w:w="301" w:type="pct"/>
            <w:vAlign w:val="center"/>
          </w:tcPr>
          <w:p w14:paraId="74159D50" w14:textId="77777777" w:rsidR="009C4EA8" w:rsidRPr="009C4EA8" w:rsidRDefault="009C4EA8" w:rsidP="0049376E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496" w:type="pct"/>
            <w:gridSpan w:val="10"/>
          </w:tcPr>
          <w:p w14:paraId="7C40F4F4" w14:textId="77777777" w:rsidR="009C4EA8" w:rsidRPr="000303B7" w:rsidRDefault="009C4EA8" w:rsidP="00F82963">
            <w:pPr>
              <w:pStyle w:val="NoSpacing"/>
            </w:pPr>
            <w:r w:rsidRPr="000303B7">
              <w:rPr>
                <w:bCs/>
                <w:bdr w:val="none" w:sz="0" w:space="0" w:color="auto" w:frame="1"/>
                <w:shd w:val="clear" w:color="auto" w:fill="FFFFFF"/>
              </w:rPr>
              <w:t xml:space="preserve">Levakov O, Jovanović A, Gajić Z, </w:t>
            </w:r>
            <w:r w:rsidRPr="0061679E">
              <w:rPr>
                <w:b/>
                <w:bCs/>
                <w:bdr w:val="none" w:sz="0" w:space="0" w:color="auto" w:frame="1"/>
                <w:shd w:val="clear" w:color="auto" w:fill="FFFFFF"/>
              </w:rPr>
              <w:t>Roš T</w:t>
            </w:r>
            <w:r w:rsidRPr="000303B7">
              <w:rPr>
                <w:bCs/>
                <w:bdr w:val="none" w:sz="0" w:space="0" w:color="auto" w:frame="1"/>
                <w:shd w:val="clear" w:color="auto" w:fill="FFFFFF"/>
              </w:rPr>
              <w:t xml:space="preserve">, Kopitović A, Gajić B, Levakov I. </w:t>
            </w:r>
            <w:hyperlink r:id="rId7" w:history="1">
              <w:r w:rsidRPr="0049376E">
                <w:rPr>
                  <w:rStyle w:val="Hyperlink"/>
                  <w:bCs/>
                  <w:bdr w:val="none" w:sz="0" w:space="0" w:color="auto" w:frame="1"/>
                  <w:shd w:val="clear" w:color="auto" w:fill="FFFFFF"/>
                </w:rPr>
                <w:t>Trauma, possible cause of localized unilateral hyperhidrosis of the face?</w:t>
              </w:r>
            </w:hyperlink>
            <w:r w:rsidRPr="000303B7">
              <w:rPr>
                <w:bCs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0303B7">
              <w:rPr>
                <w:shd w:val="clear" w:color="auto" w:fill="FFFFFF"/>
              </w:rPr>
              <w:t>Srp Arh Celok Lek. 2021;149(1-2):83-6.</w:t>
            </w:r>
          </w:p>
        </w:tc>
        <w:tc>
          <w:tcPr>
            <w:tcW w:w="441" w:type="pct"/>
            <w:vAlign w:val="center"/>
          </w:tcPr>
          <w:p w14:paraId="63022E3F" w14:textId="77777777" w:rsidR="009C4EA8" w:rsidRDefault="009C4EA8" w:rsidP="00F82963">
            <w:pPr>
              <w:pStyle w:val="NoSpacing"/>
              <w:jc w:val="center"/>
            </w:pPr>
            <w:r w:rsidRPr="00F15A28">
              <w:t>16</w:t>
            </w:r>
            <w:r w:rsidR="00837B6C">
              <w:t>9</w:t>
            </w:r>
            <w:r w:rsidRPr="00F15A28">
              <w:t>/1</w:t>
            </w:r>
            <w:r w:rsidR="00837B6C">
              <w:t>72</w:t>
            </w:r>
          </w:p>
          <w:p w14:paraId="65B51F98" w14:textId="77777777" w:rsidR="009C4EA8" w:rsidRPr="00F15A28" w:rsidRDefault="009C4EA8" w:rsidP="00F82963">
            <w:pPr>
              <w:pStyle w:val="NoSpacing"/>
              <w:jc w:val="center"/>
            </w:pPr>
          </w:p>
        </w:tc>
        <w:tc>
          <w:tcPr>
            <w:tcW w:w="379" w:type="pct"/>
            <w:vAlign w:val="center"/>
          </w:tcPr>
          <w:p w14:paraId="7089FBF5" w14:textId="77777777" w:rsidR="009C4EA8" w:rsidRPr="00F15A28" w:rsidRDefault="009C4EA8" w:rsidP="00F82963">
            <w:pPr>
              <w:pStyle w:val="NoSpacing"/>
              <w:jc w:val="center"/>
            </w:pPr>
            <w:r w:rsidRPr="00F15A28">
              <w:t>23</w:t>
            </w:r>
          </w:p>
          <w:p w14:paraId="7893DBDD" w14:textId="77777777" w:rsidR="009C4EA8" w:rsidRPr="00F15A28" w:rsidRDefault="009C4EA8" w:rsidP="00F82963">
            <w:pPr>
              <w:pStyle w:val="NoSpacing"/>
              <w:jc w:val="center"/>
            </w:pPr>
          </w:p>
        </w:tc>
        <w:tc>
          <w:tcPr>
            <w:tcW w:w="383" w:type="pct"/>
            <w:vAlign w:val="center"/>
          </w:tcPr>
          <w:p w14:paraId="5B66A2D9" w14:textId="77777777" w:rsidR="009C4EA8" w:rsidRPr="00F15A28" w:rsidRDefault="009C4EA8" w:rsidP="00F82963">
            <w:pPr>
              <w:pStyle w:val="NoSpacing"/>
              <w:jc w:val="center"/>
            </w:pPr>
            <w:r w:rsidRPr="00F15A28">
              <w:t>0.</w:t>
            </w:r>
            <w:r>
              <w:t>2</w:t>
            </w:r>
            <w:r w:rsidR="00837B6C">
              <w:t>24</w:t>
            </w:r>
          </w:p>
          <w:p w14:paraId="0B823886" w14:textId="77777777" w:rsidR="009C4EA8" w:rsidRPr="00F15A28" w:rsidRDefault="009C4EA8" w:rsidP="00F82963">
            <w:pPr>
              <w:pStyle w:val="NoSpacing"/>
              <w:jc w:val="center"/>
            </w:pPr>
          </w:p>
        </w:tc>
      </w:tr>
      <w:tr w:rsidR="009C4EA8" w:rsidRPr="00A22864" w14:paraId="7C911B5E" w14:textId="77777777" w:rsidTr="009C4EA8">
        <w:trPr>
          <w:trHeight w:val="227"/>
          <w:jc w:val="center"/>
        </w:trPr>
        <w:tc>
          <w:tcPr>
            <w:tcW w:w="301" w:type="pct"/>
            <w:vAlign w:val="center"/>
          </w:tcPr>
          <w:p w14:paraId="4AB13424" w14:textId="77777777" w:rsidR="009C4EA8" w:rsidRPr="009C4EA8" w:rsidRDefault="009C4EA8" w:rsidP="0049376E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496" w:type="pct"/>
            <w:gridSpan w:val="10"/>
          </w:tcPr>
          <w:p w14:paraId="0B2A168F" w14:textId="77777777" w:rsidR="009C4EA8" w:rsidRPr="000303B7" w:rsidRDefault="009C4EA8" w:rsidP="00F82963">
            <w:pPr>
              <w:pStyle w:val="NoSpacing"/>
            </w:pPr>
            <w:r w:rsidRPr="000303B7">
              <w:t xml:space="preserve">Golušin Z, Jovanović M, Matić M, </w:t>
            </w:r>
            <w:r w:rsidRPr="0061679E">
              <w:rPr>
                <w:b/>
              </w:rPr>
              <w:t>Roš T</w:t>
            </w:r>
            <w:r w:rsidRPr="000303B7">
              <w:t xml:space="preserve">, Vujanović Lj, Nikolić O. </w:t>
            </w:r>
            <w:hyperlink r:id="rId8" w:history="1">
              <w:r w:rsidRPr="0049376E">
                <w:rPr>
                  <w:rStyle w:val="Hyperlink"/>
                </w:rPr>
                <w:t>Clinical efficacy of combination therapy with podophyllotoxin and liquid nitrogen cryotherapy in the treatment of genital warts in men</w:t>
              </w:r>
            </w:hyperlink>
            <w:r w:rsidRPr="000303B7">
              <w:t>. Acta Dermatovenerol Croat</w:t>
            </w:r>
            <w:r w:rsidR="0049376E">
              <w:t>.</w:t>
            </w:r>
            <w:r w:rsidRPr="000303B7">
              <w:t xml:space="preserve"> 2019;27(4):250-9</w:t>
            </w:r>
            <w:r w:rsidRPr="000303B7">
              <w:rPr>
                <w:lang w:val="sr-Cyrl-RS"/>
              </w:rPr>
              <w:t>.</w:t>
            </w:r>
          </w:p>
        </w:tc>
        <w:tc>
          <w:tcPr>
            <w:tcW w:w="441" w:type="pct"/>
            <w:vAlign w:val="center"/>
          </w:tcPr>
          <w:p w14:paraId="68B01861" w14:textId="77777777" w:rsidR="009C4EA8" w:rsidRPr="00770624" w:rsidRDefault="009C4EA8" w:rsidP="00F82963">
            <w:pPr>
              <w:pStyle w:val="NoSpacing"/>
              <w:jc w:val="center"/>
            </w:pPr>
            <w:r w:rsidRPr="00770624">
              <w:t>60</w:t>
            </w:r>
            <w:r w:rsidRPr="00770624">
              <w:rPr>
                <w:lang w:val="en-US"/>
              </w:rPr>
              <w:t>/6</w:t>
            </w:r>
            <w:r w:rsidRPr="00770624">
              <w:t>8</w:t>
            </w:r>
          </w:p>
          <w:p w14:paraId="46A4366D" w14:textId="77777777" w:rsidR="009C4EA8" w:rsidRPr="00770624" w:rsidRDefault="009C4EA8" w:rsidP="00F82963">
            <w:pPr>
              <w:pStyle w:val="NoSpacing"/>
              <w:jc w:val="center"/>
            </w:pPr>
          </w:p>
        </w:tc>
        <w:tc>
          <w:tcPr>
            <w:tcW w:w="379" w:type="pct"/>
            <w:vAlign w:val="center"/>
          </w:tcPr>
          <w:p w14:paraId="24C8D0BC" w14:textId="77777777" w:rsidR="009C4EA8" w:rsidRPr="00770624" w:rsidRDefault="009C4EA8" w:rsidP="00F82963">
            <w:pPr>
              <w:pStyle w:val="NoSpacing"/>
              <w:jc w:val="center"/>
              <w:rPr>
                <w:lang w:val="en-US"/>
              </w:rPr>
            </w:pPr>
            <w:r w:rsidRPr="00770624">
              <w:rPr>
                <w:lang w:val="en-US"/>
              </w:rPr>
              <w:t>23</w:t>
            </w:r>
          </w:p>
          <w:p w14:paraId="46FC8DAB" w14:textId="77777777" w:rsidR="009C4EA8" w:rsidRPr="00770624" w:rsidRDefault="009C4EA8" w:rsidP="00F8296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383" w:type="pct"/>
            <w:vAlign w:val="center"/>
          </w:tcPr>
          <w:p w14:paraId="61D3BD00" w14:textId="77777777" w:rsidR="009C4EA8" w:rsidRPr="00770624" w:rsidRDefault="009C4EA8" w:rsidP="00F82963">
            <w:pPr>
              <w:pStyle w:val="NoSpacing"/>
              <w:jc w:val="center"/>
            </w:pPr>
            <w:r w:rsidRPr="00770624">
              <w:t>1.048</w:t>
            </w:r>
          </w:p>
          <w:p w14:paraId="130687B6" w14:textId="77777777" w:rsidR="009C4EA8" w:rsidRPr="00770624" w:rsidRDefault="009C4EA8" w:rsidP="00F82963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9C4EA8" w:rsidRPr="00A22864" w14:paraId="3B6DF2A5" w14:textId="77777777" w:rsidTr="009C4EA8">
        <w:trPr>
          <w:trHeight w:val="227"/>
          <w:jc w:val="center"/>
        </w:trPr>
        <w:tc>
          <w:tcPr>
            <w:tcW w:w="301" w:type="pct"/>
            <w:vAlign w:val="center"/>
          </w:tcPr>
          <w:p w14:paraId="65D3E593" w14:textId="77777777" w:rsidR="009C4EA8" w:rsidRPr="009C4EA8" w:rsidRDefault="009C4EA8" w:rsidP="0049376E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496" w:type="pct"/>
            <w:gridSpan w:val="10"/>
          </w:tcPr>
          <w:p w14:paraId="0D1B1F22" w14:textId="77777777" w:rsidR="009C4EA8" w:rsidRPr="000303B7" w:rsidRDefault="009C4EA8" w:rsidP="00F82963">
            <w:pPr>
              <w:pStyle w:val="NoSpacing"/>
            </w:pPr>
            <w:r w:rsidRPr="000303B7">
              <w:t xml:space="preserve">Gajinov Z, </w:t>
            </w:r>
            <w:r w:rsidRPr="0061679E">
              <w:rPr>
                <w:b/>
              </w:rPr>
              <w:t>Roš T</w:t>
            </w:r>
            <w:r w:rsidRPr="000303B7">
              <w:t xml:space="preserve">, Ivkov-Simić M, Gajić B, Prćić S, Matić M. </w:t>
            </w:r>
            <w:hyperlink r:id="rId9" w:history="1">
              <w:r w:rsidRPr="0049376E">
                <w:rPr>
                  <w:rStyle w:val="Hyperlink"/>
                </w:rPr>
                <w:t>Tick borne lymphadenopathy acquired in Serbia- report of two cases</w:t>
              </w:r>
            </w:hyperlink>
            <w:r w:rsidRPr="000303B7">
              <w:t>. Vojnosanit Pregl</w:t>
            </w:r>
            <w:r w:rsidR="0049376E">
              <w:t>.</w:t>
            </w:r>
            <w:r w:rsidRPr="000303B7">
              <w:t xml:space="preserve"> 2018;75(11):1134-7.</w:t>
            </w:r>
          </w:p>
        </w:tc>
        <w:tc>
          <w:tcPr>
            <w:tcW w:w="441" w:type="pct"/>
          </w:tcPr>
          <w:p w14:paraId="64860FF3" w14:textId="77777777" w:rsidR="009C4EA8" w:rsidRDefault="009C4EA8" w:rsidP="00F82963">
            <w:pPr>
              <w:pStyle w:val="NoSpacing"/>
              <w:jc w:val="center"/>
            </w:pPr>
          </w:p>
          <w:p w14:paraId="061ECAC0" w14:textId="77777777" w:rsidR="009C4EA8" w:rsidRPr="000022A6" w:rsidRDefault="009C4EA8" w:rsidP="00F82963">
            <w:pPr>
              <w:pStyle w:val="NoSpacing"/>
              <w:jc w:val="center"/>
            </w:pPr>
            <w:r>
              <w:t>155/160</w:t>
            </w:r>
          </w:p>
        </w:tc>
        <w:tc>
          <w:tcPr>
            <w:tcW w:w="379" w:type="pct"/>
          </w:tcPr>
          <w:p w14:paraId="6654E9AF" w14:textId="77777777" w:rsidR="009C4EA8" w:rsidRDefault="009C4EA8" w:rsidP="00F82963">
            <w:pPr>
              <w:pStyle w:val="NoSpacing"/>
              <w:jc w:val="center"/>
            </w:pPr>
          </w:p>
          <w:p w14:paraId="6295D8C8" w14:textId="77777777" w:rsidR="009C4EA8" w:rsidRPr="000022A6" w:rsidRDefault="009C4EA8" w:rsidP="00F82963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383" w:type="pct"/>
          </w:tcPr>
          <w:p w14:paraId="29AA5450" w14:textId="77777777" w:rsidR="009C4EA8" w:rsidRDefault="009C4EA8" w:rsidP="00F82963">
            <w:pPr>
              <w:pStyle w:val="NoSpacing"/>
              <w:jc w:val="center"/>
            </w:pPr>
          </w:p>
          <w:p w14:paraId="06714ADF" w14:textId="77777777" w:rsidR="009C4EA8" w:rsidRDefault="009C4EA8" w:rsidP="00F82963">
            <w:pPr>
              <w:pStyle w:val="NoSpacing"/>
              <w:jc w:val="center"/>
            </w:pPr>
            <w:r>
              <w:t>0.272</w:t>
            </w:r>
          </w:p>
          <w:p w14:paraId="4351FD44" w14:textId="77777777" w:rsidR="009C4EA8" w:rsidRPr="000022A6" w:rsidRDefault="009C4EA8" w:rsidP="00F82963">
            <w:pPr>
              <w:pStyle w:val="NoSpacing"/>
              <w:jc w:val="center"/>
            </w:pPr>
          </w:p>
        </w:tc>
      </w:tr>
      <w:tr w:rsidR="009C4EA8" w:rsidRPr="00A22864" w14:paraId="046F36C3" w14:textId="77777777" w:rsidTr="009C4EA8">
        <w:trPr>
          <w:trHeight w:val="227"/>
          <w:jc w:val="center"/>
        </w:trPr>
        <w:tc>
          <w:tcPr>
            <w:tcW w:w="301" w:type="pct"/>
            <w:vAlign w:val="center"/>
          </w:tcPr>
          <w:p w14:paraId="04026EB9" w14:textId="77777777" w:rsidR="009C4EA8" w:rsidRPr="009C4EA8" w:rsidRDefault="009C4EA8" w:rsidP="0049376E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496" w:type="pct"/>
            <w:gridSpan w:val="10"/>
          </w:tcPr>
          <w:p w14:paraId="6C5E6D52" w14:textId="77777777" w:rsidR="009C4EA8" w:rsidRPr="000303B7" w:rsidRDefault="009C4EA8" w:rsidP="00F82963">
            <w:pPr>
              <w:pStyle w:val="NoSpacing"/>
            </w:pPr>
            <w:r w:rsidRPr="0061679E">
              <w:rPr>
                <w:b/>
              </w:rPr>
              <w:t>Roš</w:t>
            </w:r>
            <w:r w:rsidRPr="0061679E">
              <w:rPr>
                <w:b/>
                <w:lang w:val="sr-Cyrl-RS"/>
              </w:rPr>
              <w:t xml:space="preserve"> </w:t>
            </w:r>
            <w:r w:rsidRPr="0061679E">
              <w:rPr>
                <w:b/>
              </w:rPr>
              <w:t>T</w:t>
            </w:r>
            <w:r w:rsidRPr="000303B7">
              <w:t>, Gajić</w:t>
            </w:r>
            <w:r w:rsidRPr="000303B7">
              <w:rPr>
                <w:lang w:val="sr-Cyrl-RS"/>
              </w:rPr>
              <w:t xml:space="preserve"> </w:t>
            </w:r>
            <w:r w:rsidRPr="000303B7">
              <w:t xml:space="preserve">B, Gajinov Z, Ivkov-Simić M, Stojanović S, Golušin Z. </w:t>
            </w:r>
            <w:hyperlink r:id="rId10" w:history="1">
              <w:r w:rsidRPr="0049376E">
                <w:rPr>
                  <w:rStyle w:val="Hyperlink"/>
                </w:rPr>
                <w:t>Hydroxyurea and nonmelanoma skin cancers: report of three cases and review of the literature</w:t>
              </w:r>
            </w:hyperlink>
            <w:r w:rsidRPr="000303B7">
              <w:t>. Vojnosanit Pregl</w:t>
            </w:r>
            <w:r w:rsidR="0049376E">
              <w:t>.</w:t>
            </w:r>
            <w:r w:rsidRPr="000303B7">
              <w:t xml:space="preserve"> 2017;74(11):1089–93.</w:t>
            </w:r>
          </w:p>
        </w:tc>
        <w:tc>
          <w:tcPr>
            <w:tcW w:w="441" w:type="pct"/>
          </w:tcPr>
          <w:p w14:paraId="7D94D2E1" w14:textId="77777777" w:rsidR="009C4EA8" w:rsidRDefault="009C4EA8" w:rsidP="00F82963">
            <w:pPr>
              <w:pStyle w:val="NoSpacing"/>
              <w:jc w:val="center"/>
            </w:pPr>
          </w:p>
          <w:p w14:paraId="516AF7C0" w14:textId="77777777" w:rsidR="009C4EA8" w:rsidRPr="000022A6" w:rsidRDefault="009C4EA8" w:rsidP="00F82963">
            <w:pPr>
              <w:pStyle w:val="NoSpacing"/>
              <w:jc w:val="center"/>
            </w:pPr>
            <w:r>
              <w:t>144/155</w:t>
            </w:r>
          </w:p>
        </w:tc>
        <w:tc>
          <w:tcPr>
            <w:tcW w:w="379" w:type="pct"/>
          </w:tcPr>
          <w:p w14:paraId="0FAF5DE4" w14:textId="77777777" w:rsidR="009C4EA8" w:rsidRDefault="009C4EA8" w:rsidP="00F82963">
            <w:pPr>
              <w:pStyle w:val="NoSpacing"/>
              <w:jc w:val="center"/>
            </w:pPr>
          </w:p>
          <w:p w14:paraId="55B19ED6" w14:textId="77777777" w:rsidR="009C4EA8" w:rsidRPr="000022A6" w:rsidRDefault="009C4EA8" w:rsidP="00F82963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383" w:type="pct"/>
          </w:tcPr>
          <w:p w14:paraId="1A275BA0" w14:textId="77777777" w:rsidR="009C4EA8" w:rsidRDefault="009C4EA8" w:rsidP="00F82963">
            <w:pPr>
              <w:pStyle w:val="NoSpacing"/>
              <w:jc w:val="center"/>
            </w:pPr>
          </w:p>
          <w:p w14:paraId="72F2C178" w14:textId="77777777" w:rsidR="009C4EA8" w:rsidRDefault="009C4EA8" w:rsidP="00F82963">
            <w:pPr>
              <w:pStyle w:val="NoSpacing"/>
              <w:jc w:val="center"/>
            </w:pPr>
            <w:r>
              <w:t>0.405</w:t>
            </w:r>
          </w:p>
          <w:p w14:paraId="65F50936" w14:textId="77777777" w:rsidR="009C4EA8" w:rsidRPr="000022A6" w:rsidRDefault="009C4EA8" w:rsidP="00F82963">
            <w:pPr>
              <w:pStyle w:val="NoSpacing"/>
              <w:jc w:val="center"/>
            </w:pPr>
          </w:p>
        </w:tc>
      </w:tr>
      <w:tr w:rsidR="009C4EA8" w:rsidRPr="00A22864" w14:paraId="0FBF574E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99477A9" w14:textId="77777777" w:rsidR="009C4EA8" w:rsidRPr="00A22864" w:rsidRDefault="009C4EA8" w:rsidP="0012043C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C4EA8" w:rsidRPr="00A22864" w14:paraId="7E6E56F1" w14:textId="77777777" w:rsidTr="00383E28">
        <w:trPr>
          <w:trHeight w:val="227"/>
          <w:jc w:val="center"/>
        </w:trPr>
        <w:tc>
          <w:tcPr>
            <w:tcW w:w="2784" w:type="pct"/>
            <w:gridSpan w:val="6"/>
            <w:vAlign w:val="center"/>
          </w:tcPr>
          <w:p w14:paraId="3A84F4B2" w14:textId="77777777" w:rsidR="009C4EA8" w:rsidRPr="00A22864" w:rsidRDefault="009C4EA8" w:rsidP="0012043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16" w:type="pct"/>
            <w:gridSpan w:val="8"/>
            <w:vAlign w:val="center"/>
          </w:tcPr>
          <w:p w14:paraId="19AC34B2" w14:textId="77777777" w:rsidR="009C4EA8" w:rsidRPr="00383E28" w:rsidRDefault="004D5D23" w:rsidP="00F8296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9C4EA8" w:rsidRPr="00A22864" w14:paraId="09123312" w14:textId="77777777" w:rsidTr="00383E28">
        <w:trPr>
          <w:trHeight w:val="227"/>
          <w:jc w:val="center"/>
        </w:trPr>
        <w:tc>
          <w:tcPr>
            <w:tcW w:w="2784" w:type="pct"/>
            <w:gridSpan w:val="6"/>
            <w:vAlign w:val="center"/>
          </w:tcPr>
          <w:p w14:paraId="6A0A6A49" w14:textId="77777777" w:rsidR="009C4EA8" w:rsidRPr="00A22864" w:rsidRDefault="009C4EA8" w:rsidP="0012043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16" w:type="pct"/>
            <w:gridSpan w:val="8"/>
            <w:vAlign w:val="center"/>
          </w:tcPr>
          <w:p w14:paraId="2C9C73C6" w14:textId="77777777" w:rsidR="009C4EA8" w:rsidRPr="002D1957" w:rsidRDefault="009C4EA8" w:rsidP="0012043C">
            <w:pPr>
              <w:spacing w:after="60"/>
              <w:rPr>
                <w:lang w:val="sr-Cyrl-CS"/>
              </w:rPr>
            </w:pPr>
            <w:r w:rsidRPr="002D1957">
              <w:rPr>
                <w:lang w:val="sr-Cyrl-CS"/>
              </w:rPr>
              <w:t>5</w:t>
            </w:r>
          </w:p>
        </w:tc>
      </w:tr>
      <w:tr w:rsidR="009C4EA8" w:rsidRPr="00A22864" w14:paraId="76C7AEF6" w14:textId="77777777" w:rsidTr="00383E28">
        <w:trPr>
          <w:trHeight w:val="227"/>
          <w:jc w:val="center"/>
        </w:trPr>
        <w:tc>
          <w:tcPr>
            <w:tcW w:w="2784" w:type="pct"/>
            <w:gridSpan w:val="6"/>
            <w:vAlign w:val="center"/>
          </w:tcPr>
          <w:p w14:paraId="1A3DFF9A" w14:textId="77777777" w:rsidR="009C4EA8" w:rsidRPr="00A22864" w:rsidRDefault="009C4EA8" w:rsidP="0012043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55" w:type="pct"/>
            <w:gridSpan w:val="3"/>
            <w:tcBorders>
              <w:bottom w:val="single" w:sz="4" w:space="0" w:color="auto"/>
            </w:tcBorders>
            <w:vAlign w:val="center"/>
          </w:tcPr>
          <w:p w14:paraId="5783640D" w14:textId="77777777" w:rsidR="009C4EA8" w:rsidRPr="00A22864" w:rsidRDefault="009C4EA8" w:rsidP="0012043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0</w:t>
            </w:r>
          </w:p>
        </w:tc>
        <w:tc>
          <w:tcPr>
            <w:tcW w:w="1561" w:type="pct"/>
            <w:gridSpan w:val="5"/>
            <w:tcBorders>
              <w:bottom w:val="single" w:sz="4" w:space="0" w:color="auto"/>
            </w:tcBorders>
            <w:vAlign w:val="center"/>
          </w:tcPr>
          <w:p w14:paraId="66A22DE6" w14:textId="77777777" w:rsidR="009C4EA8" w:rsidRPr="00A22864" w:rsidRDefault="009C4EA8" w:rsidP="0012043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0</w:t>
            </w:r>
          </w:p>
        </w:tc>
      </w:tr>
      <w:tr w:rsidR="009C4EA8" w:rsidRPr="00A22864" w14:paraId="689EC98D" w14:textId="77777777" w:rsidTr="009C4EA8">
        <w:trPr>
          <w:trHeight w:val="227"/>
          <w:jc w:val="center"/>
        </w:trPr>
        <w:tc>
          <w:tcPr>
            <w:tcW w:w="2784" w:type="pct"/>
            <w:gridSpan w:val="6"/>
            <w:tcBorders>
              <w:right w:val="single" w:sz="4" w:space="0" w:color="auto"/>
            </w:tcBorders>
            <w:vAlign w:val="center"/>
          </w:tcPr>
          <w:p w14:paraId="65900E79" w14:textId="77777777" w:rsidR="009C4EA8" w:rsidRPr="00A22864" w:rsidRDefault="009C4EA8" w:rsidP="0012043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82294" w14:textId="77777777" w:rsidR="009C4EA8" w:rsidRPr="00A22864" w:rsidRDefault="009C4EA8" w:rsidP="0012043C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373D1" w14:textId="77777777" w:rsidR="009C4EA8" w:rsidRPr="00837B6C" w:rsidRDefault="009C4EA8" w:rsidP="00383E28">
            <w:pPr>
              <w:spacing w:after="60"/>
              <w:rPr>
                <w:b/>
                <w:lang w:val="en-US"/>
              </w:rPr>
            </w:pPr>
          </w:p>
        </w:tc>
      </w:tr>
      <w:tr w:rsidR="009C4EA8" w:rsidRPr="00A22864" w14:paraId="4088C9E8" w14:textId="77777777" w:rsidTr="00383E28">
        <w:trPr>
          <w:trHeight w:val="227"/>
          <w:jc w:val="center"/>
        </w:trPr>
        <w:tc>
          <w:tcPr>
            <w:tcW w:w="2784" w:type="pct"/>
            <w:gridSpan w:val="6"/>
            <w:vAlign w:val="center"/>
          </w:tcPr>
          <w:p w14:paraId="2EA72201" w14:textId="77777777" w:rsidR="009C4EA8" w:rsidRPr="00A22864" w:rsidRDefault="009C4EA8" w:rsidP="0012043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16" w:type="pct"/>
            <w:gridSpan w:val="8"/>
            <w:tcBorders>
              <w:top w:val="single" w:sz="4" w:space="0" w:color="auto"/>
            </w:tcBorders>
            <w:vAlign w:val="center"/>
          </w:tcPr>
          <w:p w14:paraId="5CD05CE6" w14:textId="77777777" w:rsidR="009C4EA8" w:rsidRPr="002D1957" w:rsidRDefault="009C4EA8" w:rsidP="0012043C">
            <w:pPr>
              <w:spacing w:after="60"/>
              <w:rPr>
                <w:lang w:val="sr-Cyrl-CS"/>
              </w:rPr>
            </w:pPr>
          </w:p>
        </w:tc>
      </w:tr>
    </w:tbl>
    <w:p w14:paraId="5AB6A7C4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65DAE"/>
    <w:multiLevelType w:val="hybridMultilevel"/>
    <w:tmpl w:val="70749A44"/>
    <w:lvl w:ilvl="0" w:tplc="1032C4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4138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303B7"/>
    <w:rsid w:val="00072300"/>
    <w:rsid w:val="0012043C"/>
    <w:rsid w:val="00170A88"/>
    <w:rsid w:val="002D1957"/>
    <w:rsid w:val="003141E0"/>
    <w:rsid w:val="00323960"/>
    <w:rsid w:val="00383E28"/>
    <w:rsid w:val="00426391"/>
    <w:rsid w:val="0049376E"/>
    <w:rsid w:val="00494424"/>
    <w:rsid w:val="004B5514"/>
    <w:rsid w:val="004D5D23"/>
    <w:rsid w:val="00505EBB"/>
    <w:rsid w:val="005A6FDF"/>
    <w:rsid w:val="0061679E"/>
    <w:rsid w:val="00627BE7"/>
    <w:rsid w:val="00631D8C"/>
    <w:rsid w:val="00770624"/>
    <w:rsid w:val="00837B6C"/>
    <w:rsid w:val="008560AF"/>
    <w:rsid w:val="00935DA2"/>
    <w:rsid w:val="00946EF0"/>
    <w:rsid w:val="00975A90"/>
    <w:rsid w:val="009C4EA8"/>
    <w:rsid w:val="009E40B4"/>
    <w:rsid w:val="00A50B64"/>
    <w:rsid w:val="00A73022"/>
    <w:rsid w:val="00A87603"/>
    <w:rsid w:val="00AB00FC"/>
    <w:rsid w:val="00AD0AF9"/>
    <w:rsid w:val="00B525D0"/>
    <w:rsid w:val="00C27A79"/>
    <w:rsid w:val="00CE17CA"/>
    <w:rsid w:val="00CE5164"/>
    <w:rsid w:val="00D02D1F"/>
    <w:rsid w:val="00D121A5"/>
    <w:rsid w:val="00E1479F"/>
    <w:rsid w:val="00E95D85"/>
    <w:rsid w:val="00EA25FB"/>
    <w:rsid w:val="00EB3629"/>
    <w:rsid w:val="00F13929"/>
    <w:rsid w:val="00F82963"/>
    <w:rsid w:val="00FA083F"/>
    <w:rsid w:val="00FA753F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286F"/>
  <w15:chartTrackingRefBased/>
  <w15:docId w15:val="{EEA1E60D-C707-48A3-AE8D-FDA01AB4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12043C"/>
    <w:pPr>
      <w:suppressAutoHyphens/>
      <w:autoSpaceDE/>
      <w:autoSpaceDN/>
      <w:adjustRightInd/>
      <w:spacing w:after="120"/>
    </w:pPr>
    <w:rPr>
      <w:rFonts w:eastAsia="Lucida Sans Unicode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12043C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C4EA8"/>
    <w:rPr>
      <w:color w:val="0563C1"/>
      <w:u w:val="single"/>
    </w:rPr>
  </w:style>
  <w:style w:type="paragraph" w:styleId="NoSpacing">
    <w:name w:val="No Spacing"/>
    <w:uiPriority w:val="1"/>
    <w:qFormat/>
    <w:rsid w:val="00F82963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00710184122id_/https:/hrcak.srce.hr/file/3379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370-8179/2021/0370-81792000081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ontent/pdf/10.1007/s11845-022-02981-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bson.nb.rs/nauka_u_srbiji.132.html?autor=Ros%20Tatjana&amp;samoar=" TargetMode="External"/><Relationship Id="rId10" Type="http://schemas.openxmlformats.org/officeDocument/2006/relationships/hyperlink" Target="http://www.doiserbia.nb.rs/img/doi/0042-8450/2017/0042-84501600298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8/0042-84501700035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Links>
    <vt:vector size="36" baseType="variant">
      <vt:variant>
        <vt:i4>4128883</vt:i4>
      </vt:variant>
      <vt:variant>
        <vt:i4>15</vt:i4>
      </vt:variant>
      <vt:variant>
        <vt:i4>0</vt:i4>
      </vt:variant>
      <vt:variant>
        <vt:i4>5</vt:i4>
      </vt:variant>
      <vt:variant>
        <vt:lpwstr>http://www.doiserbia.nb.rs/img/doi/0042-8450/2017/0042-84501600298R.pdf</vt:lpwstr>
      </vt:variant>
      <vt:variant>
        <vt:lpwstr/>
      </vt:variant>
      <vt:variant>
        <vt:i4>3145826</vt:i4>
      </vt:variant>
      <vt:variant>
        <vt:i4>12</vt:i4>
      </vt:variant>
      <vt:variant>
        <vt:i4>0</vt:i4>
      </vt:variant>
      <vt:variant>
        <vt:i4>5</vt:i4>
      </vt:variant>
      <vt:variant>
        <vt:lpwstr>http://www.doiserbia.nb.rs/img/doi/0042-8450/2018/0042-84501700035G.pdf</vt:lpwstr>
      </vt:variant>
      <vt:variant>
        <vt:lpwstr/>
      </vt:variant>
      <vt:variant>
        <vt:i4>7471189</vt:i4>
      </vt:variant>
      <vt:variant>
        <vt:i4>9</vt:i4>
      </vt:variant>
      <vt:variant>
        <vt:i4>0</vt:i4>
      </vt:variant>
      <vt:variant>
        <vt:i4>5</vt:i4>
      </vt:variant>
      <vt:variant>
        <vt:lpwstr>https://web.archive.org/web/20200710184122id_/https:/hrcak.srce.hr/file/337967</vt:lpwstr>
      </vt:variant>
      <vt:variant>
        <vt:lpwstr/>
      </vt:variant>
      <vt:variant>
        <vt:i4>3670112</vt:i4>
      </vt:variant>
      <vt:variant>
        <vt:i4>6</vt:i4>
      </vt:variant>
      <vt:variant>
        <vt:i4>0</vt:i4>
      </vt:variant>
      <vt:variant>
        <vt:i4>5</vt:i4>
      </vt:variant>
      <vt:variant>
        <vt:lpwstr>http://www.doiserbia.nb.rs/img/doi/0370-8179/2021/0370-81792000081L.pdf</vt:lpwstr>
      </vt:variant>
      <vt:variant>
        <vt:lpwstr/>
      </vt:variant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https://link.springer.com/content/pdf/10.1007/s11845-022-02981-4.pdf</vt:lpwstr>
      </vt:variant>
      <vt:variant>
        <vt:lpwstr/>
      </vt:variant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https://kobson.nb.rs/nauka_u_srbiji.132.html?autor=Ros%20Tatjana&amp;samoar=</vt:lpwstr>
      </vt:variant>
      <vt:variant>
        <vt:lpwstr>.Ymt6NS5Bzwk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2024-09-26T10:02:00Z</dcterms:created>
  <dcterms:modified xsi:type="dcterms:W3CDTF">2024-09-26T10:02:00Z</dcterms:modified>
</cp:coreProperties>
</file>