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6E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599"/>
        <w:gridCol w:w="969"/>
        <w:gridCol w:w="1719"/>
        <w:gridCol w:w="464"/>
        <w:gridCol w:w="298"/>
        <w:gridCol w:w="1315"/>
        <w:gridCol w:w="63"/>
        <w:gridCol w:w="681"/>
        <w:gridCol w:w="736"/>
        <w:gridCol w:w="150"/>
        <w:gridCol w:w="750"/>
        <w:gridCol w:w="770"/>
      </w:tblGrid>
      <w:tr w:rsidR="00494424" w:rsidRPr="00A22864" w14:paraId="75A32732" w14:textId="77777777" w:rsidTr="008940DD">
        <w:trPr>
          <w:trHeight w:val="227"/>
          <w:jc w:val="center"/>
        </w:trPr>
        <w:tc>
          <w:tcPr>
            <w:tcW w:w="1573" w:type="pct"/>
            <w:gridSpan w:val="3"/>
            <w:vAlign w:val="center"/>
          </w:tcPr>
          <w:p w14:paraId="692E0D3B" w14:textId="77777777" w:rsidR="00494424" w:rsidRPr="00D5418A" w:rsidRDefault="00494424" w:rsidP="008E1BFA">
            <w:pPr>
              <w:spacing w:after="60"/>
            </w:pPr>
            <w:r w:rsidRPr="00A22864">
              <w:rPr>
                <w:b/>
                <w:lang w:val="sr-Cyrl-CS"/>
              </w:rPr>
              <w:t>Име и презиме</w:t>
            </w:r>
            <w:r w:rsidR="00D5418A">
              <w:rPr>
                <w:b/>
              </w:rPr>
              <w:t xml:space="preserve">       </w:t>
            </w:r>
          </w:p>
        </w:tc>
        <w:tc>
          <w:tcPr>
            <w:tcW w:w="3427" w:type="pct"/>
            <w:gridSpan w:val="10"/>
            <w:vAlign w:val="center"/>
          </w:tcPr>
          <w:p w14:paraId="26BE828D" w14:textId="77777777" w:rsidR="00494424" w:rsidRPr="00A22864" w:rsidRDefault="001E0E55" w:rsidP="008E1BFA">
            <w:pPr>
              <w:spacing w:after="60"/>
              <w:rPr>
                <w:lang w:val="sr-Cyrl-CS"/>
              </w:rPr>
            </w:pPr>
            <w:hyperlink r:id="rId4" w:history="1">
              <w:r w:rsidR="00F044AE" w:rsidRPr="009314C2">
                <w:rPr>
                  <w:rStyle w:val="Hyperlink"/>
                  <w:b/>
                </w:rPr>
                <w:t>Светлана</w:t>
              </w:r>
              <w:r w:rsidR="00722D5A" w:rsidRPr="009314C2">
                <w:rPr>
                  <w:rStyle w:val="Hyperlink"/>
                  <w:b/>
                </w:rPr>
                <w:t xml:space="preserve"> </w:t>
              </w:r>
              <w:r w:rsidR="00F044AE" w:rsidRPr="009314C2">
                <w:rPr>
                  <w:rStyle w:val="Hyperlink"/>
                  <w:b/>
                </w:rPr>
                <w:t>Ивановић</w:t>
              </w:r>
              <w:r w:rsidR="00722D5A" w:rsidRPr="009314C2">
                <w:rPr>
                  <w:rStyle w:val="Hyperlink"/>
                  <w:b/>
                </w:rPr>
                <w:t>-</w:t>
              </w:r>
              <w:r w:rsidR="00F044AE" w:rsidRPr="009314C2">
                <w:rPr>
                  <w:rStyle w:val="Hyperlink"/>
                  <w:b/>
                </w:rPr>
                <w:t>Ковачевић</w:t>
              </w:r>
            </w:hyperlink>
          </w:p>
        </w:tc>
      </w:tr>
      <w:tr w:rsidR="00494424" w:rsidRPr="00A22864" w14:paraId="3DDEAF46" w14:textId="77777777" w:rsidTr="008940DD">
        <w:trPr>
          <w:trHeight w:val="227"/>
          <w:jc w:val="center"/>
        </w:trPr>
        <w:tc>
          <w:tcPr>
            <w:tcW w:w="1573" w:type="pct"/>
            <w:gridSpan w:val="3"/>
            <w:vAlign w:val="center"/>
          </w:tcPr>
          <w:p w14:paraId="0F23B06A" w14:textId="77777777" w:rsidR="00494424" w:rsidRPr="00D5418A" w:rsidRDefault="00494424" w:rsidP="008E1BFA">
            <w:pPr>
              <w:spacing w:after="60"/>
            </w:pPr>
            <w:r w:rsidRPr="00A22864">
              <w:rPr>
                <w:b/>
                <w:lang w:val="sr-Cyrl-CS"/>
              </w:rPr>
              <w:t>Звање</w:t>
            </w:r>
            <w:r w:rsidR="00D5418A">
              <w:rPr>
                <w:b/>
              </w:rPr>
              <w:t xml:space="preserve">                       </w:t>
            </w:r>
          </w:p>
        </w:tc>
        <w:tc>
          <w:tcPr>
            <w:tcW w:w="3427" w:type="pct"/>
            <w:gridSpan w:val="10"/>
            <w:vAlign w:val="center"/>
          </w:tcPr>
          <w:p w14:paraId="673380BD" w14:textId="77777777" w:rsidR="00494424" w:rsidRPr="00345703" w:rsidRDefault="00F044AE" w:rsidP="008E1BFA">
            <w:pPr>
              <w:spacing w:after="60"/>
              <w:rPr>
                <w:lang w:val="sr-Cyrl-CS"/>
              </w:rPr>
            </w:pPr>
            <w:r w:rsidRPr="00345703">
              <w:t>ванредни</w:t>
            </w:r>
            <w:r w:rsidR="00722D5A" w:rsidRPr="00345703">
              <w:t xml:space="preserve"> </w:t>
            </w:r>
            <w:r w:rsidRPr="00345703">
              <w:t>професор</w:t>
            </w:r>
          </w:p>
        </w:tc>
      </w:tr>
      <w:tr w:rsidR="00494424" w:rsidRPr="00A22864" w14:paraId="29D2319B" w14:textId="77777777" w:rsidTr="008940DD">
        <w:trPr>
          <w:trHeight w:val="227"/>
          <w:jc w:val="center"/>
        </w:trPr>
        <w:tc>
          <w:tcPr>
            <w:tcW w:w="1573" w:type="pct"/>
            <w:gridSpan w:val="3"/>
            <w:vAlign w:val="center"/>
          </w:tcPr>
          <w:p w14:paraId="22F6D76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7" w:type="pct"/>
            <w:gridSpan w:val="10"/>
            <w:vAlign w:val="center"/>
          </w:tcPr>
          <w:p w14:paraId="72B1CB53" w14:textId="77777777" w:rsidR="00494424" w:rsidRPr="009C375B" w:rsidRDefault="00F044AE" w:rsidP="008E1BFA">
            <w:pPr>
              <w:spacing w:after="60"/>
            </w:pPr>
            <w:r>
              <w:t>психијатрија</w:t>
            </w:r>
          </w:p>
        </w:tc>
      </w:tr>
      <w:tr w:rsidR="00975A90" w:rsidRPr="00A22864" w14:paraId="3D2F4EF7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7FC5C3E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vAlign w:val="center"/>
          </w:tcPr>
          <w:p w14:paraId="60FA32E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7" w:type="pct"/>
            <w:gridSpan w:val="2"/>
            <w:vAlign w:val="center"/>
          </w:tcPr>
          <w:p w14:paraId="7980105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0" w:type="pct"/>
            <w:gridSpan w:val="8"/>
            <w:vAlign w:val="center"/>
          </w:tcPr>
          <w:p w14:paraId="4100224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7E80D8A1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5AF51F6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vAlign w:val="center"/>
          </w:tcPr>
          <w:p w14:paraId="08C2FC81" w14:textId="77777777" w:rsidR="00494424" w:rsidRPr="00D5418A" w:rsidRDefault="00D5418A" w:rsidP="008E1BFA">
            <w:pPr>
              <w:spacing w:after="60"/>
            </w:pPr>
            <w:r>
              <w:t>2020</w:t>
            </w:r>
          </w:p>
        </w:tc>
        <w:tc>
          <w:tcPr>
            <w:tcW w:w="1077" w:type="pct"/>
            <w:gridSpan w:val="2"/>
            <w:vAlign w:val="center"/>
          </w:tcPr>
          <w:p w14:paraId="3B5D8FEB" w14:textId="77777777" w:rsidR="00494424" w:rsidRPr="00D5418A" w:rsidRDefault="00F044AE" w:rsidP="008E1BFA">
            <w:pPr>
              <w:spacing w:after="60"/>
            </w:pPr>
            <w:r>
              <w:t>Медицински факултет Нови Сад</w:t>
            </w:r>
          </w:p>
        </w:tc>
        <w:tc>
          <w:tcPr>
            <w:tcW w:w="2350" w:type="pct"/>
            <w:gridSpan w:val="8"/>
            <w:vAlign w:val="center"/>
          </w:tcPr>
          <w:p w14:paraId="0F6706E9" w14:textId="77777777" w:rsidR="00494424" w:rsidRPr="00D5418A" w:rsidRDefault="00F044AE" w:rsidP="008E1BFA">
            <w:pPr>
              <w:spacing w:after="60"/>
            </w:pPr>
            <w:r>
              <w:t>Психијатрија</w:t>
            </w:r>
            <w:r w:rsidR="00D5418A">
              <w:t xml:space="preserve"> </w:t>
            </w:r>
            <w:r>
              <w:t>и</w:t>
            </w:r>
            <w:r w:rsidR="00D5418A">
              <w:t xml:space="preserve"> </w:t>
            </w:r>
            <w:r>
              <w:t>психолошка</w:t>
            </w:r>
            <w:r w:rsidR="00D5418A">
              <w:t xml:space="preserve"> </w:t>
            </w:r>
            <w:r>
              <w:t>медицина</w:t>
            </w:r>
          </w:p>
        </w:tc>
      </w:tr>
      <w:tr w:rsidR="00D5418A" w:rsidRPr="00A22864" w14:paraId="6A93A748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30039D56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vAlign w:val="center"/>
          </w:tcPr>
          <w:p w14:paraId="15B7C808" w14:textId="77777777" w:rsidR="00D5418A" w:rsidRPr="00D5418A" w:rsidRDefault="00D5418A" w:rsidP="00D5418A">
            <w:pPr>
              <w:spacing w:after="60"/>
            </w:pPr>
            <w:r>
              <w:t>2010</w:t>
            </w:r>
          </w:p>
        </w:tc>
        <w:tc>
          <w:tcPr>
            <w:tcW w:w="1077" w:type="pct"/>
            <w:gridSpan w:val="2"/>
            <w:vAlign w:val="center"/>
          </w:tcPr>
          <w:p w14:paraId="4681A1F0" w14:textId="77777777" w:rsidR="00D5418A" w:rsidRPr="00A22864" w:rsidRDefault="00F044AE" w:rsidP="00D5418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50" w:type="pct"/>
            <w:gridSpan w:val="8"/>
            <w:vAlign w:val="center"/>
          </w:tcPr>
          <w:p w14:paraId="762E5584" w14:textId="77777777" w:rsidR="00D5418A" w:rsidRPr="00D5418A" w:rsidRDefault="00F044AE" w:rsidP="00D5418A">
            <w:pPr>
              <w:spacing w:after="60"/>
            </w:pPr>
            <w:r>
              <w:t>Дечја</w:t>
            </w:r>
            <w:r w:rsidR="00D5418A">
              <w:t xml:space="preserve"> </w:t>
            </w:r>
            <w:r>
              <w:t>и</w:t>
            </w:r>
            <w:r w:rsidR="00D5418A">
              <w:t xml:space="preserve"> </w:t>
            </w:r>
            <w:r>
              <w:t>адолесцентна</w:t>
            </w:r>
            <w:r w:rsidR="00D5418A">
              <w:t xml:space="preserve"> </w:t>
            </w:r>
            <w:r>
              <w:t>психијатрија</w:t>
            </w:r>
          </w:p>
        </w:tc>
      </w:tr>
      <w:tr w:rsidR="00D5418A" w:rsidRPr="00A22864" w14:paraId="14BE151E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3D855896" w14:textId="77777777" w:rsidR="00D5418A" w:rsidRPr="00975A90" w:rsidRDefault="00D5418A" w:rsidP="00D5418A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vAlign w:val="center"/>
          </w:tcPr>
          <w:p w14:paraId="3FA44DC1" w14:textId="77777777" w:rsidR="00D5418A" w:rsidRPr="00D5418A" w:rsidRDefault="00D5418A" w:rsidP="00D5418A">
            <w:pPr>
              <w:spacing w:after="60"/>
            </w:pPr>
            <w:r>
              <w:t>1997</w:t>
            </w:r>
          </w:p>
        </w:tc>
        <w:tc>
          <w:tcPr>
            <w:tcW w:w="1077" w:type="pct"/>
            <w:gridSpan w:val="2"/>
            <w:vAlign w:val="center"/>
          </w:tcPr>
          <w:p w14:paraId="1D47C819" w14:textId="77777777" w:rsidR="00D5418A" w:rsidRPr="00A22864" w:rsidRDefault="00F044AE" w:rsidP="00D5418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50" w:type="pct"/>
            <w:gridSpan w:val="8"/>
            <w:vAlign w:val="center"/>
          </w:tcPr>
          <w:p w14:paraId="65D41888" w14:textId="77777777" w:rsidR="00D5418A" w:rsidRPr="00D5418A" w:rsidRDefault="00F044AE" w:rsidP="00D5418A">
            <w:pPr>
              <w:spacing w:after="60"/>
            </w:pPr>
            <w:r>
              <w:t>Психијатрија</w:t>
            </w:r>
          </w:p>
        </w:tc>
      </w:tr>
      <w:tr w:rsidR="00D5418A" w:rsidRPr="00A22864" w14:paraId="38388C0A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5B3CCF1A" w14:textId="77777777" w:rsidR="00D5418A" w:rsidRPr="000D32C3" w:rsidRDefault="00D5418A" w:rsidP="00D5418A">
            <w:pPr>
              <w:spacing w:after="60"/>
            </w:pPr>
            <w:r>
              <w:t>Магистратура</w:t>
            </w:r>
          </w:p>
        </w:tc>
        <w:tc>
          <w:tcPr>
            <w:tcW w:w="477" w:type="pct"/>
            <w:vAlign w:val="center"/>
          </w:tcPr>
          <w:p w14:paraId="46E202EB" w14:textId="77777777" w:rsidR="00D5418A" w:rsidRPr="00D5418A" w:rsidRDefault="00D5418A" w:rsidP="00D5418A">
            <w:pPr>
              <w:spacing w:after="60"/>
            </w:pPr>
            <w:r>
              <w:t>2003</w:t>
            </w:r>
          </w:p>
        </w:tc>
        <w:tc>
          <w:tcPr>
            <w:tcW w:w="1077" w:type="pct"/>
            <w:gridSpan w:val="2"/>
            <w:vAlign w:val="center"/>
          </w:tcPr>
          <w:p w14:paraId="6796CF7B" w14:textId="77777777" w:rsidR="00D5418A" w:rsidRPr="00D5418A" w:rsidRDefault="00F044AE" w:rsidP="00D5418A">
            <w:pPr>
              <w:spacing w:after="60"/>
            </w:pPr>
            <w:r>
              <w:t>Универзитет</w:t>
            </w:r>
            <w:r w:rsidR="00D5418A">
              <w:t xml:space="preserve"> </w:t>
            </w:r>
            <w:r>
              <w:t>у</w:t>
            </w:r>
            <w:r w:rsidR="00D5418A">
              <w:t xml:space="preserve"> </w:t>
            </w:r>
            <w:r>
              <w:t>Београду</w:t>
            </w:r>
            <w:r w:rsidR="00D5418A">
              <w:t xml:space="preserve">, </w:t>
            </w:r>
            <w:r>
              <w:t>Центар</w:t>
            </w:r>
            <w:r w:rsidR="00D5418A">
              <w:t xml:space="preserve"> </w:t>
            </w:r>
            <w:r>
              <w:t>за</w:t>
            </w:r>
            <w:r w:rsidR="00D5418A">
              <w:t xml:space="preserve"> </w:t>
            </w:r>
            <w:r>
              <w:t>мултидисциплинарне</w:t>
            </w:r>
            <w:r w:rsidR="00D5418A">
              <w:t xml:space="preserve"> </w:t>
            </w:r>
            <w:r>
              <w:t>студије</w:t>
            </w:r>
          </w:p>
        </w:tc>
        <w:tc>
          <w:tcPr>
            <w:tcW w:w="2350" w:type="pct"/>
            <w:gridSpan w:val="8"/>
            <w:vAlign w:val="center"/>
          </w:tcPr>
          <w:p w14:paraId="1FA280EB" w14:textId="77777777" w:rsidR="00D5418A" w:rsidRPr="00D5418A" w:rsidRDefault="00F044AE" w:rsidP="00D5418A">
            <w:pPr>
              <w:spacing w:after="60"/>
            </w:pPr>
            <w:r>
              <w:t>Неуро</w:t>
            </w:r>
            <w:r w:rsidR="00D5418A">
              <w:t xml:space="preserve"> </w:t>
            </w:r>
            <w:r>
              <w:t>науке</w:t>
            </w:r>
          </w:p>
        </w:tc>
      </w:tr>
      <w:tr w:rsidR="00D5418A" w:rsidRPr="00A22864" w14:paraId="5982039A" w14:textId="77777777" w:rsidTr="008940DD">
        <w:trPr>
          <w:trHeight w:val="227"/>
          <w:jc w:val="center"/>
        </w:trPr>
        <w:tc>
          <w:tcPr>
            <w:tcW w:w="1095" w:type="pct"/>
            <w:gridSpan w:val="2"/>
            <w:vAlign w:val="center"/>
          </w:tcPr>
          <w:p w14:paraId="6C613F36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vAlign w:val="center"/>
          </w:tcPr>
          <w:p w14:paraId="69C2E3D0" w14:textId="77777777" w:rsidR="00D5418A" w:rsidRPr="00D5418A" w:rsidRDefault="00D5418A" w:rsidP="00D5418A">
            <w:pPr>
              <w:spacing w:after="60"/>
            </w:pPr>
            <w:r>
              <w:t>1992</w:t>
            </w:r>
          </w:p>
        </w:tc>
        <w:tc>
          <w:tcPr>
            <w:tcW w:w="1077" w:type="pct"/>
            <w:gridSpan w:val="2"/>
            <w:vAlign w:val="center"/>
          </w:tcPr>
          <w:p w14:paraId="74AAA3A9" w14:textId="77777777" w:rsidR="00D5418A" w:rsidRPr="00A22864" w:rsidRDefault="00F044AE" w:rsidP="00D5418A">
            <w:pPr>
              <w:spacing w:after="60"/>
              <w:rPr>
                <w:lang w:val="sr-Cyrl-CS"/>
              </w:rPr>
            </w:pPr>
            <w:r>
              <w:t>Медицински</w:t>
            </w:r>
            <w:r w:rsidR="00D5418A">
              <w:t xml:space="preserve"> </w:t>
            </w:r>
            <w:r>
              <w:t>факултет</w:t>
            </w:r>
            <w:r w:rsidR="00D5418A">
              <w:t xml:space="preserve"> </w:t>
            </w:r>
            <w:r>
              <w:t>Нови</w:t>
            </w:r>
            <w:r w:rsidR="00D5418A">
              <w:t xml:space="preserve"> </w:t>
            </w:r>
            <w:r>
              <w:t>Сад</w:t>
            </w:r>
          </w:p>
        </w:tc>
        <w:tc>
          <w:tcPr>
            <w:tcW w:w="2350" w:type="pct"/>
            <w:gridSpan w:val="8"/>
            <w:vAlign w:val="center"/>
          </w:tcPr>
          <w:p w14:paraId="51558953" w14:textId="77777777" w:rsidR="00D5418A" w:rsidRPr="00D5418A" w:rsidRDefault="00F044AE" w:rsidP="00D5418A">
            <w:pPr>
              <w:spacing w:after="60"/>
            </w:pPr>
            <w:r>
              <w:t>Општа</w:t>
            </w:r>
            <w:r w:rsidR="00597CE7">
              <w:t xml:space="preserve"> </w:t>
            </w:r>
            <w:r>
              <w:t>медицина</w:t>
            </w:r>
          </w:p>
        </w:tc>
      </w:tr>
      <w:tr w:rsidR="00D5418A" w:rsidRPr="00A22864" w14:paraId="4DB6F8EC" w14:textId="77777777" w:rsidTr="00722D5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BD10B9A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5418A" w:rsidRPr="00A22864" w14:paraId="3F0853CE" w14:textId="77777777" w:rsidTr="008940DD">
        <w:trPr>
          <w:trHeight w:val="227"/>
          <w:jc w:val="center"/>
        </w:trPr>
        <w:tc>
          <w:tcPr>
            <w:tcW w:w="306" w:type="pct"/>
            <w:vAlign w:val="center"/>
          </w:tcPr>
          <w:p w14:paraId="7F7857D0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115" w:type="pct"/>
            <w:gridSpan w:val="3"/>
            <w:vAlign w:val="center"/>
          </w:tcPr>
          <w:p w14:paraId="46CDBDD9" w14:textId="77777777" w:rsidR="00D5418A" w:rsidRPr="000D32C3" w:rsidRDefault="00D5418A" w:rsidP="00D5418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 w:rsidR="00ED6ECA">
              <w:t xml:space="preserve"> </w:t>
            </w:r>
            <w:r>
              <w:t xml:space="preserve">- докторског уметничког пројекта </w:t>
            </w:r>
          </w:p>
        </w:tc>
        <w:tc>
          <w:tcPr>
            <w:tcW w:w="1056" w:type="pct"/>
            <w:gridSpan w:val="4"/>
            <w:vAlign w:val="center"/>
          </w:tcPr>
          <w:p w14:paraId="5DF90E43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99" w:type="pct"/>
            <w:gridSpan w:val="2"/>
            <w:vAlign w:val="center"/>
          </w:tcPr>
          <w:p w14:paraId="36A517C7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823" w:type="pct"/>
            <w:gridSpan w:val="3"/>
            <w:vAlign w:val="center"/>
          </w:tcPr>
          <w:p w14:paraId="768DF54C" w14:textId="77777777" w:rsidR="00D5418A" w:rsidRPr="00A22864" w:rsidRDefault="00D5418A" w:rsidP="00D5418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D5418A" w:rsidRPr="00A22864" w14:paraId="22377D80" w14:textId="77777777" w:rsidTr="008940DD">
        <w:trPr>
          <w:trHeight w:val="227"/>
          <w:jc w:val="center"/>
        </w:trPr>
        <w:tc>
          <w:tcPr>
            <w:tcW w:w="306" w:type="pct"/>
            <w:vAlign w:val="center"/>
          </w:tcPr>
          <w:p w14:paraId="3D83CE97" w14:textId="77777777" w:rsidR="00D5418A" w:rsidRPr="008940DD" w:rsidRDefault="008940DD" w:rsidP="00D5418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15" w:type="pct"/>
            <w:gridSpan w:val="3"/>
            <w:vAlign w:val="center"/>
          </w:tcPr>
          <w:p w14:paraId="04995F02" w14:textId="77777777" w:rsidR="00D5418A" w:rsidRPr="00597CE7" w:rsidRDefault="00F044AE" w:rsidP="00D5418A">
            <w:pPr>
              <w:spacing w:after="60"/>
            </w:pPr>
            <w:r>
              <w:t>Денталне</w:t>
            </w:r>
            <w:r w:rsidR="00597CE7">
              <w:t xml:space="preserve"> </w:t>
            </w:r>
            <w:r>
              <w:t>ерозије</w:t>
            </w:r>
            <w:r w:rsidR="00597CE7">
              <w:t xml:space="preserve"> </w:t>
            </w:r>
            <w:r>
              <w:t>и</w:t>
            </w:r>
            <w:r w:rsidR="00597CE7">
              <w:t xml:space="preserve"> </w:t>
            </w:r>
            <w:r>
              <w:t>састав</w:t>
            </w:r>
            <w:r w:rsidR="00597CE7">
              <w:t xml:space="preserve"> </w:t>
            </w:r>
            <w:r>
              <w:t>пљувачке</w:t>
            </w:r>
            <w:r w:rsidR="00597CE7">
              <w:t xml:space="preserve"> </w:t>
            </w:r>
            <w:r>
              <w:t>код</w:t>
            </w:r>
            <w:r w:rsidR="00597CE7">
              <w:t xml:space="preserve"> </w:t>
            </w:r>
            <w:r>
              <w:t>пацијената</w:t>
            </w:r>
            <w:r w:rsidR="00597CE7">
              <w:t xml:space="preserve"> </w:t>
            </w:r>
            <w:r>
              <w:t>са</w:t>
            </w:r>
            <w:r w:rsidR="00597CE7">
              <w:t xml:space="preserve"> </w:t>
            </w:r>
            <w:r>
              <w:t>булимијом</w:t>
            </w:r>
            <w:r w:rsidR="00597CE7">
              <w:t xml:space="preserve"> </w:t>
            </w:r>
            <w:r>
              <w:t>праћеном</w:t>
            </w:r>
            <w:r w:rsidR="00597CE7">
              <w:t xml:space="preserve"> </w:t>
            </w:r>
            <w:r>
              <w:t>повраћањем</w:t>
            </w:r>
          </w:p>
        </w:tc>
        <w:tc>
          <w:tcPr>
            <w:tcW w:w="1056" w:type="pct"/>
            <w:gridSpan w:val="4"/>
            <w:vAlign w:val="center"/>
          </w:tcPr>
          <w:p w14:paraId="0ADE95A3" w14:textId="77777777" w:rsidR="00D5418A" w:rsidRPr="00597CE7" w:rsidRDefault="00F044AE" w:rsidP="00D5418A">
            <w:pPr>
              <w:spacing w:after="60"/>
            </w:pPr>
            <w:r>
              <w:t>Јована</w:t>
            </w:r>
            <w:r w:rsidR="00597CE7">
              <w:t xml:space="preserve"> </w:t>
            </w:r>
            <w:r>
              <w:t>Маневски</w:t>
            </w:r>
          </w:p>
        </w:tc>
        <w:tc>
          <w:tcPr>
            <w:tcW w:w="699" w:type="pct"/>
            <w:gridSpan w:val="2"/>
            <w:vAlign w:val="center"/>
          </w:tcPr>
          <w:p w14:paraId="181F53C0" w14:textId="77777777" w:rsidR="00D5418A" w:rsidRPr="00597CE7" w:rsidRDefault="00597CE7" w:rsidP="00D5418A">
            <w:pPr>
              <w:spacing w:after="60"/>
            </w:pPr>
            <w:r>
              <w:t>2015</w:t>
            </w:r>
          </w:p>
        </w:tc>
        <w:tc>
          <w:tcPr>
            <w:tcW w:w="823" w:type="pct"/>
            <w:gridSpan w:val="3"/>
            <w:vAlign w:val="center"/>
          </w:tcPr>
          <w:p w14:paraId="04DCB5CF" w14:textId="77777777" w:rsidR="00D5418A" w:rsidRPr="00597CE7" w:rsidRDefault="00597CE7" w:rsidP="00D5418A">
            <w:pPr>
              <w:spacing w:after="60"/>
            </w:pPr>
            <w:r>
              <w:t>2018</w:t>
            </w:r>
          </w:p>
        </w:tc>
      </w:tr>
      <w:tr w:rsidR="00D5418A" w:rsidRPr="00A22864" w14:paraId="4951E721" w14:textId="77777777" w:rsidTr="00722D5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D64CED" w14:textId="77777777" w:rsidR="00D5418A" w:rsidRPr="00A22864" w:rsidRDefault="00D5418A" w:rsidP="00D5418A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D5418A" w:rsidRPr="00A22864" w14:paraId="77BE27C0" w14:textId="77777777" w:rsidTr="00722D5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61CBE51" w14:textId="77777777" w:rsidR="00D5418A" w:rsidRPr="00FA083F" w:rsidRDefault="00D5418A" w:rsidP="00D5418A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D5418A" w:rsidRPr="00A22864" w14:paraId="4D76FC7A" w14:textId="77777777" w:rsidTr="008940DD">
        <w:trPr>
          <w:trHeight w:val="227"/>
          <w:jc w:val="center"/>
        </w:trPr>
        <w:tc>
          <w:tcPr>
            <w:tcW w:w="306" w:type="pct"/>
            <w:vAlign w:val="center"/>
          </w:tcPr>
          <w:p w14:paraId="5507FA64" w14:textId="77777777" w:rsidR="00D5418A" w:rsidRPr="00975A90" w:rsidRDefault="00D5418A" w:rsidP="00D5418A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7" w:type="pct"/>
            <w:gridSpan w:val="8"/>
          </w:tcPr>
          <w:p w14:paraId="2E1DC218" w14:textId="77777777" w:rsidR="00D5418A" w:rsidRPr="00975A90" w:rsidRDefault="00D5418A" w:rsidP="00D5418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7" w:type="pct"/>
            <w:gridSpan w:val="2"/>
          </w:tcPr>
          <w:p w14:paraId="46ABDE8C" w14:textId="77777777" w:rsidR="00D5418A" w:rsidRPr="00975A90" w:rsidRDefault="00F044AE" w:rsidP="00D5418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ИСИ</w:t>
            </w:r>
          </w:p>
        </w:tc>
        <w:tc>
          <w:tcPr>
            <w:tcW w:w="370" w:type="pct"/>
          </w:tcPr>
          <w:p w14:paraId="4A8573CE" w14:textId="77777777" w:rsidR="00D5418A" w:rsidRPr="00975A90" w:rsidRDefault="00F044AE" w:rsidP="00D5418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79" w:type="pct"/>
          </w:tcPr>
          <w:p w14:paraId="7CB88298" w14:textId="77777777" w:rsidR="00D5418A" w:rsidRPr="00975A90" w:rsidRDefault="00F044AE" w:rsidP="00D5418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ИФ</w:t>
            </w:r>
          </w:p>
        </w:tc>
      </w:tr>
      <w:tr w:rsidR="00D5418A" w:rsidRPr="00A22864" w14:paraId="47C2A481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68C0A684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07" w:type="pct"/>
            <w:gridSpan w:val="8"/>
          </w:tcPr>
          <w:p w14:paraId="41C0F9C2" w14:textId="77777777" w:rsidR="00D5418A" w:rsidRPr="000022A6" w:rsidRDefault="001E0E55" w:rsidP="00236458">
            <w:pPr>
              <w:jc w:val="both"/>
            </w:pPr>
            <w:hyperlink r:id="rId5" w:history="1">
              <w:r w:rsidR="00F044AE">
                <w:rPr>
                  <w:rFonts w:eastAsia="Times New Roman"/>
                </w:rPr>
                <w:t>Knezevic</w:t>
              </w:r>
            </w:hyperlink>
            <w:r w:rsidR="00F044AE">
              <w:rPr>
                <w:rFonts w:eastAsia="Times New Roman"/>
              </w:rPr>
              <w:t xml:space="preserve"> 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6" w:history="1">
              <w:r w:rsidR="00F044AE">
                <w:rPr>
                  <w:rFonts w:eastAsia="Times New Roman"/>
                </w:rPr>
                <w:t>Ratković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D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7" w:history="1"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8" w:history="1">
              <w:r w:rsidR="00F044AE">
                <w:rPr>
                  <w:rFonts w:eastAsia="Times New Roman"/>
                </w:rPr>
                <w:t>Šobot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9" w:history="1">
              <w:r w:rsidR="00F044AE">
                <w:rPr>
                  <w:rFonts w:eastAsia="Times New Roman"/>
                </w:rPr>
                <w:t>Vejnović</w:t>
              </w:r>
            </w:hyperlink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10" w:history="1">
              <w:r w:rsidR="00F044AE">
                <w:rPr>
                  <w:rFonts w:eastAsia="Times New Roman"/>
                </w:rPr>
                <w:t>Čomi</w:t>
              </w:r>
            </w:hyperlink>
            <w:r w:rsidR="00F044AE">
              <w:rPr>
                <w:rFonts w:eastAsia="Times New Roman"/>
              </w:rPr>
              <w:t>ć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11" w:history="1">
              <w:r w:rsidR="00F044AE" w:rsidRPr="0039172B">
                <w:rPr>
                  <w:rStyle w:val="Hyperlink"/>
                  <w:rFonts w:eastAsia="Times New Roman"/>
                  <w:kern w:val="36"/>
                </w:rPr>
                <w:t>Importance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Capgras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ndrome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shared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ps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chotic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disorder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: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case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report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hyperlink r:id="rId12" w:history="1">
              <w:r w:rsidR="00F044AE">
                <w:rPr>
                  <w:rFonts w:eastAsia="Times New Roman"/>
                </w:rPr>
                <w:t>J</w:t>
              </w:r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Int</w:t>
              </w:r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Med</w:t>
              </w:r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Res</w:t>
              </w:r>
            </w:hyperlink>
            <w:r w:rsidR="0039172B">
              <w:t>.</w:t>
            </w:r>
            <w:r w:rsidR="0039172B">
              <w:rPr>
                <w:rFonts w:eastAsia="Times New Roman"/>
              </w:rPr>
              <w:t xml:space="preserve"> 2024;</w:t>
            </w:r>
            <w:r w:rsidR="00E545C4" w:rsidRPr="00953D27">
              <w:rPr>
                <w:rFonts w:eastAsia="Times New Roman"/>
              </w:rPr>
              <w:t>52(3):3000605241233526.</w:t>
            </w:r>
          </w:p>
        </w:tc>
        <w:tc>
          <w:tcPr>
            <w:tcW w:w="437" w:type="pct"/>
            <w:gridSpan w:val="2"/>
            <w:vAlign w:val="center"/>
          </w:tcPr>
          <w:p w14:paraId="233A5F38" w14:textId="273C079B" w:rsidR="00D5418A" w:rsidRPr="000022A6" w:rsidRDefault="00FB4025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B4025">
              <w:rPr>
                <w:sz w:val="20"/>
                <w:szCs w:val="20"/>
              </w:rPr>
              <w:t>115/136</w:t>
            </w:r>
            <w:r w:rsidRPr="00FB4025">
              <w:rPr>
                <w:sz w:val="20"/>
                <w:szCs w:val="20"/>
              </w:rPr>
              <w:t xml:space="preserve"> </w:t>
            </w:r>
            <w:r w:rsidR="0039172B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3</w:t>
            </w:r>
            <w:r w:rsidR="0039172B">
              <w:rPr>
                <w:sz w:val="20"/>
                <w:szCs w:val="20"/>
              </w:rPr>
              <w:t>)</w:t>
            </w:r>
          </w:p>
        </w:tc>
        <w:tc>
          <w:tcPr>
            <w:tcW w:w="370" w:type="pct"/>
            <w:vAlign w:val="center"/>
          </w:tcPr>
          <w:p w14:paraId="1163B5B9" w14:textId="7D4327B5" w:rsidR="00D5418A" w:rsidRPr="000022A6" w:rsidRDefault="00977F0E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9172B">
              <w:rPr>
                <w:sz w:val="20"/>
                <w:szCs w:val="20"/>
              </w:rPr>
              <w:t xml:space="preserve"> (202</w:t>
            </w:r>
            <w:r w:rsidR="00FB4025">
              <w:rPr>
                <w:sz w:val="20"/>
                <w:szCs w:val="20"/>
              </w:rPr>
              <w:t>3</w:t>
            </w:r>
            <w:r w:rsidR="0039172B">
              <w:rPr>
                <w:sz w:val="20"/>
                <w:szCs w:val="20"/>
              </w:rPr>
              <w:t>)</w:t>
            </w:r>
          </w:p>
        </w:tc>
        <w:tc>
          <w:tcPr>
            <w:tcW w:w="379" w:type="pct"/>
            <w:vAlign w:val="center"/>
          </w:tcPr>
          <w:p w14:paraId="393F2D89" w14:textId="0D262917" w:rsidR="00D5418A" w:rsidRPr="000022A6" w:rsidRDefault="00977F0E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72B">
              <w:rPr>
                <w:sz w:val="20"/>
                <w:szCs w:val="20"/>
              </w:rPr>
              <w:t>.</w:t>
            </w:r>
            <w:r w:rsidR="00FB4025">
              <w:rPr>
                <w:sz w:val="20"/>
                <w:szCs w:val="20"/>
              </w:rPr>
              <w:t>4</w:t>
            </w:r>
            <w:r w:rsidR="0039172B">
              <w:rPr>
                <w:sz w:val="20"/>
                <w:szCs w:val="20"/>
              </w:rPr>
              <w:t xml:space="preserve"> (202</w:t>
            </w:r>
            <w:r w:rsidR="001E0E55">
              <w:rPr>
                <w:sz w:val="20"/>
                <w:szCs w:val="20"/>
              </w:rPr>
              <w:t>3</w:t>
            </w:r>
            <w:r w:rsidR="0039172B">
              <w:rPr>
                <w:sz w:val="20"/>
                <w:szCs w:val="20"/>
              </w:rPr>
              <w:t>)</w:t>
            </w:r>
          </w:p>
        </w:tc>
      </w:tr>
      <w:tr w:rsidR="00D5418A" w:rsidRPr="00A22864" w14:paraId="539893EA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112DCA7F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07" w:type="pct"/>
            <w:gridSpan w:val="8"/>
          </w:tcPr>
          <w:p w14:paraId="24BE379D" w14:textId="77777777" w:rsidR="00D5418A" w:rsidRPr="00E545C4" w:rsidRDefault="001E0E55" w:rsidP="00236458">
            <w:pPr>
              <w:jc w:val="both"/>
              <w:rPr>
                <w:rFonts w:eastAsia="Times New Roman"/>
              </w:rPr>
            </w:pPr>
            <w:hyperlink r:id="rId13" w:history="1">
              <w:r w:rsidR="00F044AE">
                <w:rPr>
                  <w:rFonts w:eastAsia="Times New Roman"/>
                </w:rPr>
                <w:t>Knezevic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>,</w:t>
            </w:r>
            <w:hyperlink r:id="rId14" w:history="1"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Ratković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D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15" w:history="1"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16" w:history="1">
              <w:r w:rsidR="00F044AE">
                <w:rPr>
                  <w:rFonts w:eastAsia="Times New Roman"/>
                </w:rPr>
                <w:t>Vejnović</w:t>
              </w:r>
            </w:hyperlink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>,</w:t>
            </w:r>
            <w:hyperlink r:id="rId17" w:history="1"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Šobot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18" w:history="1">
              <w:r w:rsidR="00F044AE">
                <w:rPr>
                  <w:rFonts w:eastAsia="Times New Roman"/>
                </w:rPr>
                <w:t>Čomić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M</w:t>
            </w:r>
            <w:hyperlink r:id="rId19" w:history="1">
              <w:r w:rsidR="00E545C4" w:rsidRPr="00953D27">
                <w:rPr>
                  <w:rFonts w:eastAsia="Times New Roman"/>
                </w:rPr>
                <w:t xml:space="preserve">, </w:t>
              </w:r>
              <w:r w:rsidR="00F044AE">
                <w:rPr>
                  <w:rFonts w:eastAsia="Times New Roman"/>
                </w:rPr>
                <w:t>Knezevic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20" w:history="1">
              <w:r w:rsidR="00F044AE" w:rsidRPr="0039172B">
                <w:rPr>
                  <w:rStyle w:val="Hyperlink"/>
                  <w:rFonts w:eastAsia="Times New Roman"/>
                  <w:kern w:val="36"/>
                </w:rPr>
                <w:t>Ps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chiatric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characteristics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homicide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perpetrators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Serbia</w:t>
              </w:r>
            </w:hyperlink>
            <w:r w:rsidR="00E545C4" w:rsidRPr="00953D27">
              <w:rPr>
                <w:rFonts w:eastAsia="Times New Roman"/>
                <w:kern w:val="36"/>
              </w:rPr>
              <w:t>.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Srp</w:t>
            </w:r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r</w:t>
            </w:r>
            <w:r w:rsidR="0039172B">
              <w:rPr>
                <w:rFonts w:eastAsia="Times New Roman"/>
              </w:rPr>
              <w:t>h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Celok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Lek</w:t>
            </w:r>
            <w:r w:rsidR="0039172B">
              <w:rPr>
                <w:rFonts w:eastAsia="Times New Roman"/>
              </w:rPr>
              <w:t>.</w:t>
            </w:r>
            <w:r w:rsidR="00E545C4" w:rsidRPr="00953D27">
              <w:rPr>
                <w:rFonts w:eastAsia="Times New Roman"/>
              </w:rPr>
              <w:t xml:space="preserve"> 2023;151(</w:t>
            </w:r>
            <w:r w:rsidR="0039172B">
              <w:rPr>
                <w:rFonts w:eastAsia="Times New Roman"/>
              </w:rPr>
              <w:t>9-10</w:t>
            </w:r>
            <w:r w:rsidR="00E545C4" w:rsidRPr="00953D27">
              <w:rPr>
                <w:rFonts w:eastAsia="Times New Roman"/>
              </w:rPr>
              <w:t>):</w:t>
            </w:r>
            <w:r w:rsidR="0039172B">
              <w:rPr>
                <w:rFonts w:eastAsia="Times New Roman"/>
              </w:rPr>
              <w:t>57</w:t>
            </w:r>
            <w:r w:rsidR="00E545C4" w:rsidRPr="00953D27">
              <w:rPr>
                <w:rFonts w:eastAsia="Times New Roman"/>
              </w:rPr>
              <w:t>8-8</w:t>
            </w:r>
            <w:r w:rsidR="0039172B">
              <w:rPr>
                <w:rFonts w:eastAsia="Times New Roman"/>
              </w:rPr>
              <w:t>2</w:t>
            </w:r>
            <w:r w:rsidR="00E545C4" w:rsidRPr="00953D27">
              <w:rPr>
                <w:rFonts w:eastAsia="Times New Roman"/>
              </w:rPr>
              <w:t>.</w:t>
            </w:r>
            <w:r w:rsidR="00236458" w:rsidRPr="00E545C4">
              <w:rPr>
                <w:rFonts w:eastAsia="Times New Roman"/>
              </w:rPr>
              <w:t xml:space="preserve"> </w:t>
            </w:r>
          </w:p>
        </w:tc>
        <w:tc>
          <w:tcPr>
            <w:tcW w:w="437" w:type="pct"/>
            <w:gridSpan w:val="2"/>
            <w:vAlign w:val="center"/>
          </w:tcPr>
          <w:p w14:paraId="306854D5" w14:textId="00D0BFD6" w:rsidR="00D5418A" w:rsidRPr="000022A6" w:rsidRDefault="009124F6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E0E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  <w:r w:rsidR="001E0E55">
              <w:rPr>
                <w:sz w:val="20"/>
                <w:szCs w:val="20"/>
              </w:rPr>
              <w:t>67</w:t>
            </w:r>
          </w:p>
        </w:tc>
        <w:tc>
          <w:tcPr>
            <w:tcW w:w="370" w:type="pct"/>
            <w:vAlign w:val="center"/>
          </w:tcPr>
          <w:p w14:paraId="2D8B3E34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51DE2E07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72B">
              <w:rPr>
                <w:sz w:val="20"/>
                <w:szCs w:val="20"/>
              </w:rPr>
              <w:t>.2</w:t>
            </w:r>
          </w:p>
        </w:tc>
      </w:tr>
      <w:tr w:rsidR="00D5418A" w:rsidRPr="00A22864" w14:paraId="578B1C5C" w14:textId="77777777" w:rsidTr="007B34AD">
        <w:trPr>
          <w:trHeight w:val="730"/>
          <w:jc w:val="center"/>
        </w:trPr>
        <w:tc>
          <w:tcPr>
            <w:tcW w:w="306" w:type="pct"/>
            <w:vAlign w:val="center"/>
          </w:tcPr>
          <w:p w14:paraId="1F6F5BE4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3</w:t>
            </w:r>
          </w:p>
        </w:tc>
        <w:tc>
          <w:tcPr>
            <w:tcW w:w="3507" w:type="pct"/>
            <w:gridSpan w:val="8"/>
          </w:tcPr>
          <w:p w14:paraId="0E24F22D" w14:textId="77777777" w:rsidR="00D5418A" w:rsidRPr="00E545C4" w:rsidRDefault="001E0E55" w:rsidP="0023645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kern w:val="36"/>
              </w:rPr>
            </w:pPr>
            <w:hyperlink r:id="rId21" w:history="1"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22" w:history="1">
              <w:r w:rsidR="00F044AE">
                <w:rPr>
                  <w:rFonts w:eastAsia="Times New Roman"/>
                </w:rPr>
                <w:t>Šobot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23" w:history="1">
              <w:r w:rsidR="00F044AE">
                <w:rPr>
                  <w:rFonts w:eastAsia="Times New Roman"/>
                </w:rPr>
                <w:t>Vejnović</w:t>
              </w:r>
            </w:hyperlink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>,</w:t>
            </w:r>
            <w:hyperlink r:id="rId24" w:history="1"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Knezevic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25" w:history="1">
              <w:r w:rsidR="00F044AE" w:rsidRPr="0039172B">
                <w:rPr>
                  <w:rStyle w:val="Hyperlink"/>
                  <w:rFonts w:eastAsia="Times New Roman"/>
                  <w:kern w:val="36"/>
                </w:rPr>
                <w:t>Shared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ps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chotic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disorder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-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case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stud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y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folie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à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famille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r w:rsidR="00F044AE">
              <w:rPr>
                <w:rFonts w:eastAsia="Times New Roman"/>
                <w:lang w:val="en-GB" w:eastAsia="en-GB"/>
              </w:rPr>
              <w:t>Eur</w:t>
            </w:r>
            <w:r w:rsidR="00E545C4" w:rsidRPr="00953D27">
              <w:rPr>
                <w:rFonts w:eastAsia="Times New Roman"/>
                <w:lang w:val="en-GB" w:eastAsia="en-GB"/>
              </w:rPr>
              <w:t xml:space="preserve"> </w:t>
            </w:r>
            <w:r w:rsidR="00F044AE">
              <w:rPr>
                <w:rFonts w:eastAsia="Times New Roman"/>
                <w:lang w:val="en-GB" w:eastAsia="en-GB"/>
              </w:rPr>
              <w:t>Rev</w:t>
            </w:r>
            <w:r w:rsidR="00E545C4" w:rsidRPr="00953D27">
              <w:rPr>
                <w:rFonts w:eastAsia="Times New Roman"/>
                <w:lang w:val="en-GB" w:eastAsia="en-GB"/>
              </w:rPr>
              <w:t xml:space="preserve"> </w:t>
            </w:r>
            <w:r w:rsidR="00F044AE">
              <w:rPr>
                <w:rFonts w:eastAsia="Times New Roman"/>
                <w:lang w:val="en-GB" w:eastAsia="en-GB"/>
              </w:rPr>
              <w:t>Med</w:t>
            </w:r>
            <w:r w:rsidR="00E545C4" w:rsidRPr="00953D27">
              <w:rPr>
                <w:rFonts w:eastAsia="Times New Roman"/>
                <w:lang w:val="en-GB" w:eastAsia="en-GB"/>
              </w:rPr>
              <w:t xml:space="preserve"> </w:t>
            </w:r>
            <w:proofErr w:type="spellStart"/>
            <w:r w:rsidR="00F044AE">
              <w:rPr>
                <w:rFonts w:eastAsia="Times New Roman"/>
                <w:lang w:val="en-GB" w:eastAsia="en-GB"/>
              </w:rPr>
              <w:t>Pharmacol</w:t>
            </w:r>
            <w:proofErr w:type="spellEnd"/>
            <w:r w:rsidR="00E545C4" w:rsidRPr="00953D27">
              <w:rPr>
                <w:rFonts w:eastAsia="Times New Roman"/>
                <w:lang w:val="en-GB" w:eastAsia="en-GB"/>
              </w:rPr>
              <w:t xml:space="preserve"> </w:t>
            </w:r>
            <w:r w:rsidR="00F044AE">
              <w:rPr>
                <w:rFonts w:eastAsia="Times New Roman"/>
                <w:lang w:val="en-GB" w:eastAsia="en-GB"/>
              </w:rPr>
              <w:t>Sci</w:t>
            </w:r>
            <w:r w:rsidR="0039172B">
              <w:rPr>
                <w:rFonts w:eastAsia="Times New Roman"/>
                <w:lang w:val="en-GB" w:eastAsia="en-GB"/>
              </w:rPr>
              <w:t>.</w:t>
            </w:r>
            <w:r w:rsidR="00E545C4" w:rsidRPr="00953D27">
              <w:rPr>
                <w:rFonts w:eastAsia="Times New Roman"/>
                <w:lang w:val="en-GB" w:eastAsia="en-GB"/>
              </w:rPr>
              <w:t xml:space="preserve"> </w:t>
            </w:r>
            <w:r w:rsidR="009314C2">
              <w:rPr>
                <w:rFonts w:eastAsia="Times New Roman"/>
                <w:lang w:val="en-GB" w:eastAsia="en-GB"/>
              </w:rPr>
              <w:t>2022;26(15):5362-</w:t>
            </w:r>
            <w:r w:rsidR="00E545C4" w:rsidRPr="000E425A">
              <w:rPr>
                <w:rFonts w:eastAsia="Times New Roman"/>
                <w:lang w:val="en-GB" w:eastAsia="en-GB"/>
              </w:rPr>
              <w:t>6.</w:t>
            </w:r>
          </w:p>
        </w:tc>
        <w:tc>
          <w:tcPr>
            <w:tcW w:w="437" w:type="pct"/>
            <w:gridSpan w:val="2"/>
            <w:vAlign w:val="center"/>
          </w:tcPr>
          <w:p w14:paraId="3A6B729A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4C2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/278</w:t>
            </w:r>
          </w:p>
        </w:tc>
        <w:tc>
          <w:tcPr>
            <w:tcW w:w="370" w:type="pct"/>
            <w:vAlign w:val="center"/>
          </w:tcPr>
          <w:p w14:paraId="47185802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0BF52B4F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14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</w:tr>
      <w:tr w:rsidR="00D5418A" w:rsidRPr="00A22864" w14:paraId="5363433A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0ECBEB23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4</w:t>
            </w:r>
          </w:p>
        </w:tc>
        <w:tc>
          <w:tcPr>
            <w:tcW w:w="3507" w:type="pct"/>
            <w:gridSpan w:val="8"/>
          </w:tcPr>
          <w:p w14:paraId="40085EE7" w14:textId="77777777" w:rsidR="00D5418A" w:rsidRPr="000022A6" w:rsidRDefault="001E0E55" w:rsidP="00236458">
            <w:pPr>
              <w:spacing w:before="100" w:beforeAutospacing="1" w:after="100" w:afterAutospacing="1"/>
              <w:jc w:val="both"/>
            </w:pPr>
            <w:hyperlink r:id="rId26" w:history="1">
              <w:r w:rsidR="00F044AE">
                <w:rPr>
                  <w:rFonts w:eastAsia="Times New Roman"/>
                </w:rPr>
                <w:t>Šobot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>,</w:t>
            </w:r>
            <w:hyperlink r:id="rId27" w:history="1">
              <w:r w:rsidR="00E545C4" w:rsidRPr="00953D27">
                <w:rPr>
                  <w:rFonts w:eastAsia="Times New Roman"/>
                  <w:b/>
                  <w:bCs/>
                </w:rPr>
                <w:t xml:space="preserve"> </w:t>
              </w:r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>,</w:t>
            </w:r>
            <w:hyperlink r:id="rId28" w:history="1"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Vejnović</w:t>
              </w:r>
            </w:hyperlink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29" w:history="1">
              <w:r w:rsidR="00F044AE">
                <w:rPr>
                  <w:rFonts w:eastAsia="Times New Roman"/>
                </w:rPr>
                <w:t>Šegan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D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30" w:history="1">
              <w:r w:rsidR="00F044AE">
                <w:rPr>
                  <w:rFonts w:eastAsia="Times New Roman"/>
                </w:rPr>
                <w:t>Milatović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31" w:history="1">
              <w:r w:rsidR="00F044AE" w:rsidRPr="0039172B">
                <w:rPr>
                  <w:rStyle w:val="Hyperlink"/>
                  <w:rFonts w:eastAsia="Times New Roman"/>
                  <w:kern w:val="36"/>
                </w:rPr>
                <w:t>Temperament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character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differences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ps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chopathic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non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-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ps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chopathic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antisocial</w:t>
              </w:r>
              <w:r w:rsidR="00E545C4" w:rsidRPr="0039172B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39172B">
                <w:rPr>
                  <w:rStyle w:val="Hyperlink"/>
                  <w:rFonts w:eastAsia="Times New Roman"/>
                  <w:kern w:val="36"/>
                </w:rPr>
                <w:t>adolescents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r w:rsidR="00F044AE">
              <w:rPr>
                <w:rFonts w:eastAsia="Times New Roman"/>
              </w:rPr>
              <w:t>Primenjena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psihologija</w:t>
            </w:r>
            <w:r w:rsidR="0039172B">
              <w:rPr>
                <w:rFonts w:eastAsia="Times New Roman"/>
              </w:rPr>
              <w:t>. 2022;</w:t>
            </w:r>
            <w:r w:rsidR="00E545C4" w:rsidRPr="00953D27">
              <w:rPr>
                <w:rFonts w:eastAsia="Times New Roman"/>
              </w:rPr>
              <w:t>15(2):269-301</w:t>
            </w:r>
            <w:r w:rsidR="00236458">
              <w:rPr>
                <w:rFonts w:eastAsia="Times New Roman"/>
              </w:rPr>
              <w:t>.</w:t>
            </w:r>
          </w:p>
        </w:tc>
        <w:tc>
          <w:tcPr>
            <w:tcW w:w="437" w:type="pct"/>
            <w:gridSpan w:val="2"/>
            <w:vAlign w:val="center"/>
          </w:tcPr>
          <w:p w14:paraId="1C2D9ECF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370" w:type="pct"/>
            <w:vAlign w:val="center"/>
          </w:tcPr>
          <w:p w14:paraId="1D322B57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28B56EAA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7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</w:tr>
      <w:tr w:rsidR="00D5418A" w:rsidRPr="00A22864" w14:paraId="46EABB0F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2216EF40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5</w:t>
            </w:r>
          </w:p>
        </w:tc>
        <w:tc>
          <w:tcPr>
            <w:tcW w:w="3507" w:type="pct"/>
            <w:gridSpan w:val="8"/>
          </w:tcPr>
          <w:p w14:paraId="64E5224B" w14:textId="77777777" w:rsidR="00D5418A" w:rsidRPr="000022A6" w:rsidRDefault="001E0E55" w:rsidP="00236458">
            <w:pPr>
              <w:spacing w:before="100" w:beforeAutospacing="1" w:after="100" w:afterAutospacing="1"/>
              <w:jc w:val="both"/>
            </w:pPr>
            <w:hyperlink r:id="rId32" w:history="1"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>,</w:t>
            </w:r>
            <w:hyperlink r:id="rId33" w:history="1">
              <w:r w:rsidR="00E545C4" w:rsidRPr="00953D27">
                <w:rPr>
                  <w:rFonts w:eastAsia="Times New Roman"/>
                </w:rPr>
                <w:t xml:space="preserve"> </w:t>
              </w:r>
              <w:r w:rsidR="00F044AE">
                <w:rPr>
                  <w:rFonts w:eastAsia="Times New Roman"/>
                </w:rPr>
                <w:t>Šobot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34" w:history="1">
              <w:r w:rsidR="00F044AE">
                <w:rPr>
                  <w:rFonts w:eastAsia="Times New Roman"/>
                </w:rPr>
                <w:t>Vejnović</w:t>
              </w:r>
            </w:hyperlink>
            <w:r w:rsidR="00E545C4" w:rsidRPr="00953D27">
              <w:rPr>
                <w:rFonts w:eastAsia="Times New Roman"/>
              </w:rPr>
              <w:t xml:space="preserve"> A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35" w:history="1">
              <w:r w:rsidR="00F044AE">
                <w:rPr>
                  <w:rFonts w:eastAsia="Times New Roman"/>
                </w:rPr>
                <w:t>Knezevic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r w:rsidR="00F044AE">
              <w:rPr>
                <w:rFonts w:eastAsia="Times New Roman"/>
              </w:rPr>
              <w:t>Milatović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36" w:history="1">
              <w:r w:rsidR="00F044AE">
                <w:rPr>
                  <w:rFonts w:eastAsia="Times New Roman"/>
                </w:rPr>
                <w:t>Šegan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D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37" w:history="1">
              <w:r w:rsidR="00F044AE" w:rsidRPr="009314C2">
                <w:rPr>
                  <w:rStyle w:val="Hyperlink"/>
                  <w:rFonts w:eastAsia="Times New Roman"/>
                  <w:kern w:val="36"/>
                </w:rPr>
                <w:t>Mental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Health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Problems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A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bused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Institutionalised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Serbian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A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dolescents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Their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Use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Social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Mental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Health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Services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Evid</w:t>
            </w:r>
            <w:r w:rsidR="00E545C4" w:rsidRPr="00953D27">
              <w:rPr>
                <w:rFonts w:eastAsia="Times New Roman"/>
              </w:rPr>
              <w:t>-B</w:t>
            </w:r>
            <w:r w:rsidR="00F044AE">
              <w:rPr>
                <w:rFonts w:eastAsia="Times New Roman"/>
              </w:rPr>
              <w:t>ased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Ps</w:t>
            </w:r>
            <w:r w:rsidR="00E545C4" w:rsidRPr="00953D27">
              <w:rPr>
                <w:rFonts w:eastAsia="Times New Roman"/>
              </w:rPr>
              <w:t>y</w:t>
            </w:r>
            <w:r w:rsidR="00F044AE">
              <w:rPr>
                <w:rFonts w:eastAsia="Times New Roman"/>
              </w:rPr>
              <w:t>chot</w:t>
            </w:r>
            <w:r w:rsidR="009314C2">
              <w:rPr>
                <w:rFonts w:eastAsia="Times New Roman"/>
              </w:rPr>
              <w:t>. 2022;</w:t>
            </w:r>
            <w:r w:rsidR="00E545C4" w:rsidRPr="00953D27">
              <w:rPr>
                <w:rFonts w:eastAsia="Times New Roman"/>
              </w:rPr>
              <w:t>22(1):21-38.</w:t>
            </w:r>
          </w:p>
        </w:tc>
        <w:tc>
          <w:tcPr>
            <w:tcW w:w="437" w:type="pct"/>
            <w:gridSpan w:val="2"/>
            <w:vAlign w:val="center"/>
          </w:tcPr>
          <w:p w14:paraId="4561925A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112/131</w:t>
            </w:r>
          </w:p>
        </w:tc>
        <w:tc>
          <w:tcPr>
            <w:tcW w:w="370" w:type="pct"/>
            <w:vAlign w:val="center"/>
          </w:tcPr>
          <w:p w14:paraId="4B38713E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4F5D3C9A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4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D5418A" w:rsidRPr="00A22864" w14:paraId="2D803F80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3617037E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6</w:t>
            </w:r>
          </w:p>
        </w:tc>
        <w:tc>
          <w:tcPr>
            <w:tcW w:w="3507" w:type="pct"/>
            <w:gridSpan w:val="8"/>
          </w:tcPr>
          <w:p w14:paraId="2BEDD8D5" w14:textId="77777777" w:rsidR="00D5418A" w:rsidRPr="000022A6" w:rsidRDefault="001E0E55" w:rsidP="00236458">
            <w:pPr>
              <w:jc w:val="both"/>
            </w:pPr>
            <w:hyperlink r:id="rId38" w:history="1">
              <w:r w:rsidR="00E545C4" w:rsidRPr="00953D27">
                <w:rPr>
                  <w:rFonts w:eastAsia="Times New Roman"/>
                </w:rPr>
                <w:t>A</w:t>
              </w:r>
              <w:r w:rsidR="00F044AE">
                <w:rPr>
                  <w:rFonts w:eastAsia="Times New Roman"/>
                </w:rPr>
                <w:t>rango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C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39" w:history="1">
              <w:r w:rsidR="00E545C4" w:rsidRPr="00953D27">
                <w:rPr>
                  <w:rFonts w:eastAsia="Times New Roman"/>
                </w:rPr>
                <w:t>B</w:t>
              </w:r>
              <w:r w:rsidR="00F044AE">
                <w:rPr>
                  <w:rFonts w:eastAsia="Times New Roman"/>
                </w:rPr>
                <w:t>uitelaar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0" w:history="1">
              <w:r w:rsidR="00F044AE">
                <w:rPr>
                  <w:rFonts w:eastAsia="Times New Roman"/>
                </w:rPr>
                <w:t>Fegert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JM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1" w:history="1">
              <w:r w:rsidR="00F044AE">
                <w:rPr>
                  <w:rFonts w:eastAsia="Times New Roman"/>
                </w:rPr>
                <w:t>Olivier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V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2" w:history="1">
              <w:r w:rsidR="00F044AE">
                <w:rPr>
                  <w:rFonts w:eastAsia="Times New Roman"/>
                </w:rPr>
                <w:t>Penelaud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PF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3" w:history="1">
              <w:r w:rsidR="00F044AE">
                <w:rPr>
                  <w:rFonts w:eastAsia="Times New Roman"/>
                </w:rPr>
                <w:t>Mar</w:t>
              </w:r>
              <w:r w:rsidR="00E545C4" w:rsidRPr="00953D27">
                <w:rPr>
                  <w:rFonts w:eastAsia="Times New Roman"/>
                </w:rPr>
                <w:t>x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U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4" w:history="1">
              <w:r w:rsidR="00F044AE">
                <w:rPr>
                  <w:rFonts w:eastAsia="Times New Roman"/>
                </w:rPr>
                <w:t>Chimits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D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45" w:history="1">
              <w:r w:rsidR="00F044AE">
                <w:rPr>
                  <w:rFonts w:eastAsia="Times New Roman"/>
                </w:rPr>
                <w:t>Falissard</w:t>
              </w:r>
            </w:hyperlink>
            <w:r w:rsidR="00E545C4" w:rsidRPr="00953D27">
              <w:rPr>
                <w:rFonts w:eastAsia="Times New Roman"/>
              </w:rPr>
              <w:t xml:space="preserve"> B, </w:t>
            </w:r>
            <w:r w:rsidR="00F436C7">
              <w:t>study investigators</w:t>
            </w:r>
            <w:r w:rsidR="00E545C4" w:rsidRPr="00953D27">
              <w:rPr>
                <w:rFonts w:eastAsia="Times New Roman"/>
              </w:rPr>
              <w:t xml:space="preserve">, </w:t>
            </w:r>
            <w:r w:rsidR="00F436C7">
              <w:rPr>
                <w:rFonts w:eastAsia="Times New Roman"/>
              </w:rPr>
              <w:t xml:space="preserve">... </w:t>
            </w:r>
            <w:hyperlink r:id="rId46" w:history="1"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 xml:space="preserve">, </w:t>
            </w:r>
            <w:r w:rsidR="00F436C7">
              <w:rPr>
                <w:rFonts w:eastAsia="Times New Roman"/>
              </w:rPr>
              <w:t>et al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47" w:history="1">
              <w:r w:rsidR="00F044AE" w:rsidRPr="00F436C7">
                <w:rPr>
                  <w:rStyle w:val="Hyperlink"/>
                  <w:rFonts w:eastAsia="Times New Roman"/>
                  <w:kern w:val="36"/>
                </w:rPr>
                <w:t>Safet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y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efficac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y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agomelatine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children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adolescents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w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ith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major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depressive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disorder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receiving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lastRenderedPageBreak/>
                <w:t>ps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chosocial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counselling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: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a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double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>-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blind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,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randomised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,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controlled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,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phase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3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trial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nine</w:t>
              </w:r>
              <w:r w:rsidR="00E545C4" w:rsidRPr="00F436C7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F436C7">
                <w:rPr>
                  <w:rStyle w:val="Hyperlink"/>
                  <w:rFonts w:eastAsia="Times New Roman"/>
                  <w:kern w:val="36"/>
                </w:rPr>
                <w:t>countries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r w:rsidR="00F044AE">
              <w:rPr>
                <w:rFonts w:eastAsia="Times New Roman"/>
              </w:rPr>
              <w:t>Lancet</w:t>
            </w:r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Ps</w:t>
            </w:r>
            <w:r w:rsidR="00E545C4" w:rsidRPr="00953D27">
              <w:rPr>
                <w:rFonts w:eastAsia="Times New Roman"/>
              </w:rPr>
              <w:t>y</w:t>
            </w:r>
            <w:r w:rsidR="00F044AE">
              <w:rPr>
                <w:rFonts w:eastAsia="Times New Roman"/>
              </w:rPr>
              <w:t>chiat</w:t>
            </w:r>
            <w:r w:rsidR="00F436C7">
              <w:rPr>
                <w:rFonts w:eastAsia="Times New Roman"/>
              </w:rPr>
              <w:t>.</w:t>
            </w:r>
            <w:r w:rsidR="00E545C4" w:rsidRPr="00953D27">
              <w:rPr>
                <w:rFonts w:eastAsia="Times New Roman"/>
              </w:rPr>
              <w:t xml:space="preserve"> 2021; 9(2):</w:t>
            </w:r>
            <w:r w:rsidR="00E545C4" w:rsidRPr="00953D27">
              <w:rPr>
                <w:shd w:val="clear" w:color="auto" w:fill="FFFFFF"/>
              </w:rPr>
              <w:t>113-24.</w:t>
            </w:r>
          </w:p>
        </w:tc>
        <w:tc>
          <w:tcPr>
            <w:tcW w:w="437" w:type="pct"/>
            <w:gridSpan w:val="2"/>
            <w:vAlign w:val="center"/>
          </w:tcPr>
          <w:p w14:paraId="5EA437F9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2/218</w:t>
            </w:r>
          </w:p>
        </w:tc>
        <w:tc>
          <w:tcPr>
            <w:tcW w:w="370" w:type="pct"/>
            <w:vAlign w:val="center"/>
          </w:tcPr>
          <w:p w14:paraId="5D042811" w14:textId="77777777" w:rsidR="00D5418A" w:rsidRPr="000022A6" w:rsidRDefault="00004FB4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044AE">
              <w:rPr>
                <w:sz w:val="20"/>
                <w:szCs w:val="20"/>
              </w:rPr>
              <w:t>a</w:t>
            </w:r>
          </w:p>
        </w:tc>
        <w:tc>
          <w:tcPr>
            <w:tcW w:w="379" w:type="pct"/>
            <w:vAlign w:val="center"/>
          </w:tcPr>
          <w:p w14:paraId="03820180" w14:textId="77777777" w:rsidR="00D5418A" w:rsidRPr="000022A6" w:rsidRDefault="00F436C7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77.056</w:t>
            </w:r>
          </w:p>
        </w:tc>
      </w:tr>
      <w:tr w:rsidR="00D5418A" w:rsidRPr="00A22864" w14:paraId="1DF78FBE" w14:textId="77777777" w:rsidTr="007B34AD">
        <w:trPr>
          <w:trHeight w:val="227"/>
          <w:jc w:val="center"/>
        </w:trPr>
        <w:tc>
          <w:tcPr>
            <w:tcW w:w="306" w:type="pct"/>
            <w:vAlign w:val="center"/>
          </w:tcPr>
          <w:p w14:paraId="2C10ED97" w14:textId="77777777" w:rsidR="00D5418A" w:rsidRPr="000022A6" w:rsidRDefault="00E545C4" w:rsidP="00D5418A">
            <w:pPr>
              <w:spacing w:line="276" w:lineRule="auto"/>
              <w:ind w:left="-23"/>
              <w:jc w:val="center"/>
            </w:pPr>
            <w:r>
              <w:t>7</w:t>
            </w:r>
          </w:p>
        </w:tc>
        <w:tc>
          <w:tcPr>
            <w:tcW w:w="3507" w:type="pct"/>
            <w:gridSpan w:val="8"/>
          </w:tcPr>
          <w:p w14:paraId="20777666" w14:textId="77777777" w:rsidR="00D5418A" w:rsidRPr="000022A6" w:rsidRDefault="001E0E55" w:rsidP="00236458">
            <w:pPr>
              <w:spacing w:before="100" w:beforeAutospacing="1" w:after="100" w:afterAutospacing="1"/>
              <w:jc w:val="both"/>
            </w:pPr>
            <w:hyperlink r:id="rId48" w:history="1">
              <w:r w:rsidR="00F044AE">
                <w:rPr>
                  <w:rFonts w:eastAsia="Times New Roman"/>
                </w:rPr>
                <w:t>Cvetkovic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J</w:t>
            </w:r>
            <w:r w:rsidR="00E545C4" w:rsidRPr="00953D27">
              <w:rPr>
                <w:rFonts w:eastAsia="Times New Roman"/>
              </w:rPr>
              <w:t>,</w:t>
            </w:r>
            <w:hyperlink r:id="rId49" w:history="1">
              <w:r w:rsidR="00E545C4" w:rsidRPr="00953D27">
                <w:rPr>
                  <w:rFonts w:eastAsia="Times New Roman"/>
                  <w:b/>
                  <w:bCs/>
                </w:rPr>
                <w:t xml:space="preserve"> </w:t>
              </w:r>
              <w:r w:rsidR="00F044AE">
                <w:rPr>
                  <w:rFonts w:eastAsia="Times New Roman"/>
                  <w:b/>
                  <w:bCs/>
                </w:rPr>
                <w:t>Ivanović</w:t>
              </w:r>
              <w:r w:rsidR="00E545C4" w:rsidRPr="00953D27">
                <w:rPr>
                  <w:rFonts w:eastAsia="Times New Roman"/>
                  <w:b/>
                  <w:bCs/>
                </w:rPr>
                <w:t>-</w:t>
              </w:r>
              <w:r w:rsidR="00F044AE">
                <w:rPr>
                  <w:rFonts w:eastAsia="Times New Roman"/>
                  <w:b/>
                  <w:bCs/>
                </w:rPr>
                <w:t>Kovačević</w:t>
              </w:r>
            </w:hyperlink>
            <w:r w:rsidR="00E545C4" w:rsidRPr="00953D27">
              <w:rPr>
                <w:rFonts w:eastAsia="Times New Roman"/>
                <w:b/>
                <w:bCs/>
              </w:rPr>
              <w:t xml:space="preserve"> </w:t>
            </w:r>
            <w:r w:rsidR="00F044AE">
              <w:rPr>
                <w:rFonts w:eastAsia="Times New Roman"/>
                <w:b/>
                <w:bCs/>
              </w:rPr>
              <w:t>S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50" w:history="1">
              <w:r w:rsidR="00F044AE">
                <w:rPr>
                  <w:rFonts w:eastAsia="Times New Roman"/>
                </w:rPr>
                <w:t>Cvetkovic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M</w:t>
            </w:r>
            <w:r w:rsidR="00E545C4" w:rsidRPr="00953D27">
              <w:rPr>
                <w:rFonts w:eastAsia="Times New Roman"/>
              </w:rPr>
              <w:t xml:space="preserve">, </w:t>
            </w:r>
            <w:hyperlink r:id="rId51" w:history="1">
              <w:r w:rsidR="00F044AE">
                <w:rPr>
                  <w:rFonts w:eastAsia="Times New Roman"/>
                </w:rPr>
                <w:t>Cvetkovic</w:t>
              </w:r>
            </w:hyperlink>
            <w:r w:rsidR="00E545C4" w:rsidRPr="00953D27">
              <w:rPr>
                <w:rFonts w:eastAsia="Times New Roman"/>
              </w:rPr>
              <w:t xml:space="preserve"> </w:t>
            </w:r>
            <w:r w:rsidR="00F044AE">
              <w:rPr>
                <w:rFonts w:eastAsia="Times New Roman"/>
              </w:rPr>
              <w:t>S</w:t>
            </w:r>
            <w:r w:rsidR="00E545C4" w:rsidRPr="00953D27">
              <w:rPr>
                <w:rFonts w:eastAsia="Times New Roman"/>
              </w:rPr>
              <w:t xml:space="preserve">. </w:t>
            </w:r>
            <w:hyperlink r:id="rId52" w:history="1">
              <w:r w:rsidR="00F044AE" w:rsidRPr="009314C2">
                <w:rPr>
                  <w:rStyle w:val="Hyperlink"/>
                  <w:rFonts w:eastAsia="Times New Roman"/>
                  <w:kern w:val="36"/>
                </w:rPr>
                <w:t>Evaluation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the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role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of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stress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in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patients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w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ith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breast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cancer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depression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b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y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pa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>y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kel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>'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s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life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event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and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adaptive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neuro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>-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fuzz</w:t>
              </w:r>
              <w:r w:rsidR="00E545C4" w:rsidRPr="009314C2">
                <w:rPr>
                  <w:rStyle w:val="Hyperlink"/>
                  <w:rFonts w:eastAsia="Times New Roman"/>
                  <w:kern w:val="36"/>
                </w:rPr>
                <w:t xml:space="preserve">y </w:t>
              </w:r>
              <w:r w:rsidR="00F044AE" w:rsidRPr="009314C2">
                <w:rPr>
                  <w:rStyle w:val="Hyperlink"/>
                  <w:rFonts w:eastAsia="Times New Roman"/>
                  <w:kern w:val="36"/>
                </w:rPr>
                <w:t>approach</w:t>
              </w:r>
            </w:hyperlink>
            <w:r w:rsidR="00E545C4" w:rsidRPr="00953D27">
              <w:rPr>
                <w:rFonts w:eastAsia="Times New Roman"/>
                <w:kern w:val="36"/>
              </w:rPr>
              <w:t xml:space="preserve">. </w:t>
            </w:r>
            <w:hyperlink r:id="rId53" w:history="1">
              <w:r w:rsidR="00E545C4" w:rsidRPr="00953D27">
                <w:rPr>
                  <w:rFonts w:eastAsia="Times New Roman"/>
                </w:rPr>
                <w:t>B</w:t>
              </w:r>
              <w:r w:rsidR="00F044AE">
                <w:rPr>
                  <w:rFonts w:eastAsia="Times New Roman"/>
                </w:rPr>
                <w:t>rain</w:t>
              </w:r>
              <w:r w:rsidR="00E545C4" w:rsidRPr="00953D27">
                <w:rPr>
                  <w:rFonts w:eastAsia="Times New Roman"/>
                </w:rPr>
                <w:t xml:space="preserve"> B</w:t>
              </w:r>
              <w:r w:rsidR="00F044AE">
                <w:rPr>
                  <w:rFonts w:eastAsia="Times New Roman"/>
                </w:rPr>
                <w:t>ehav</w:t>
              </w:r>
            </w:hyperlink>
            <w:r w:rsidR="009314C2">
              <w:t>.</w:t>
            </w:r>
            <w:r w:rsidR="009314C2">
              <w:rPr>
                <w:rFonts w:eastAsia="Times New Roman"/>
              </w:rPr>
              <w:t xml:space="preserve"> 2020;</w:t>
            </w:r>
            <w:r w:rsidR="00E545C4" w:rsidRPr="00953D27">
              <w:rPr>
                <w:rFonts w:eastAsia="Times New Roman"/>
              </w:rPr>
              <w:t>10(4):</w:t>
            </w:r>
            <w:r w:rsidR="00F044AE">
              <w:rPr>
                <w:rFonts w:eastAsia="Times New Roman"/>
              </w:rPr>
              <w:t>e</w:t>
            </w:r>
            <w:r w:rsidR="00E545C4" w:rsidRPr="00953D27">
              <w:rPr>
                <w:rFonts w:eastAsia="Times New Roman"/>
              </w:rPr>
              <w:t>01570.</w:t>
            </w:r>
          </w:p>
        </w:tc>
        <w:tc>
          <w:tcPr>
            <w:tcW w:w="437" w:type="pct"/>
            <w:gridSpan w:val="2"/>
            <w:vAlign w:val="center"/>
          </w:tcPr>
          <w:p w14:paraId="2205F7E8" w14:textId="77777777" w:rsidR="00D5418A" w:rsidRPr="000022A6" w:rsidRDefault="009314C2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8376B7"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0" w:type="pct"/>
            <w:vAlign w:val="center"/>
          </w:tcPr>
          <w:p w14:paraId="5A043262" w14:textId="77777777" w:rsidR="00D5418A" w:rsidRPr="000022A6" w:rsidRDefault="008376B7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6E0DAECB" w14:textId="77777777" w:rsidR="00D5418A" w:rsidRPr="000022A6" w:rsidRDefault="009314C2" w:rsidP="007B34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2.708</w:t>
            </w:r>
          </w:p>
        </w:tc>
      </w:tr>
      <w:tr w:rsidR="00D5418A" w:rsidRPr="00A22864" w14:paraId="1649983D" w14:textId="77777777" w:rsidTr="00722D5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523860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Zbirni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podaci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naučne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aktivnost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nastavnika</w:t>
            </w:r>
          </w:p>
        </w:tc>
      </w:tr>
      <w:tr w:rsidR="00D5418A" w:rsidRPr="00A22864" w14:paraId="6EDBDC6B" w14:textId="77777777" w:rsidTr="00722D5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0621C14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Zbirni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podaci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>umetničke</w:t>
            </w:r>
            <w:r w:rsidR="00D5418A">
              <w:rPr>
                <w:b/>
              </w:rPr>
              <w:t xml:space="preserve"> 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aktivnost</w:t>
            </w:r>
            <w:r w:rsidR="00D5418A" w:rsidRPr="00A2286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nastavnika</w:t>
            </w:r>
          </w:p>
        </w:tc>
      </w:tr>
      <w:tr w:rsidR="00D5418A" w:rsidRPr="00A22864" w14:paraId="5EDC2EE5" w14:textId="77777777" w:rsidTr="008940DD">
        <w:trPr>
          <w:trHeight w:val="227"/>
          <w:jc w:val="center"/>
        </w:trPr>
        <w:tc>
          <w:tcPr>
            <w:tcW w:w="2797" w:type="pct"/>
            <w:gridSpan w:val="6"/>
            <w:vAlign w:val="center"/>
          </w:tcPr>
          <w:p w14:paraId="03A3D4B5" w14:textId="77777777" w:rsidR="00D5418A" w:rsidRPr="00A22864" w:rsidRDefault="00F044AE" w:rsidP="00D5418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Ukupan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broj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citata</w:t>
            </w:r>
            <w:r w:rsidR="00D5418A" w:rsidRPr="00A2286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bez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autocitata</w:t>
            </w:r>
          </w:p>
        </w:tc>
        <w:tc>
          <w:tcPr>
            <w:tcW w:w="2203" w:type="pct"/>
            <w:gridSpan w:val="7"/>
            <w:vAlign w:val="center"/>
          </w:tcPr>
          <w:p w14:paraId="3F23E385" w14:textId="77777777" w:rsidR="00D5418A" w:rsidRPr="007B34AD" w:rsidRDefault="00236458" w:rsidP="00D5418A">
            <w:pPr>
              <w:spacing w:after="60"/>
            </w:pPr>
            <w:r w:rsidRPr="007B34AD">
              <w:t>83</w:t>
            </w:r>
          </w:p>
        </w:tc>
      </w:tr>
      <w:tr w:rsidR="00D5418A" w:rsidRPr="00A22864" w14:paraId="6419BB61" w14:textId="77777777" w:rsidTr="008940DD">
        <w:trPr>
          <w:trHeight w:val="227"/>
          <w:jc w:val="center"/>
        </w:trPr>
        <w:tc>
          <w:tcPr>
            <w:tcW w:w="2797" w:type="pct"/>
            <w:gridSpan w:val="6"/>
            <w:vAlign w:val="center"/>
          </w:tcPr>
          <w:p w14:paraId="3FFFEF44" w14:textId="77777777" w:rsidR="00D5418A" w:rsidRPr="00722D5A" w:rsidRDefault="00F044AE" w:rsidP="00D5418A">
            <w:pPr>
              <w:spacing w:after="60"/>
            </w:pPr>
            <w:r>
              <w:rPr>
                <w:lang w:val="sr-Cyrl-CS"/>
              </w:rPr>
              <w:t>Ukupan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broj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radova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SCI</w:t>
            </w:r>
            <w:r w:rsidR="00D5418A" w:rsidRPr="00A2286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ili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SSCI</w:t>
            </w:r>
            <w:r w:rsidR="00D5418A" w:rsidRPr="00A22864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liste</w:t>
            </w:r>
            <w:r w:rsidR="00722D5A">
              <w:t xml:space="preserve">                                     </w:t>
            </w:r>
          </w:p>
        </w:tc>
        <w:tc>
          <w:tcPr>
            <w:tcW w:w="2203" w:type="pct"/>
            <w:gridSpan w:val="7"/>
            <w:vAlign w:val="center"/>
          </w:tcPr>
          <w:p w14:paraId="588AE901" w14:textId="77777777" w:rsidR="00D5418A" w:rsidRPr="007B34AD" w:rsidRDefault="009940B9" w:rsidP="00C57768">
            <w:pPr>
              <w:spacing w:after="60"/>
            </w:pPr>
            <w:r w:rsidRPr="007B34AD">
              <w:t>1</w:t>
            </w:r>
            <w:r w:rsidR="00C57768" w:rsidRPr="007B34AD">
              <w:t>3</w:t>
            </w:r>
          </w:p>
        </w:tc>
      </w:tr>
      <w:tr w:rsidR="00D5418A" w:rsidRPr="00A22864" w14:paraId="75351F5F" w14:textId="77777777" w:rsidTr="008940DD">
        <w:trPr>
          <w:trHeight w:val="227"/>
          <w:jc w:val="center"/>
        </w:trPr>
        <w:tc>
          <w:tcPr>
            <w:tcW w:w="2797" w:type="pct"/>
            <w:gridSpan w:val="6"/>
            <w:vAlign w:val="center"/>
          </w:tcPr>
          <w:p w14:paraId="4A366748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Trenutno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učešće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projektima</w:t>
            </w:r>
          </w:p>
        </w:tc>
        <w:tc>
          <w:tcPr>
            <w:tcW w:w="649" w:type="pct"/>
            <w:vAlign w:val="center"/>
          </w:tcPr>
          <w:p w14:paraId="24251657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Domaći</w:t>
            </w:r>
          </w:p>
        </w:tc>
        <w:tc>
          <w:tcPr>
            <w:tcW w:w="1554" w:type="pct"/>
            <w:gridSpan w:val="6"/>
            <w:vAlign w:val="center"/>
          </w:tcPr>
          <w:p w14:paraId="3DD6D1A3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Međunarodni</w:t>
            </w:r>
          </w:p>
        </w:tc>
      </w:tr>
      <w:tr w:rsidR="00D5418A" w:rsidRPr="00A22864" w14:paraId="489A1211" w14:textId="77777777" w:rsidTr="008940DD">
        <w:trPr>
          <w:trHeight w:val="227"/>
          <w:jc w:val="center"/>
        </w:trPr>
        <w:tc>
          <w:tcPr>
            <w:tcW w:w="2797" w:type="pct"/>
            <w:gridSpan w:val="6"/>
            <w:vAlign w:val="center"/>
          </w:tcPr>
          <w:p w14:paraId="12017274" w14:textId="77777777" w:rsidR="00D5418A" w:rsidRPr="00A22864" w:rsidRDefault="00F044AE" w:rsidP="00D5418A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Usavršava</w:t>
            </w:r>
            <w:r w:rsidR="00D5418A" w:rsidRPr="00A22864">
              <w:rPr>
                <w:lang w:val="sr-Cyrl-CS"/>
              </w:rPr>
              <w:t>њ</w:t>
            </w:r>
            <w:r>
              <w:rPr>
                <w:lang w:val="sr-Cyrl-CS"/>
              </w:rPr>
              <w:t>a</w:t>
            </w:r>
          </w:p>
        </w:tc>
        <w:tc>
          <w:tcPr>
            <w:tcW w:w="649" w:type="pct"/>
            <w:vAlign w:val="center"/>
          </w:tcPr>
          <w:p w14:paraId="5C909831" w14:textId="77777777" w:rsidR="00D5418A" w:rsidRPr="00A22864" w:rsidRDefault="00D5418A" w:rsidP="00D5418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54" w:type="pct"/>
            <w:gridSpan w:val="6"/>
            <w:vAlign w:val="center"/>
          </w:tcPr>
          <w:p w14:paraId="322B77A7" w14:textId="77777777" w:rsidR="00D5418A" w:rsidRPr="00A22864" w:rsidRDefault="00D5418A" w:rsidP="00D5418A">
            <w:pPr>
              <w:spacing w:after="60"/>
              <w:rPr>
                <w:b/>
                <w:lang w:val="sr-Cyrl-CS"/>
              </w:rPr>
            </w:pPr>
          </w:p>
        </w:tc>
      </w:tr>
      <w:tr w:rsidR="00D5418A" w:rsidRPr="00A22864" w14:paraId="5241F625" w14:textId="77777777" w:rsidTr="008940DD">
        <w:trPr>
          <w:trHeight w:val="227"/>
          <w:jc w:val="center"/>
        </w:trPr>
        <w:tc>
          <w:tcPr>
            <w:tcW w:w="2797" w:type="pct"/>
            <w:gridSpan w:val="6"/>
            <w:vAlign w:val="center"/>
          </w:tcPr>
          <w:p w14:paraId="59B3EC31" w14:textId="77777777" w:rsidR="008940DD" w:rsidRPr="001A1F16" w:rsidRDefault="00F044AE" w:rsidP="008940DD">
            <w:pPr>
              <w:spacing w:after="60"/>
              <w:rPr>
                <w:bCs/>
              </w:rPr>
            </w:pPr>
            <w:r>
              <w:rPr>
                <w:lang w:val="sr-Cyrl-CS"/>
              </w:rPr>
              <w:t>Drugi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podaci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koje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smatrate</w:t>
            </w:r>
            <w:r w:rsidR="00D5418A" w:rsidRPr="00A228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relevantnim</w:t>
            </w:r>
            <w:r w:rsidR="00722D5A">
              <w:t xml:space="preserve">                                                         </w:t>
            </w:r>
          </w:p>
          <w:p w14:paraId="667901B8" w14:textId="77777777" w:rsidR="00722D5A" w:rsidRPr="001A1F16" w:rsidRDefault="00722D5A" w:rsidP="00D5418A">
            <w:pPr>
              <w:spacing w:after="60"/>
              <w:rPr>
                <w:bCs/>
              </w:rPr>
            </w:pPr>
          </w:p>
        </w:tc>
        <w:tc>
          <w:tcPr>
            <w:tcW w:w="2203" w:type="pct"/>
            <w:gridSpan w:val="7"/>
            <w:vAlign w:val="center"/>
          </w:tcPr>
          <w:p w14:paraId="4B43DB97" w14:textId="77777777" w:rsidR="008940DD" w:rsidRDefault="008940DD" w:rsidP="008940DD">
            <w:pPr>
              <w:spacing w:after="60"/>
            </w:pPr>
            <w:r>
              <w:t>uža specijalizacija iz sudske psihijatrije 2003 godine</w:t>
            </w:r>
          </w:p>
          <w:p w14:paraId="054C1157" w14:textId="77777777" w:rsidR="00D5418A" w:rsidRPr="00A22864" w:rsidRDefault="008940DD" w:rsidP="008940DD">
            <w:pPr>
              <w:spacing w:after="60"/>
              <w:rPr>
                <w:b/>
                <w:lang w:val="sr-Cyrl-CS"/>
              </w:rPr>
            </w:pPr>
            <w:r w:rsidRPr="001A1F16">
              <w:rPr>
                <w:bCs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Cs/>
              </w:rPr>
              <w:t>Sertifikovani</w:t>
            </w:r>
            <w:r w:rsidRPr="001A1F16">
              <w:rPr>
                <w:bCs/>
              </w:rPr>
              <w:t xml:space="preserve"> </w:t>
            </w:r>
            <w:r>
              <w:rPr>
                <w:bCs/>
              </w:rPr>
              <w:t>RE</w:t>
            </w:r>
            <w:r w:rsidRPr="001A1F16">
              <w:rPr>
                <w:bCs/>
              </w:rPr>
              <w:t>B</w:t>
            </w:r>
            <w:r>
              <w:rPr>
                <w:bCs/>
              </w:rPr>
              <w:t>T</w:t>
            </w:r>
            <w:r w:rsidRPr="001A1F16">
              <w:rPr>
                <w:bCs/>
              </w:rPr>
              <w:t xml:space="preserve"> </w:t>
            </w:r>
            <w:r>
              <w:rPr>
                <w:bCs/>
              </w:rPr>
              <w:t>terapeut</w:t>
            </w:r>
            <w:r w:rsidRPr="001A1F16">
              <w:rPr>
                <w:bCs/>
              </w:rPr>
              <w:t xml:space="preserve"> A</w:t>
            </w:r>
            <w:r>
              <w:rPr>
                <w:bCs/>
              </w:rPr>
              <w:t>lbert</w:t>
            </w:r>
            <w:r w:rsidRPr="001A1F16">
              <w:rPr>
                <w:bCs/>
              </w:rPr>
              <w:t xml:space="preserve"> </w:t>
            </w:r>
            <w:r>
              <w:rPr>
                <w:bCs/>
              </w:rPr>
              <w:t>Ellis</w:t>
            </w:r>
            <w:r w:rsidRPr="001A1F16">
              <w:rPr>
                <w:bCs/>
              </w:rPr>
              <w:t xml:space="preserve"> </w:t>
            </w:r>
            <w:r>
              <w:rPr>
                <w:bCs/>
              </w:rPr>
              <w:t>Insitute</w:t>
            </w:r>
            <w:r w:rsidRPr="001A1F16">
              <w:rPr>
                <w:bCs/>
              </w:rPr>
              <w:t xml:space="preserve"> </w:t>
            </w:r>
            <w:r>
              <w:rPr>
                <w:bCs/>
              </w:rPr>
              <w:t>Ne</w:t>
            </w:r>
            <w:r w:rsidRPr="001A1F16">
              <w:rPr>
                <w:bCs/>
              </w:rPr>
              <w:t>wY</w:t>
            </w:r>
            <w:r>
              <w:rPr>
                <w:bCs/>
              </w:rPr>
              <w:t>ork</w:t>
            </w:r>
            <w:r w:rsidRPr="001A1F16">
              <w:rPr>
                <w:bCs/>
              </w:rPr>
              <w:t xml:space="preserve"> 2006-2012</w:t>
            </w:r>
          </w:p>
        </w:tc>
      </w:tr>
    </w:tbl>
    <w:p w14:paraId="478CC47B" w14:textId="77777777" w:rsidR="00505EBB" w:rsidRPr="00975A90" w:rsidRDefault="00F044AE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Maksimalna</w:t>
      </w:r>
      <w:r w:rsidR="00FA083F" w:rsidRPr="00975A90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dužine</w:t>
      </w:r>
      <w:r w:rsidR="00FA083F" w:rsidRPr="00975A90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ne</w:t>
      </w:r>
      <w:r w:rsidR="00FA083F" w:rsidRPr="00975A90">
        <w:rPr>
          <w:sz w:val="16"/>
          <w:szCs w:val="16"/>
        </w:rPr>
        <w:t xml:space="preserve"> </w:t>
      </w:r>
      <w:r>
        <w:rPr>
          <w:sz w:val="16"/>
          <w:szCs w:val="16"/>
          <w:lang w:val="sr-Cyrl-CS"/>
        </w:rPr>
        <w:t>sme</w:t>
      </w:r>
      <w:r w:rsidR="00FA083F" w:rsidRPr="00975A90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biti</w:t>
      </w:r>
      <w:r w:rsidR="00FA083F" w:rsidRPr="00975A90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veća</w:t>
      </w:r>
      <w:r w:rsidR="00FA083F" w:rsidRPr="00975A90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od</w:t>
      </w:r>
      <w:r w:rsidR="00FA083F" w:rsidRPr="00975A90">
        <w:rPr>
          <w:sz w:val="16"/>
          <w:szCs w:val="16"/>
          <w:lang w:val="sr-Cyrl-CS"/>
        </w:rPr>
        <w:t xml:space="preserve">  2 </w:t>
      </w:r>
      <w:r>
        <w:rPr>
          <w:sz w:val="16"/>
          <w:szCs w:val="16"/>
          <w:lang w:val="sr-Cyrl-CS"/>
        </w:rPr>
        <w:t>stranice</w:t>
      </w:r>
      <w:r w:rsidR="00FA083F" w:rsidRPr="00975A90">
        <w:rPr>
          <w:sz w:val="16"/>
          <w:szCs w:val="16"/>
          <w:lang w:val="sr-Cyrl-CS"/>
        </w:rPr>
        <w:t xml:space="preserve"> А4</w:t>
      </w:r>
    </w:p>
    <w:sectPr w:rsidR="00505EBB" w:rsidRPr="00975A90" w:rsidSect="007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04FB4"/>
    <w:rsid w:val="001A1F16"/>
    <w:rsid w:val="001E0E55"/>
    <w:rsid w:val="00236458"/>
    <w:rsid w:val="00345703"/>
    <w:rsid w:val="0039172B"/>
    <w:rsid w:val="003C7EFF"/>
    <w:rsid w:val="003F7B94"/>
    <w:rsid w:val="00494424"/>
    <w:rsid w:val="0049583A"/>
    <w:rsid w:val="004A3F23"/>
    <w:rsid w:val="00505EBB"/>
    <w:rsid w:val="005215C4"/>
    <w:rsid w:val="00597CE7"/>
    <w:rsid w:val="00722D5A"/>
    <w:rsid w:val="00780BB0"/>
    <w:rsid w:val="007B34AD"/>
    <w:rsid w:val="008137CC"/>
    <w:rsid w:val="008376B7"/>
    <w:rsid w:val="008940DD"/>
    <w:rsid w:val="008D48A1"/>
    <w:rsid w:val="009124F6"/>
    <w:rsid w:val="009314C2"/>
    <w:rsid w:val="00975A90"/>
    <w:rsid w:val="00977F0E"/>
    <w:rsid w:val="009940B9"/>
    <w:rsid w:val="009A5D4D"/>
    <w:rsid w:val="009C375B"/>
    <w:rsid w:val="00A676F6"/>
    <w:rsid w:val="00AB00FC"/>
    <w:rsid w:val="00C027F1"/>
    <w:rsid w:val="00C57768"/>
    <w:rsid w:val="00D5418A"/>
    <w:rsid w:val="00E545C4"/>
    <w:rsid w:val="00EA25FB"/>
    <w:rsid w:val="00ED6ECA"/>
    <w:rsid w:val="00F044AE"/>
    <w:rsid w:val="00F23C46"/>
    <w:rsid w:val="00F436C7"/>
    <w:rsid w:val="00FA083F"/>
    <w:rsid w:val="00FA753F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A6A7"/>
  <w15:docId w15:val="{58FD8927-6BF2-4129-9877-F8B1974E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93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Vladimir-Knezevic" TargetMode="External"/><Relationship Id="rId18" Type="http://schemas.openxmlformats.org/officeDocument/2006/relationships/hyperlink" Target="https://www.researchgate.net/profile/Masa-Comic" TargetMode="External"/><Relationship Id="rId26" Type="http://schemas.openxmlformats.org/officeDocument/2006/relationships/hyperlink" Target="https://www.researchgate.net/profile/Valentina-Sobot" TargetMode="External"/><Relationship Id="rId39" Type="http://schemas.openxmlformats.org/officeDocument/2006/relationships/hyperlink" Target="https://www.researchgate.net/profile/Jan-Buitelaar" TargetMode="External"/><Relationship Id="rId21" Type="http://schemas.openxmlformats.org/officeDocument/2006/relationships/hyperlink" Target="https://www.researchgate.net/profile/Svetlana-Ivanovic-Kovacevic?_tp=eyJjb250ZXh0Ijp7ImZpcnN0UGFnZSI6InB1YmxpY2F0aW9uIiwicGFnZSI6InB1YmxpY2F0aW9uIn19" TargetMode="External"/><Relationship Id="rId34" Type="http://schemas.openxmlformats.org/officeDocument/2006/relationships/hyperlink" Target="https://www.researchgate.net/profile/Ana-Marija-Vejnovic?_tp=eyJjb250ZXh0Ijp7ImZpcnN0UGFnZSI6InB1YmxpY2F0aW9uIiwicGFnZSI6InB1YmxpY2F0aW9uIiwicHJldmlvdXNQYWdlIjoicHJvZmlsZSJ9fQ" TargetMode="External"/><Relationship Id="rId42" Type="http://schemas.openxmlformats.org/officeDocument/2006/relationships/hyperlink" Target="https://www.researchgate.net/profile/Pierre-Francois-Penelaud" TargetMode="External"/><Relationship Id="rId47" Type="http://schemas.openxmlformats.org/officeDocument/2006/relationships/hyperlink" Target="https://pubmed.ncbi.nlm.nih.gov/34919834/" TargetMode="External"/><Relationship Id="rId50" Type="http://schemas.openxmlformats.org/officeDocument/2006/relationships/hyperlink" Target="https://www.researchgate.net/scientific-contributions/Milan-Cvetkovic-207252895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researchgate.net/profile/Svetlana-Ivanovic-Kovacevic" TargetMode="External"/><Relationship Id="rId12" Type="http://schemas.openxmlformats.org/officeDocument/2006/relationships/hyperlink" Target="https://www.researchgate.net/journal/The-Journal-of-International-Medical-Research-1473-2300?_tp=eyJjb250ZXh0Ijp7ImZpcnN0UGFnZSI6InNpZ251cCIsInBhZ2UiOiJwdWJsaWNhdGlvbiJ9fQ" TargetMode="External"/><Relationship Id="rId17" Type="http://schemas.openxmlformats.org/officeDocument/2006/relationships/hyperlink" Target="https://www.researchgate.net/profile/Valentina-Sobot" TargetMode="External"/><Relationship Id="rId25" Type="http://schemas.openxmlformats.org/officeDocument/2006/relationships/hyperlink" Target="https://www.europeanreview.org/article/29402" TargetMode="External"/><Relationship Id="rId33" Type="http://schemas.openxmlformats.org/officeDocument/2006/relationships/hyperlink" Target="https://www.researchgate.net/profile/Valentina-Sobot?_tp=eyJjb250ZXh0Ijp7ImZpcnN0UGFnZSI6InB1YmxpY2F0aW9uIiwicGFnZSI6InB1YmxpY2F0aW9uIiwicHJldmlvdXNQYWdlIjoicHJvZmlsZSJ9fQ" TargetMode="External"/><Relationship Id="rId38" Type="http://schemas.openxmlformats.org/officeDocument/2006/relationships/hyperlink" Target="https://www.researchgate.net/scientific-contributions/Celso-Arango-38359303" TargetMode="External"/><Relationship Id="rId46" Type="http://schemas.openxmlformats.org/officeDocument/2006/relationships/hyperlink" Target="https://www.researchgate.net/profile/Svetlana-Ivanovic-Kovacev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rofile/Ana-Marija-Vejnovic" TargetMode="External"/><Relationship Id="rId20" Type="http://schemas.openxmlformats.org/officeDocument/2006/relationships/hyperlink" Target="https://doiserbia.nb.rs/Article.aspx?ID=0370-81792300088K" TargetMode="External"/><Relationship Id="rId29" Type="http://schemas.openxmlformats.org/officeDocument/2006/relationships/hyperlink" Target="https://www.researchgate.net/profile/Darja-Segan-2" TargetMode="External"/><Relationship Id="rId41" Type="http://schemas.openxmlformats.org/officeDocument/2006/relationships/hyperlink" Target="https://www.researchgate.net/profile/Valerie-Olivier-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Dragana-Ratkovic" TargetMode="External"/><Relationship Id="rId11" Type="http://schemas.openxmlformats.org/officeDocument/2006/relationships/hyperlink" Target="https://journals.sagepub.com/doi/10.1177/03000605241233526" TargetMode="External"/><Relationship Id="rId24" Type="http://schemas.openxmlformats.org/officeDocument/2006/relationships/hyperlink" Target="https://www.researchgate.net/profile/Vladimir-Knezevic" TargetMode="External"/><Relationship Id="rId32" Type="http://schemas.openxmlformats.org/officeDocument/2006/relationships/hyperlink" Target="https://www.researchgate.net/profile/Svetlana-Ivanovic-Kovacevic?_tp=eyJjb250ZXh0Ijp7ImZpcnN0UGFnZSI6InB1YmxpY2F0aW9uIiwicGFnZSI6InB1YmxpY2F0aW9uIiwicHJldmlvdXNQYWdlIjoicHJvZmlsZSJ9fQ" TargetMode="External"/><Relationship Id="rId37" Type="http://schemas.openxmlformats.org/officeDocument/2006/relationships/hyperlink" Target="http://jebp.psychotherapy.ro/vol-xxii-no-1-2022/mental-health-problems-in-abused-institutionalised-serbian-adolescents-and-their-use-of-social-and-mental-health-services/" TargetMode="External"/><Relationship Id="rId40" Type="http://schemas.openxmlformats.org/officeDocument/2006/relationships/hyperlink" Target="https://www.researchgate.net/scientific-contributions/Joerg-M-Fegert-2199241488" TargetMode="External"/><Relationship Id="rId45" Type="http://schemas.openxmlformats.org/officeDocument/2006/relationships/hyperlink" Target="https://www.researchgate.net/profile/Bruno-Falissard" TargetMode="External"/><Relationship Id="rId53" Type="http://schemas.openxmlformats.org/officeDocument/2006/relationships/hyperlink" Target="https://www.researchgate.net/journal/Brain-and-Behavior-2162-3279" TargetMode="External"/><Relationship Id="rId5" Type="http://schemas.openxmlformats.org/officeDocument/2006/relationships/hyperlink" Target="https://www.researchgate.net/profile/Vladimir-Knezevic" TargetMode="External"/><Relationship Id="rId15" Type="http://schemas.openxmlformats.org/officeDocument/2006/relationships/hyperlink" Target="https://www.researchgate.net/profile/Svetlana-Ivanovic-Kovacevic" TargetMode="External"/><Relationship Id="rId23" Type="http://schemas.openxmlformats.org/officeDocument/2006/relationships/hyperlink" Target="https://www.researchgate.net/profile/Ana-Marija-Vejnovic?_tp=eyJjb250ZXh0Ijp7ImZpcnN0UGFnZSI6InB1YmxpY2F0aW9uIiwicGFnZSI6InB1YmxpY2F0aW9uIn19" TargetMode="External"/><Relationship Id="rId28" Type="http://schemas.openxmlformats.org/officeDocument/2006/relationships/hyperlink" Target="https://www.researchgate.net/profile/Ana-Marija-Vejnovic?_tp=eyJjb250ZXh0Ijp7ImZpcnN0UGFnZSI6InB1YmxpY2F0aW9uIiwicGFnZSI6InB1YmxpY2F0aW9uIiwicHJldmlvdXNQYWdlIjoicHJvZmlsZSJ9fQ" TargetMode="External"/><Relationship Id="rId36" Type="http://schemas.openxmlformats.org/officeDocument/2006/relationships/hyperlink" Target="https://www.researchgate.net/profile/Darja-Segan-2?_tp=eyJjb250ZXh0Ijp7ImZpcnN0UGFnZSI6InB1YmxpY2F0aW9uIiwicGFnZSI6InB1YmxpY2F0aW9uIiwicHJldmlvdXNQYWdlIjoicHJvZmlsZSJ9fQ" TargetMode="External"/><Relationship Id="rId49" Type="http://schemas.openxmlformats.org/officeDocument/2006/relationships/hyperlink" Target="https://www.researchgate.net/profile/Svetlana-Ivanovic-Kovacevic" TargetMode="External"/><Relationship Id="rId10" Type="http://schemas.openxmlformats.org/officeDocument/2006/relationships/hyperlink" Target="https://www.researchgate.net/profile/Masa-Comic?_tp=eyJjb250ZXh0Ijp7ImZpcnN0UGFnZSI6InNpZ251cCIsInBhZ2UiOiJwdWJsaWNhdGlvbiJ9fQ" TargetMode="External"/><Relationship Id="rId19" Type="http://schemas.openxmlformats.org/officeDocument/2006/relationships/hyperlink" Target="https://www.researchgate.net/scientific-contributions/Jelena-Knezevic-2075228000" TargetMode="External"/><Relationship Id="rId31" Type="http://schemas.openxmlformats.org/officeDocument/2006/relationships/hyperlink" Target="https://primenjena.psihologija.ff.uns.ac.rs/index.php/pp/article/view/2388/2225" TargetMode="External"/><Relationship Id="rId44" Type="http://schemas.openxmlformats.org/officeDocument/2006/relationships/hyperlink" Target="https://www.researchgate.net/profile/Damien-Chimits" TargetMode="External"/><Relationship Id="rId52" Type="http://schemas.openxmlformats.org/officeDocument/2006/relationships/hyperlink" Target="https://onlinelibrary.wiley.com/doi/epdf/10.1002/brb3.1570" TargetMode="External"/><Relationship Id="rId4" Type="http://schemas.openxmlformats.org/officeDocument/2006/relationships/hyperlink" Target="https://kobson.nb.rs/nauka_u_srbiji.132.html?autor=Ivanovic-Kovacevic%20Svetlana%20M&amp;samoar=" TargetMode="External"/><Relationship Id="rId9" Type="http://schemas.openxmlformats.org/officeDocument/2006/relationships/hyperlink" Target="https://www.researchgate.net/profile/Ana-Marija-Vejnovic?_tp=eyJjb250ZXh0Ijp7ImZpcnN0UGFnZSI6InNpZ251cCIsInBhZ2UiOiJwdWJsaWNhdGlvbiJ9fQ" TargetMode="External"/><Relationship Id="rId14" Type="http://schemas.openxmlformats.org/officeDocument/2006/relationships/hyperlink" Target="https://www.researchgate.net/profile/Dragana-Ratkovic" TargetMode="External"/><Relationship Id="rId22" Type="http://schemas.openxmlformats.org/officeDocument/2006/relationships/hyperlink" Target="https://www.researchgate.net/profile/Valentina-Sobot?_tp=eyJjb250ZXh0Ijp7ImZpcnN0UGFnZSI6InB1YmxpY2F0aW9uIiwicGFnZSI6InB1YmxpY2F0aW9uIn19" TargetMode="External"/><Relationship Id="rId27" Type="http://schemas.openxmlformats.org/officeDocument/2006/relationships/hyperlink" Target="https://www.researchgate.net/profile/Svetlana-Ivanovic-Kovacevic" TargetMode="External"/><Relationship Id="rId30" Type="http://schemas.openxmlformats.org/officeDocument/2006/relationships/hyperlink" Target="https://www.researchgate.net/scientific-contributions/Jovan-Milatovic-2166880560?_tp=eyJjb250ZXh0Ijp7ImZpcnN0UGFnZSI6InB1YmxpY2F0aW9uIiwicGFnZSI6InB1YmxpY2F0aW9uIiwicHJldmlvdXNQYWdlIjoicHJvZmlsZSJ9fQ" TargetMode="External"/><Relationship Id="rId35" Type="http://schemas.openxmlformats.org/officeDocument/2006/relationships/hyperlink" Target="https://www.researchgate.net/profile/Vladimir-Knezevic?_tp=eyJjb250ZXh0Ijp7ImZpcnN0UGFnZSI6InB1YmxpY2F0aW9uIiwicGFnZSI6InB1YmxpY2F0aW9uIiwicHJldmlvdXNQYWdlIjoicHJvZmlsZSJ9fQ" TargetMode="External"/><Relationship Id="rId43" Type="http://schemas.openxmlformats.org/officeDocument/2006/relationships/hyperlink" Target="https://www.researchgate.net/profile/Ute-Marx-2" TargetMode="External"/><Relationship Id="rId48" Type="http://schemas.openxmlformats.org/officeDocument/2006/relationships/hyperlink" Target="https://www.researchgate.net/profile/Jovana-Cvetkovic" TargetMode="External"/><Relationship Id="rId8" Type="http://schemas.openxmlformats.org/officeDocument/2006/relationships/hyperlink" Target="https://www.researchgate.net/profile/Valentina-Sobot?_tp=eyJjb250ZXh0Ijp7ImZpcnN0UGFnZSI6InNpZ251cCIsInBhZ2UiOiJwdWJsaWNhdGlvbiJ9fQ" TargetMode="External"/><Relationship Id="rId51" Type="http://schemas.openxmlformats.org/officeDocument/2006/relationships/hyperlink" Target="https://www.researchgate.net/scientific-contributions/Slavica-Cvetkovic-207252953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Radmila Matić</cp:lastModifiedBy>
  <cp:revision>9</cp:revision>
  <dcterms:created xsi:type="dcterms:W3CDTF">2024-06-11T20:09:00Z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22eb1a39aba85ea6358c5513e7615f3d8433a0c35b22ef83d6a82a19124a0683</vt:lpwstr>
  </property>
</Properties>
</file>