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D801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755"/>
        <w:gridCol w:w="849"/>
        <w:gridCol w:w="2042"/>
        <w:gridCol w:w="914"/>
        <w:gridCol w:w="638"/>
        <w:gridCol w:w="1262"/>
        <w:gridCol w:w="105"/>
        <w:gridCol w:w="136"/>
        <w:gridCol w:w="945"/>
        <w:gridCol w:w="381"/>
        <w:gridCol w:w="515"/>
        <w:gridCol w:w="1093"/>
      </w:tblGrid>
      <w:tr w:rsidR="001543AE" w:rsidRPr="00ED35E9" w14:paraId="6098878F" w14:textId="77777777" w:rsidTr="007245FE">
        <w:trPr>
          <w:trHeight w:val="227"/>
          <w:jc w:val="center"/>
        </w:trPr>
        <w:tc>
          <w:tcPr>
            <w:tcW w:w="1398" w:type="pct"/>
            <w:gridSpan w:val="3"/>
            <w:vAlign w:val="center"/>
          </w:tcPr>
          <w:p w14:paraId="37389D38" w14:textId="77777777" w:rsidR="001543AE" w:rsidRPr="00ED35E9" w:rsidRDefault="001543AE" w:rsidP="007245FE">
            <w:pPr>
              <w:spacing w:after="60"/>
              <w:rPr>
                <w:lang w:val="sr-Cyrl-CS"/>
              </w:rPr>
            </w:pPr>
            <w:r w:rsidRPr="00ED35E9">
              <w:rPr>
                <w:b/>
                <w:lang w:val="sr-Cyrl-CS"/>
              </w:rPr>
              <w:t>Име и презиме</w:t>
            </w:r>
          </w:p>
        </w:tc>
        <w:tc>
          <w:tcPr>
            <w:tcW w:w="3602" w:type="pct"/>
            <w:gridSpan w:val="10"/>
            <w:vAlign w:val="center"/>
          </w:tcPr>
          <w:p w14:paraId="11F434C1" w14:textId="77777777" w:rsidR="001543AE" w:rsidRPr="00ED35E9" w:rsidRDefault="0057468B" w:rsidP="002F4310">
            <w:pPr>
              <w:spacing w:after="60"/>
              <w:rPr>
                <w:lang w:val="sr-Cyrl-CS"/>
              </w:rPr>
            </w:pPr>
            <w:hyperlink r:id="rId5" w:history="1">
              <w:r w:rsidR="008E27F7" w:rsidRPr="00ED35E9">
                <w:rPr>
                  <w:rStyle w:val="Hyperlink"/>
                  <w:lang w:val="sr-Cyrl-CS"/>
                </w:rPr>
                <w:t>Марија Јевтић</w:t>
              </w:r>
            </w:hyperlink>
          </w:p>
        </w:tc>
      </w:tr>
      <w:tr w:rsidR="00ED35E9" w:rsidRPr="00ED35E9" w14:paraId="1837604C" w14:textId="77777777" w:rsidTr="007245FE">
        <w:trPr>
          <w:trHeight w:val="227"/>
          <w:jc w:val="center"/>
        </w:trPr>
        <w:tc>
          <w:tcPr>
            <w:tcW w:w="1398" w:type="pct"/>
            <w:gridSpan w:val="3"/>
            <w:vAlign w:val="center"/>
          </w:tcPr>
          <w:p w14:paraId="569562AC" w14:textId="77777777" w:rsidR="00ED35E9" w:rsidRPr="00ED35E9" w:rsidRDefault="00ED35E9" w:rsidP="00ED35E9">
            <w:pPr>
              <w:spacing w:after="60"/>
              <w:rPr>
                <w:lang w:val="sr-Cyrl-CS"/>
              </w:rPr>
            </w:pPr>
            <w:r w:rsidRPr="00ED35E9">
              <w:rPr>
                <w:b/>
                <w:lang w:val="sr-Cyrl-CS"/>
              </w:rPr>
              <w:t>Звање</w:t>
            </w:r>
          </w:p>
        </w:tc>
        <w:tc>
          <w:tcPr>
            <w:tcW w:w="3602" w:type="pct"/>
            <w:gridSpan w:val="10"/>
          </w:tcPr>
          <w:p w14:paraId="3BF745A3" w14:textId="77777777" w:rsidR="00ED35E9" w:rsidRPr="00ED35E9" w:rsidRDefault="00ED35E9" w:rsidP="00ED35E9">
            <w:pPr>
              <w:rPr>
                <w:noProof/>
                <w:lang w:val="sr-Cyrl-CS"/>
              </w:rPr>
            </w:pPr>
            <w:r w:rsidRPr="00ED35E9">
              <w:rPr>
                <w:noProof/>
                <w:lang w:val="sr-Cyrl-CS"/>
              </w:rPr>
              <w:t>Редовни професор</w:t>
            </w:r>
          </w:p>
        </w:tc>
      </w:tr>
      <w:tr w:rsidR="00ED35E9" w:rsidRPr="00ED35E9" w14:paraId="32615A2E" w14:textId="77777777" w:rsidTr="007245FE">
        <w:trPr>
          <w:trHeight w:val="227"/>
          <w:jc w:val="center"/>
        </w:trPr>
        <w:tc>
          <w:tcPr>
            <w:tcW w:w="1398" w:type="pct"/>
            <w:gridSpan w:val="3"/>
            <w:vAlign w:val="center"/>
          </w:tcPr>
          <w:p w14:paraId="1F761489" w14:textId="77777777" w:rsidR="00ED35E9" w:rsidRPr="00ED35E9" w:rsidRDefault="00ED35E9" w:rsidP="00ED35E9">
            <w:pPr>
              <w:spacing w:after="60"/>
              <w:rPr>
                <w:lang w:val="sr-Cyrl-CS"/>
              </w:rPr>
            </w:pPr>
            <w:r w:rsidRPr="00ED35E9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602" w:type="pct"/>
            <w:gridSpan w:val="10"/>
            <w:vAlign w:val="center"/>
          </w:tcPr>
          <w:p w14:paraId="0FFE85D8" w14:textId="77777777" w:rsidR="00ED35E9" w:rsidRPr="00ED35E9" w:rsidRDefault="00ED35E9" w:rsidP="00ED35E9">
            <w:pPr>
              <w:spacing w:after="60"/>
              <w:rPr>
                <w:lang w:val="sr-Cyrl-CS"/>
              </w:rPr>
            </w:pPr>
            <w:r w:rsidRPr="00ED35E9">
              <w:rPr>
                <w:lang w:val="sr-Cyrl-CS"/>
              </w:rPr>
              <w:t>Хигијена</w:t>
            </w:r>
          </w:p>
        </w:tc>
      </w:tr>
      <w:tr w:rsidR="00ED35E9" w:rsidRPr="00ED35E9" w14:paraId="21F092DD" w14:textId="77777777" w:rsidTr="007245FE">
        <w:trPr>
          <w:trHeight w:val="227"/>
          <w:jc w:val="center"/>
        </w:trPr>
        <w:tc>
          <w:tcPr>
            <w:tcW w:w="1017" w:type="pct"/>
            <w:gridSpan w:val="2"/>
            <w:vAlign w:val="center"/>
          </w:tcPr>
          <w:p w14:paraId="5BCD5EB7" w14:textId="77777777" w:rsidR="00ED35E9" w:rsidRPr="00ED35E9" w:rsidRDefault="00ED35E9" w:rsidP="00ED35E9">
            <w:pPr>
              <w:spacing w:after="60"/>
              <w:rPr>
                <w:lang w:val="sr-Cyrl-CS"/>
              </w:rPr>
            </w:pPr>
            <w:r w:rsidRPr="00ED35E9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381" w:type="pct"/>
            <w:vAlign w:val="center"/>
          </w:tcPr>
          <w:p w14:paraId="70B781AC" w14:textId="77777777" w:rsidR="00ED35E9" w:rsidRPr="00ED35E9" w:rsidRDefault="00ED35E9" w:rsidP="00ED35E9">
            <w:pPr>
              <w:spacing w:after="60"/>
              <w:rPr>
                <w:lang w:val="sr-Cyrl-CS"/>
              </w:rPr>
            </w:pPr>
            <w:r w:rsidRPr="00ED35E9">
              <w:rPr>
                <w:lang w:val="sr-Cyrl-CS"/>
              </w:rPr>
              <w:t xml:space="preserve">Година </w:t>
            </w:r>
          </w:p>
        </w:tc>
        <w:tc>
          <w:tcPr>
            <w:tcW w:w="1612" w:type="pct"/>
            <w:gridSpan w:val="3"/>
            <w:vAlign w:val="center"/>
          </w:tcPr>
          <w:p w14:paraId="4AF6929A" w14:textId="77777777" w:rsidR="00ED35E9" w:rsidRPr="00ED35E9" w:rsidRDefault="00ED35E9" w:rsidP="00ED35E9">
            <w:pPr>
              <w:spacing w:after="60"/>
              <w:rPr>
                <w:lang w:val="sr-Cyrl-CS"/>
              </w:rPr>
            </w:pPr>
            <w:r w:rsidRPr="00ED35E9">
              <w:rPr>
                <w:lang w:val="sr-Cyrl-CS"/>
              </w:rPr>
              <w:t xml:space="preserve">Институција </w:t>
            </w:r>
          </w:p>
        </w:tc>
        <w:tc>
          <w:tcPr>
            <w:tcW w:w="1990" w:type="pct"/>
            <w:gridSpan w:val="7"/>
            <w:vAlign w:val="center"/>
          </w:tcPr>
          <w:p w14:paraId="7063062B" w14:textId="77777777" w:rsidR="00ED35E9" w:rsidRPr="00ED35E9" w:rsidRDefault="00ED35E9" w:rsidP="00ED35E9">
            <w:pPr>
              <w:spacing w:after="60"/>
              <w:rPr>
                <w:lang w:val="sr-Cyrl-CS"/>
              </w:rPr>
            </w:pPr>
            <w:r w:rsidRPr="00ED35E9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ED35E9" w:rsidRPr="00ED35E9" w14:paraId="53123723" w14:textId="77777777" w:rsidTr="007245FE">
        <w:trPr>
          <w:trHeight w:val="227"/>
          <w:jc w:val="center"/>
        </w:trPr>
        <w:tc>
          <w:tcPr>
            <w:tcW w:w="1017" w:type="pct"/>
            <w:gridSpan w:val="2"/>
          </w:tcPr>
          <w:p w14:paraId="253EE9D9" w14:textId="77777777" w:rsidR="00ED35E9" w:rsidRPr="00ED35E9" w:rsidRDefault="00ED35E9" w:rsidP="00ED35E9">
            <w:pPr>
              <w:rPr>
                <w:lang w:val="sr-Cyrl-CS"/>
              </w:rPr>
            </w:pPr>
            <w:r w:rsidRPr="00ED35E9">
              <w:rPr>
                <w:lang w:val="sr-Cyrl-CS"/>
              </w:rPr>
              <w:t>Избор у звање</w:t>
            </w:r>
          </w:p>
        </w:tc>
        <w:tc>
          <w:tcPr>
            <w:tcW w:w="381" w:type="pct"/>
          </w:tcPr>
          <w:p w14:paraId="799E0132" w14:textId="77777777" w:rsidR="00ED35E9" w:rsidRPr="00ED35E9" w:rsidRDefault="00ED35E9" w:rsidP="00ED35E9">
            <w:pPr>
              <w:rPr>
                <w:noProof/>
                <w:lang w:val="sr-Cyrl-CS"/>
              </w:rPr>
            </w:pPr>
            <w:r w:rsidRPr="00ED35E9">
              <w:rPr>
                <w:noProof/>
                <w:lang w:val="sr-Cyrl-CS"/>
              </w:rPr>
              <w:t>2014.</w:t>
            </w:r>
          </w:p>
        </w:tc>
        <w:tc>
          <w:tcPr>
            <w:tcW w:w="1612" w:type="pct"/>
            <w:gridSpan w:val="3"/>
          </w:tcPr>
          <w:p w14:paraId="3DA0D36D" w14:textId="77777777" w:rsidR="00ED35E9" w:rsidRPr="00ED35E9" w:rsidRDefault="00ED35E9" w:rsidP="00ED35E9">
            <w:pPr>
              <w:rPr>
                <w:noProof/>
                <w:lang w:val="sr-Cyrl-CS"/>
              </w:rPr>
            </w:pPr>
            <w:r w:rsidRPr="00ED35E9">
              <w:rPr>
                <w:noProof/>
                <w:lang w:val="sr-Cyrl-CS"/>
              </w:rPr>
              <w:t>Медицински факултет</w:t>
            </w:r>
            <w:r w:rsidRPr="00ED35E9">
              <w:rPr>
                <w:noProof/>
              </w:rPr>
              <w:t xml:space="preserve"> </w:t>
            </w:r>
            <w:r w:rsidRPr="00ED35E9">
              <w:rPr>
                <w:noProof/>
                <w:lang w:val="sr-Cyrl-CS"/>
              </w:rPr>
              <w:t>Но</w:t>
            </w:r>
            <w:r w:rsidRPr="00ED35E9">
              <w:rPr>
                <w:noProof/>
              </w:rPr>
              <w:t>ви</w:t>
            </w:r>
            <w:r w:rsidRPr="00ED35E9">
              <w:rPr>
                <w:noProof/>
                <w:lang w:val="sr-Cyrl-CS"/>
              </w:rPr>
              <w:t xml:space="preserve"> Сад</w:t>
            </w:r>
          </w:p>
        </w:tc>
        <w:tc>
          <w:tcPr>
            <w:tcW w:w="1990" w:type="pct"/>
            <w:gridSpan w:val="7"/>
          </w:tcPr>
          <w:p w14:paraId="5DDBC49A" w14:textId="77777777" w:rsidR="00ED35E9" w:rsidRPr="00ED35E9" w:rsidRDefault="00ED35E9" w:rsidP="00ED35E9">
            <w:pPr>
              <w:rPr>
                <w:noProof/>
                <w:lang w:val="sr-Cyrl-CS"/>
              </w:rPr>
            </w:pPr>
            <w:r w:rsidRPr="00ED35E9">
              <w:rPr>
                <w:noProof/>
                <w:lang w:val="sr-Cyrl-CS"/>
              </w:rPr>
              <w:t>Хигијена (јавно здравље)</w:t>
            </w:r>
          </w:p>
        </w:tc>
      </w:tr>
      <w:tr w:rsidR="00ED35E9" w:rsidRPr="00ED35E9" w14:paraId="0BF82835" w14:textId="77777777" w:rsidTr="007245FE">
        <w:trPr>
          <w:trHeight w:val="227"/>
          <w:jc w:val="center"/>
        </w:trPr>
        <w:tc>
          <w:tcPr>
            <w:tcW w:w="1017" w:type="pct"/>
            <w:gridSpan w:val="2"/>
          </w:tcPr>
          <w:p w14:paraId="7CDA28D5" w14:textId="77777777" w:rsidR="00ED35E9" w:rsidRPr="00ED35E9" w:rsidRDefault="00ED35E9" w:rsidP="00ED35E9">
            <w:pPr>
              <w:rPr>
                <w:lang w:val="sr-Cyrl-CS"/>
              </w:rPr>
            </w:pPr>
            <w:r w:rsidRPr="00ED35E9">
              <w:rPr>
                <w:lang w:val="sr-Cyrl-CS"/>
              </w:rPr>
              <w:t>Докторат</w:t>
            </w:r>
          </w:p>
        </w:tc>
        <w:tc>
          <w:tcPr>
            <w:tcW w:w="381" w:type="pct"/>
          </w:tcPr>
          <w:p w14:paraId="585D5B87" w14:textId="77777777" w:rsidR="00ED35E9" w:rsidRPr="00ED35E9" w:rsidRDefault="00ED35E9" w:rsidP="00ED35E9">
            <w:pPr>
              <w:rPr>
                <w:noProof/>
                <w:lang w:val="sr-Cyrl-CS"/>
              </w:rPr>
            </w:pPr>
            <w:r w:rsidRPr="00ED35E9">
              <w:rPr>
                <w:noProof/>
                <w:lang w:val="sr-Cyrl-CS"/>
              </w:rPr>
              <w:t>2001.</w:t>
            </w:r>
          </w:p>
        </w:tc>
        <w:tc>
          <w:tcPr>
            <w:tcW w:w="1612" w:type="pct"/>
            <w:gridSpan w:val="3"/>
          </w:tcPr>
          <w:p w14:paraId="108D3678" w14:textId="77777777" w:rsidR="00ED35E9" w:rsidRPr="00ED35E9" w:rsidRDefault="00ED35E9" w:rsidP="00ED35E9">
            <w:pPr>
              <w:rPr>
                <w:noProof/>
                <w:lang w:val="sr-Cyrl-CS"/>
              </w:rPr>
            </w:pPr>
            <w:r w:rsidRPr="00ED35E9">
              <w:rPr>
                <w:noProof/>
                <w:lang w:val="sr-Cyrl-CS"/>
              </w:rPr>
              <w:t>Медицински факултет</w:t>
            </w:r>
            <w:r w:rsidRPr="00ED35E9">
              <w:rPr>
                <w:noProof/>
              </w:rPr>
              <w:t xml:space="preserve"> </w:t>
            </w:r>
            <w:r w:rsidRPr="00ED35E9">
              <w:rPr>
                <w:noProof/>
                <w:lang w:val="sr-Cyrl-CS"/>
              </w:rPr>
              <w:t>Но</w:t>
            </w:r>
            <w:r w:rsidRPr="00ED35E9">
              <w:rPr>
                <w:noProof/>
              </w:rPr>
              <w:t>ви</w:t>
            </w:r>
            <w:r w:rsidRPr="00ED35E9">
              <w:rPr>
                <w:noProof/>
                <w:lang w:val="sr-Cyrl-CS"/>
              </w:rPr>
              <w:t xml:space="preserve"> Сад</w:t>
            </w:r>
          </w:p>
        </w:tc>
        <w:tc>
          <w:tcPr>
            <w:tcW w:w="1990" w:type="pct"/>
            <w:gridSpan w:val="7"/>
          </w:tcPr>
          <w:p w14:paraId="146F46B4" w14:textId="77777777" w:rsidR="00ED35E9" w:rsidRPr="00ED35E9" w:rsidRDefault="00ED35E9" w:rsidP="00ED35E9">
            <w:pPr>
              <w:rPr>
                <w:noProof/>
                <w:lang w:val="sr-Cyrl-CS"/>
              </w:rPr>
            </w:pPr>
            <w:r w:rsidRPr="00ED35E9">
              <w:rPr>
                <w:noProof/>
                <w:lang w:val="sr-Cyrl-CS"/>
              </w:rPr>
              <w:t>Хигијена и заштита животне средине (јавно здравље)</w:t>
            </w:r>
          </w:p>
        </w:tc>
      </w:tr>
      <w:tr w:rsidR="00ED35E9" w:rsidRPr="00ED35E9" w14:paraId="1DCC219E" w14:textId="77777777" w:rsidTr="007245FE">
        <w:trPr>
          <w:trHeight w:val="227"/>
          <w:jc w:val="center"/>
        </w:trPr>
        <w:tc>
          <w:tcPr>
            <w:tcW w:w="1017" w:type="pct"/>
            <w:gridSpan w:val="2"/>
          </w:tcPr>
          <w:p w14:paraId="4A2B314D" w14:textId="77777777" w:rsidR="00ED35E9" w:rsidRPr="00ED35E9" w:rsidRDefault="00ED35E9" w:rsidP="00ED35E9">
            <w:r w:rsidRPr="00ED35E9">
              <w:t>Ужа специјализација</w:t>
            </w:r>
          </w:p>
        </w:tc>
        <w:tc>
          <w:tcPr>
            <w:tcW w:w="381" w:type="pct"/>
          </w:tcPr>
          <w:p w14:paraId="760F2BB7" w14:textId="77777777" w:rsidR="00ED35E9" w:rsidRPr="00ED35E9" w:rsidRDefault="00ED35E9" w:rsidP="00ED35E9">
            <w:pPr>
              <w:rPr>
                <w:noProof/>
                <w:lang w:val="sr-Cyrl-CS"/>
              </w:rPr>
            </w:pPr>
            <w:r w:rsidRPr="00ED35E9">
              <w:rPr>
                <w:noProof/>
                <w:lang w:val="sr-Cyrl-CS"/>
              </w:rPr>
              <w:t>2009</w:t>
            </w:r>
          </w:p>
        </w:tc>
        <w:tc>
          <w:tcPr>
            <w:tcW w:w="1612" w:type="pct"/>
            <w:gridSpan w:val="3"/>
          </w:tcPr>
          <w:p w14:paraId="3F0CF607" w14:textId="77777777" w:rsidR="00ED35E9" w:rsidRPr="00ED35E9" w:rsidRDefault="00ED35E9" w:rsidP="00ED35E9">
            <w:r w:rsidRPr="00ED35E9">
              <w:rPr>
                <w:noProof/>
                <w:lang w:val="sr-Cyrl-CS"/>
              </w:rPr>
              <w:t>Медицински факултет</w:t>
            </w:r>
            <w:r w:rsidRPr="00ED35E9">
              <w:rPr>
                <w:noProof/>
              </w:rPr>
              <w:t xml:space="preserve"> </w:t>
            </w:r>
            <w:r w:rsidRPr="00ED35E9">
              <w:rPr>
                <w:noProof/>
                <w:lang w:val="sr-Cyrl-CS"/>
              </w:rPr>
              <w:t>Но</w:t>
            </w:r>
            <w:r w:rsidRPr="00ED35E9">
              <w:rPr>
                <w:noProof/>
              </w:rPr>
              <w:t>ви</w:t>
            </w:r>
            <w:r w:rsidRPr="00ED35E9">
              <w:rPr>
                <w:noProof/>
                <w:lang w:val="sr-Cyrl-CS"/>
              </w:rPr>
              <w:t xml:space="preserve"> Сад</w:t>
            </w:r>
          </w:p>
        </w:tc>
        <w:tc>
          <w:tcPr>
            <w:tcW w:w="1990" w:type="pct"/>
            <w:gridSpan w:val="7"/>
          </w:tcPr>
          <w:p w14:paraId="6F474FC5" w14:textId="77777777" w:rsidR="00ED35E9" w:rsidRPr="00ED35E9" w:rsidRDefault="00ED35E9" w:rsidP="00ED35E9">
            <w:pPr>
              <w:rPr>
                <w:noProof/>
                <w:lang w:val="sr-Cyrl-CS"/>
              </w:rPr>
            </w:pPr>
            <w:r w:rsidRPr="00ED35E9">
              <w:rPr>
                <w:noProof/>
                <w:lang w:val="sr-Cyrl-CS"/>
              </w:rPr>
              <w:t>Комунална хигијена са патологијом насеља</w:t>
            </w:r>
            <w:r w:rsidRPr="00ED35E9">
              <w:rPr>
                <w:noProof/>
              </w:rPr>
              <w:t xml:space="preserve"> </w:t>
            </w:r>
            <w:r w:rsidRPr="00ED35E9">
              <w:rPr>
                <w:noProof/>
                <w:lang w:val="sr-Cyrl-CS"/>
              </w:rPr>
              <w:t>(медицинска екологија)</w:t>
            </w:r>
          </w:p>
        </w:tc>
      </w:tr>
      <w:tr w:rsidR="00ED35E9" w:rsidRPr="00ED35E9" w14:paraId="31D61C08" w14:textId="77777777" w:rsidTr="007245FE">
        <w:trPr>
          <w:trHeight w:val="227"/>
          <w:jc w:val="center"/>
        </w:trPr>
        <w:tc>
          <w:tcPr>
            <w:tcW w:w="1017" w:type="pct"/>
            <w:gridSpan w:val="2"/>
          </w:tcPr>
          <w:p w14:paraId="3B32775A" w14:textId="77777777" w:rsidR="00ED35E9" w:rsidRPr="00ED35E9" w:rsidRDefault="00ED35E9" w:rsidP="00ED35E9">
            <w:pPr>
              <w:rPr>
                <w:lang w:val="sr-Cyrl-CS"/>
              </w:rPr>
            </w:pPr>
            <w:r w:rsidRPr="00ED35E9">
              <w:rPr>
                <w:lang w:val="sr-Cyrl-CS"/>
              </w:rPr>
              <w:t>Специјализација</w:t>
            </w:r>
          </w:p>
        </w:tc>
        <w:tc>
          <w:tcPr>
            <w:tcW w:w="381" w:type="pct"/>
          </w:tcPr>
          <w:p w14:paraId="1A198014" w14:textId="77777777" w:rsidR="00ED35E9" w:rsidRPr="00ED35E9" w:rsidRDefault="00ED35E9" w:rsidP="00ED35E9">
            <w:pPr>
              <w:rPr>
                <w:noProof/>
                <w:lang w:val="sr-Cyrl-CS"/>
              </w:rPr>
            </w:pPr>
            <w:r w:rsidRPr="00ED35E9">
              <w:rPr>
                <w:noProof/>
                <w:lang w:val="sr-Cyrl-CS"/>
              </w:rPr>
              <w:t>1997.</w:t>
            </w:r>
          </w:p>
        </w:tc>
        <w:tc>
          <w:tcPr>
            <w:tcW w:w="1612" w:type="pct"/>
            <w:gridSpan w:val="3"/>
          </w:tcPr>
          <w:p w14:paraId="5F534493" w14:textId="77777777" w:rsidR="00ED35E9" w:rsidRPr="00ED35E9" w:rsidRDefault="00ED35E9" w:rsidP="00ED35E9">
            <w:r w:rsidRPr="00ED35E9">
              <w:rPr>
                <w:noProof/>
                <w:lang w:val="sr-Cyrl-CS"/>
              </w:rPr>
              <w:t>Медицински факултет</w:t>
            </w:r>
            <w:r w:rsidRPr="00ED35E9">
              <w:rPr>
                <w:noProof/>
              </w:rPr>
              <w:t xml:space="preserve"> </w:t>
            </w:r>
            <w:r w:rsidRPr="00ED35E9">
              <w:rPr>
                <w:noProof/>
                <w:lang w:val="sr-Cyrl-CS"/>
              </w:rPr>
              <w:t>Но</w:t>
            </w:r>
            <w:r w:rsidRPr="00ED35E9">
              <w:rPr>
                <w:noProof/>
              </w:rPr>
              <w:t>ви</w:t>
            </w:r>
            <w:r w:rsidRPr="00ED35E9">
              <w:rPr>
                <w:noProof/>
                <w:lang w:val="sr-Cyrl-CS"/>
              </w:rPr>
              <w:t xml:space="preserve"> Сад</w:t>
            </w:r>
          </w:p>
        </w:tc>
        <w:tc>
          <w:tcPr>
            <w:tcW w:w="1990" w:type="pct"/>
            <w:gridSpan w:val="7"/>
          </w:tcPr>
          <w:p w14:paraId="187A95EB" w14:textId="77777777" w:rsidR="00ED35E9" w:rsidRPr="00ED35E9" w:rsidRDefault="00ED35E9" w:rsidP="00ED35E9">
            <w:pPr>
              <w:rPr>
                <w:noProof/>
                <w:lang w:val="sr-Cyrl-CS"/>
              </w:rPr>
            </w:pPr>
            <w:r w:rsidRPr="00ED35E9">
              <w:rPr>
                <w:noProof/>
                <w:lang w:val="sr-Cyrl-CS"/>
              </w:rPr>
              <w:t>Хигијена</w:t>
            </w:r>
          </w:p>
        </w:tc>
      </w:tr>
      <w:tr w:rsidR="00ED35E9" w:rsidRPr="00ED35E9" w14:paraId="5C452694" w14:textId="77777777" w:rsidTr="007245FE">
        <w:trPr>
          <w:trHeight w:val="227"/>
          <w:jc w:val="center"/>
        </w:trPr>
        <w:tc>
          <w:tcPr>
            <w:tcW w:w="1017" w:type="pct"/>
            <w:gridSpan w:val="2"/>
          </w:tcPr>
          <w:p w14:paraId="7DFE3991" w14:textId="77777777" w:rsidR="00ED35E9" w:rsidRPr="00ED35E9" w:rsidRDefault="00ED35E9" w:rsidP="00ED35E9">
            <w:pPr>
              <w:rPr>
                <w:lang w:val="sr-Cyrl-CS"/>
              </w:rPr>
            </w:pPr>
            <w:r w:rsidRPr="00ED35E9">
              <w:rPr>
                <w:lang w:val="sr-Cyrl-CS"/>
              </w:rPr>
              <w:t>Магистратура/мастер</w:t>
            </w:r>
          </w:p>
        </w:tc>
        <w:tc>
          <w:tcPr>
            <w:tcW w:w="381" w:type="pct"/>
          </w:tcPr>
          <w:p w14:paraId="1CF367A3" w14:textId="77777777" w:rsidR="00ED35E9" w:rsidRPr="00ED35E9" w:rsidRDefault="00ED35E9" w:rsidP="00ED35E9">
            <w:pPr>
              <w:rPr>
                <w:noProof/>
                <w:lang w:val="sr-Cyrl-CS"/>
              </w:rPr>
            </w:pPr>
            <w:r w:rsidRPr="00ED35E9">
              <w:rPr>
                <w:noProof/>
                <w:lang w:val="sr-Cyrl-CS"/>
              </w:rPr>
              <w:t>2011</w:t>
            </w:r>
          </w:p>
        </w:tc>
        <w:tc>
          <w:tcPr>
            <w:tcW w:w="1612" w:type="pct"/>
            <w:gridSpan w:val="3"/>
          </w:tcPr>
          <w:p w14:paraId="40DBAAB6" w14:textId="77777777" w:rsidR="00ED35E9" w:rsidRPr="00ED35E9" w:rsidRDefault="00ED35E9" w:rsidP="00ED35E9">
            <w:pPr>
              <w:rPr>
                <w:noProof/>
                <w:lang w:val="sr-Cyrl-CS"/>
              </w:rPr>
            </w:pPr>
            <w:r w:rsidRPr="00ED35E9">
              <w:rPr>
                <w:noProof/>
                <w:lang w:val="sr-Cyrl-CS"/>
              </w:rPr>
              <w:t>Универзитет у Београду, Медицински факултет и Факултет организационих наука</w:t>
            </w:r>
          </w:p>
        </w:tc>
        <w:tc>
          <w:tcPr>
            <w:tcW w:w="1990" w:type="pct"/>
            <w:gridSpan w:val="7"/>
          </w:tcPr>
          <w:p w14:paraId="4630E16F" w14:textId="77777777" w:rsidR="00ED35E9" w:rsidRPr="00ED35E9" w:rsidRDefault="00ED35E9" w:rsidP="00ED35E9">
            <w:pPr>
              <w:rPr>
                <w:noProof/>
                <w:lang w:val="sr-Cyrl-CS"/>
              </w:rPr>
            </w:pPr>
            <w:r w:rsidRPr="00ED35E9">
              <w:rPr>
                <w:noProof/>
                <w:lang w:val="sr-Cyrl-CS"/>
              </w:rPr>
              <w:t>Менаџмент у систему здравствене заштите</w:t>
            </w:r>
          </w:p>
        </w:tc>
      </w:tr>
      <w:tr w:rsidR="00ED35E9" w:rsidRPr="00ED35E9" w14:paraId="00E7E818" w14:textId="77777777" w:rsidTr="007245FE">
        <w:trPr>
          <w:trHeight w:val="227"/>
          <w:jc w:val="center"/>
        </w:trPr>
        <w:tc>
          <w:tcPr>
            <w:tcW w:w="1017" w:type="pct"/>
            <w:gridSpan w:val="2"/>
          </w:tcPr>
          <w:p w14:paraId="63E5F200" w14:textId="77777777" w:rsidR="00ED35E9" w:rsidRPr="00ED35E9" w:rsidRDefault="00ED35E9" w:rsidP="00ED35E9">
            <w:pPr>
              <w:rPr>
                <w:lang w:val="sr-Cyrl-CS"/>
              </w:rPr>
            </w:pPr>
            <w:r w:rsidRPr="00ED35E9">
              <w:rPr>
                <w:lang w:val="sr-Cyrl-CS"/>
              </w:rPr>
              <w:t>Магистратура/мастер</w:t>
            </w:r>
          </w:p>
        </w:tc>
        <w:tc>
          <w:tcPr>
            <w:tcW w:w="381" w:type="pct"/>
          </w:tcPr>
          <w:p w14:paraId="0781DBF8" w14:textId="77777777" w:rsidR="00ED35E9" w:rsidRPr="00ED35E9" w:rsidRDefault="00ED35E9" w:rsidP="00ED35E9">
            <w:pPr>
              <w:rPr>
                <w:noProof/>
                <w:lang w:val="sr-Cyrl-CS"/>
              </w:rPr>
            </w:pPr>
            <w:r w:rsidRPr="00ED35E9">
              <w:rPr>
                <w:noProof/>
                <w:lang w:val="sr-Cyrl-CS"/>
              </w:rPr>
              <w:t>1999.</w:t>
            </w:r>
          </w:p>
        </w:tc>
        <w:tc>
          <w:tcPr>
            <w:tcW w:w="1612" w:type="pct"/>
            <w:gridSpan w:val="3"/>
          </w:tcPr>
          <w:p w14:paraId="1BE07723" w14:textId="77777777" w:rsidR="00ED35E9" w:rsidRPr="00ED35E9" w:rsidRDefault="00ED35E9" w:rsidP="00ED35E9">
            <w:pPr>
              <w:rPr>
                <w:noProof/>
                <w:lang w:val="sr-Cyrl-CS"/>
              </w:rPr>
            </w:pPr>
            <w:r w:rsidRPr="00ED35E9">
              <w:rPr>
                <w:noProof/>
                <w:lang w:val="sr-Cyrl-CS"/>
              </w:rPr>
              <w:t>Центар за мултидисциплинарне студије Универзитета у Београду</w:t>
            </w:r>
          </w:p>
        </w:tc>
        <w:tc>
          <w:tcPr>
            <w:tcW w:w="1990" w:type="pct"/>
            <w:gridSpan w:val="7"/>
          </w:tcPr>
          <w:p w14:paraId="0D473C7B" w14:textId="77777777" w:rsidR="00ED35E9" w:rsidRPr="00ED35E9" w:rsidRDefault="00ED35E9" w:rsidP="00ED35E9">
            <w:pPr>
              <w:rPr>
                <w:noProof/>
                <w:lang w:val="sr-Cyrl-CS"/>
              </w:rPr>
            </w:pPr>
            <w:r w:rsidRPr="00ED35E9">
              <w:rPr>
                <w:noProof/>
                <w:lang w:val="sr-Cyrl-CS"/>
              </w:rPr>
              <w:t>Хигијена и заштита животне средине (јавно здравље)</w:t>
            </w:r>
          </w:p>
        </w:tc>
      </w:tr>
      <w:tr w:rsidR="00ED35E9" w:rsidRPr="00ED35E9" w14:paraId="4F91AAD0" w14:textId="77777777" w:rsidTr="007245FE">
        <w:trPr>
          <w:trHeight w:val="227"/>
          <w:jc w:val="center"/>
        </w:trPr>
        <w:tc>
          <w:tcPr>
            <w:tcW w:w="1017" w:type="pct"/>
            <w:gridSpan w:val="2"/>
          </w:tcPr>
          <w:p w14:paraId="5BBF970A" w14:textId="77777777" w:rsidR="00ED35E9" w:rsidRPr="00ED35E9" w:rsidRDefault="00ED35E9" w:rsidP="00ED35E9">
            <w:pPr>
              <w:rPr>
                <w:lang w:val="sr-Cyrl-CS"/>
              </w:rPr>
            </w:pPr>
            <w:r w:rsidRPr="00ED35E9">
              <w:rPr>
                <w:lang w:val="sr-Cyrl-CS"/>
              </w:rPr>
              <w:t>Диплома</w:t>
            </w:r>
          </w:p>
        </w:tc>
        <w:tc>
          <w:tcPr>
            <w:tcW w:w="381" w:type="pct"/>
          </w:tcPr>
          <w:p w14:paraId="60124EEC" w14:textId="77777777" w:rsidR="00ED35E9" w:rsidRPr="00ED35E9" w:rsidRDefault="00ED35E9" w:rsidP="00ED35E9">
            <w:pPr>
              <w:rPr>
                <w:noProof/>
                <w:lang w:val="sr-Cyrl-CS"/>
              </w:rPr>
            </w:pPr>
            <w:r w:rsidRPr="00ED35E9">
              <w:rPr>
                <w:noProof/>
                <w:lang w:val="sr-Cyrl-CS"/>
              </w:rPr>
              <w:t>1991.</w:t>
            </w:r>
          </w:p>
        </w:tc>
        <w:tc>
          <w:tcPr>
            <w:tcW w:w="1612" w:type="pct"/>
            <w:gridSpan w:val="3"/>
          </w:tcPr>
          <w:p w14:paraId="396A9571" w14:textId="77777777" w:rsidR="00ED35E9" w:rsidRPr="00ED35E9" w:rsidRDefault="00ED35E9" w:rsidP="00ED35E9">
            <w:pPr>
              <w:rPr>
                <w:noProof/>
                <w:lang w:val="sr-Cyrl-CS"/>
              </w:rPr>
            </w:pPr>
            <w:r w:rsidRPr="00ED35E9">
              <w:rPr>
                <w:noProof/>
                <w:lang w:val="sr-Cyrl-CS"/>
              </w:rPr>
              <w:t>Медицински факултет</w:t>
            </w:r>
            <w:r w:rsidRPr="00ED35E9">
              <w:rPr>
                <w:noProof/>
              </w:rPr>
              <w:t xml:space="preserve"> </w:t>
            </w:r>
            <w:r w:rsidRPr="00ED35E9">
              <w:rPr>
                <w:noProof/>
                <w:lang w:val="sr-Cyrl-CS"/>
              </w:rPr>
              <w:t>Но</w:t>
            </w:r>
            <w:r w:rsidRPr="00ED35E9">
              <w:rPr>
                <w:noProof/>
              </w:rPr>
              <w:t>ви</w:t>
            </w:r>
            <w:r w:rsidRPr="00ED35E9">
              <w:rPr>
                <w:noProof/>
                <w:lang w:val="sr-Cyrl-CS"/>
              </w:rPr>
              <w:t xml:space="preserve"> Сад</w:t>
            </w:r>
          </w:p>
        </w:tc>
        <w:tc>
          <w:tcPr>
            <w:tcW w:w="1990" w:type="pct"/>
            <w:gridSpan w:val="7"/>
          </w:tcPr>
          <w:p w14:paraId="48F3E47F" w14:textId="77777777" w:rsidR="00ED35E9" w:rsidRPr="00ED35E9" w:rsidRDefault="00ED35E9" w:rsidP="00ED35E9">
            <w:pPr>
              <w:rPr>
                <w:noProof/>
                <w:lang w:val="sr-Cyrl-CS"/>
              </w:rPr>
            </w:pPr>
            <w:r w:rsidRPr="00ED35E9">
              <w:rPr>
                <w:noProof/>
                <w:lang w:val="sr-Cyrl-CS"/>
              </w:rPr>
              <w:t>Општа медицина</w:t>
            </w:r>
          </w:p>
        </w:tc>
      </w:tr>
      <w:tr w:rsidR="00ED35E9" w:rsidRPr="00ED35E9" w14:paraId="5B205E74" w14:textId="77777777" w:rsidTr="007245FE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252BCC4" w14:textId="77777777" w:rsidR="00ED35E9" w:rsidRPr="00ED35E9" w:rsidRDefault="00ED35E9" w:rsidP="00ED35E9">
            <w:pPr>
              <w:spacing w:after="60"/>
              <w:rPr>
                <w:lang w:val="sr-Cyrl-CS"/>
              </w:rPr>
            </w:pPr>
            <w:r w:rsidRPr="00ED35E9">
              <w:rPr>
                <w:b/>
                <w:lang w:val="sr-Cyrl-CS"/>
              </w:rPr>
              <w:t>Списак дисертација</w:t>
            </w:r>
            <w:r w:rsidRPr="00ED35E9">
              <w:rPr>
                <w:b/>
              </w:rPr>
              <w:t xml:space="preserve">-докторских уметничких пројеката </w:t>
            </w:r>
            <w:r w:rsidRPr="00ED35E9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ED35E9" w:rsidRPr="00ED35E9" w14:paraId="461166D9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03D46B46" w14:textId="77777777" w:rsidR="00ED35E9" w:rsidRPr="00ED35E9" w:rsidRDefault="00ED35E9" w:rsidP="00ED35E9">
            <w:pPr>
              <w:spacing w:after="60"/>
              <w:rPr>
                <w:lang w:val="sr-Cyrl-CS"/>
              </w:rPr>
            </w:pPr>
            <w:r w:rsidRPr="00ED35E9">
              <w:rPr>
                <w:lang w:val="sr-Cyrl-CS"/>
              </w:rPr>
              <w:t>Р.Б.</w:t>
            </w:r>
          </w:p>
        </w:tc>
        <w:tc>
          <w:tcPr>
            <w:tcW w:w="2494" w:type="pct"/>
            <w:gridSpan w:val="4"/>
            <w:vAlign w:val="center"/>
          </w:tcPr>
          <w:p w14:paraId="07241BD3" w14:textId="77777777" w:rsidR="00ED35E9" w:rsidRPr="00ED35E9" w:rsidRDefault="00ED35E9" w:rsidP="00ED35E9">
            <w:pPr>
              <w:spacing w:after="60"/>
            </w:pPr>
            <w:r w:rsidRPr="00ED35E9">
              <w:rPr>
                <w:lang w:val="sr-Cyrl-CS"/>
              </w:rPr>
              <w:t>Наслов дисертације</w:t>
            </w:r>
            <w:r w:rsidRPr="00ED35E9">
              <w:t xml:space="preserve">- докторског уметничког пројекта </w:t>
            </w:r>
          </w:p>
        </w:tc>
        <w:tc>
          <w:tcPr>
            <w:tcW w:w="960" w:type="pct"/>
            <w:gridSpan w:val="4"/>
            <w:vAlign w:val="center"/>
          </w:tcPr>
          <w:p w14:paraId="0F4C1465" w14:textId="77777777" w:rsidR="00ED35E9" w:rsidRPr="00ED35E9" w:rsidRDefault="00ED35E9" w:rsidP="00ED35E9">
            <w:pPr>
              <w:spacing w:after="60"/>
              <w:rPr>
                <w:lang w:val="sr-Cyrl-CS"/>
              </w:rPr>
            </w:pPr>
            <w:r w:rsidRPr="00ED35E9">
              <w:rPr>
                <w:lang w:val="sr-Cyrl-CS"/>
              </w:rPr>
              <w:t>Име кандидата</w:t>
            </w:r>
          </w:p>
        </w:tc>
        <w:tc>
          <w:tcPr>
            <w:tcW w:w="595" w:type="pct"/>
            <w:gridSpan w:val="2"/>
            <w:vAlign w:val="center"/>
          </w:tcPr>
          <w:p w14:paraId="74B716A5" w14:textId="77777777" w:rsidR="00ED35E9" w:rsidRPr="00ED35E9" w:rsidRDefault="00ED35E9" w:rsidP="00ED35E9">
            <w:pPr>
              <w:spacing w:after="60"/>
              <w:rPr>
                <w:lang w:val="sr-Cyrl-CS"/>
              </w:rPr>
            </w:pPr>
            <w:r w:rsidRPr="00ED35E9">
              <w:rPr>
                <w:lang w:val="sr-Cyrl-CS"/>
              </w:rPr>
              <w:t xml:space="preserve">*пријављена </w:t>
            </w:r>
          </w:p>
        </w:tc>
        <w:tc>
          <w:tcPr>
            <w:tcW w:w="721" w:type="pct"/>
            <w:gridSpan w:val="2"/>
            <w:vAlign w:val="center"/>
          </w:tcPr>
          <w:p w14:paraId="2EEC9B5F" w14:textId="77777777" w:rsidR="00ED35E9" w:rsidRPr="00ED35E9" w:rsidRDefault="00ED35E9" w:rsidP="00ED35E9">
            <w:pPr>
              <w:spacing w:after="60"/>
              <w:rPr>
                <w:lang w:val="sr-Cyrl-CS"/>
              </w:rPr>
            </w:pPr>
            <w:r w:rsidRPr="00ED35E9">
              <w:rPr>
                <w:lang w:val="sr-Cyrl-CS"/>
              </w:rPr>
              <w:t>** одбрањена</w:t>
            </w:r>
          </w:p>
        </w:tc>
      </w:tr>
      <w:tr w:rsidR="004B3921" w:rsidRPr="00ED35E9" w14:paraId="6BDDC640" w14:textId="77777777" w:rsidTr="006D64DC">
        <w:trPr>
          <w:trHeight w:val="227"/>
          <w:jc w:val="center"/>
        </w:trPr>
        <w:tc>
          <w:tcPr>
            <w:tcW w:w="230" w:type="pct"/>
            <w:vAlign w:val="center"/>
          </w:tcPr>
          <w:p w14:paraId="24A37CC8" w14:textId="77777777" w:rsidR="004B3921" w:rsidRPr="00ED35E9" w:rsidRDefault="004B3921" w:rsidP="001458AF">
            <w:pPr>
              <w:spacing w:after="60"/>
              <w:rPr>
                <w:lang w:val="sr-Cyrl-CS"/>
              </w:rPr>
            </w:pPr>
            <w:r w:rsidRPr="00ED35E9">
              <w:rPr>
                <w:lang w:val="sr-Cyrl-CS"/>
              </w:rPr>
              <w:t>1.</w:t>
            </w:r>
          </w:p>
        </w:tc>
        <w:tc>
          <w:tcPr>
            <w:tcW w:w="2494" w:type="pct"/>
            <w:gridSpan w:val="4"/>
            <w:vAlign w:val="center"/>
          </w:tcPr>
          <w:p w14:paraId="2EF6D85A" w14:textId="77777777" w:rsidR="004B3921" w:rsidRPr="004B3921" w:rsidRDefault="004B3921" w:rsidP="004B3921">
            <w:pPr>
              <w:pStyle w:val="Default"/>
              <w:rPr>
                <w:rFonts w:ascii="Times New Roman" w:hAnsi="Times New Roman" w:cs="Times New Roman"/>
              </w:rPr>
            </w:pPr>
            <w:r w:rsidRPr="004B3921">
              <w:rPr>
                <w:rFonts w:ascii="Times New Roman" w:hAnsi="Times New Roman" w:cs="Times New Roman"/>
                <w:sz w:val="20"/>
                <w:szCs w:val="20"/>
              </w:rPr>
              <w:t xml:space="preserve">УТИЦАЈ АЕРОЗАГАЂЕЊА И КЛИМАТСКИХ ФАКТОРА НА ЕГЗАЦЕРБАЦИЈЕ ХРОНИЧНЕ ОПСТРУКТИВНЕ БОЛЕСТИ ПЛУЋА НА ТЕРИТОРИЈИ ГРАДА НОВОГ САДА </w:t>
            </w:r>
          </w:p>
          <w:p w14:paraId="4ED6CA6A" w14:textId="77777777" w:rsidR="004B3921" w:rsidRPr="00ED35E9" w:rsidRDefault="004B3921" w:rsidP="00ED35E9">
            <w:pPr>
              <w:spacing w:after="60"/>
              <w:rPr>
                <w:lang w:val="sr-Cyrl-CS"/>
              </w:rPr>
            </w:pPr>
          </w:p>
        </w:tc>
        <w:tc>
          <w:tcPr>
            <w:tcW w:w="960" w:type="pct"/>
            <w:gridSpan w:val="4"/>
          </w:tcPr>
          <w:p w14:paraId="7B9FA1E6" w14:textId="77777777" w:rsidR="0057468B" w:rsidRDefault="0057468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3AC84" w14:textId="77777777" w:rsidR="0057468B" w:rsidRDefault="0057468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0168E" w14:textId="12889047" w:rsidR="004B3921" w:rsidRPr="004B3921" w:rsidRDefault="004B39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921">
              <w:rPr>
                <w:rFonts w:ascii="Times New Roman" w:hAnsi="Times New Roman" w:cs="Times New Roman"/>
                <w:sz w:val="20"/>
                <w:szCs w:val="20"/>
              </w:rPr>
              <w:t>Јован</w:t>
            </w:r>
            <w:proofErr w:type="spellEnd"/>
            <w:r w:rsidRPr="004B3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921">
              <w:rPr>
                <w:rFonts w:ascii="Times New Roman" w:hAnsi="Times New Roman" w:cs="Times New Roman"/>
                <w:sz w:val="20"/>
                <w:szCs w:val="20"/>
              </w:rPr>
              <w:t>Јаворац</w:t>
            </w:r>
            <w:proofErr w:type="spellEnd"/>
            <w:r w:rsidRPr="004B3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" w:type="pct"/>
            <w:gridSpan w:val="2"/>
            <w:vAlign w:val="center"/>
          </w:tcPr>
          <w:p w14:paraId="670E1B74" w14:textId="77777777" w:rsidR="004B3921" w:rsidRPr="00ED35E9" w:rsidRDefault="004B3921" w:rsidP="00934413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21" w:type="pct"/>
            <w:gridSpan w:val="2"/>
            <w:vAlign w:val="center"/>
          </w:tcPr>
          <w:p w14:paraId="23401120" w14:textId="77777777" w:rsidR="004B3921" w:rsidRDefault="004B3921" w:rsidP="00934413">
            <w:pPr>
              <w:spacing w:after="60"/>
              <w:jc w:val="center"/>
            </w:pPr>
            <w:r>
              <w:t>2024.</w:t>
            </w:r>
          </w:p>
        </w:tc>
      </w:tr>
      <w:tr w:rsidR="004B3921" w:rsidRPr="00ED35E9" w14:paraId="204797D8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360B65FC" w14:textId="77777777" w:rsidR="004B3921" w:rsidRPr="00ED35E9" w:rsidRDefault="004B3921" w:rsidP="001458AF">
            <w:pPr>
              <w:spacing w:after="60"/>
              <w:rPr>
                <w:lang w:val="sr-Cyrl-CS"/>
              </w:rPr>
            </w:pPr>
            <w:r w:rsidRPr="00ED35E9">
              <w:rPr>
                <w:lang w:val="sr-Cyrl-CS"/>
              </w:rPr>
              <w:t>2.</w:t>
            </w:r>
          </w:p>
        </w:tc>
        <w:tc>
          <w:tcPr>
            <w:tcW w:w="2494" w:type="pct"/>
            <w:gridSpan w:val="4"/>
            <w:vAlign w:val="center"/>
          </w:tcPr>
          <w:p w14:paraId="6E543B34" w14:textId="77777777" w:rsidR="004B3921" w:rsidRPr="00ED35E9" w:rsidRDefault="004B3921" w:rsidP="00ED35E9">
            <w:pPr>
              <w:spacing w:after="60"/>
              <w:rPr>
                <w:lang w:val="sr-Cyrl-CS"/>
              </w:rPr>
            </w:pPr>
            <w:r w:rsidRPr="00ED35E9">
              <w:rPr>
                <w:lang w:val="sr-Cyrl-CS"/>
              </w:rPr>
              <w:t>ПОВЕЗАНОСТ БИХЕЈВИОРАЛНИХ И ПСИХОЛОШКИХ ФАКТОРА И УТИЦАЈ НА МЕТАБОЛИЧКУ КОНТРОЛУ И КВАЛИТЕТ ЖИВОТА ПАЦИЈЕНАТА СА ДИЈАБЕТЕСОМ ТИПА 2</w:t>
            </w:r>
          </w:p>
        </w:tc>
        <w:tc>
          <w:tcPr>
            <w:tcW w:w="960" w:type="pct"/>
            <w:gridSpan w:val="4"/>
            <w:vAlign w:val="center"/>
          </w:tcPr>
          <w:p w14:paraId="30701EBF" w14:textId="77777777" w:rsidR="004B3921" w:rsidRPr="00ED35E9" w:rsidRDefault="004B3921" w:rsidP="00ED35E9">
            <w:pPr>
              <w:spacing w:after="60"/>
              <w:rPr>
                <w:lang w:val="sr-Cyrl-CS"/>
              </w:rPr>
            </w:pPr>
            <w:r w:rsidRPr="00ED35E9">
              <w:rPr>
                <w:lang w:val="sr-Cyrl-CS"/>
              </w:rPr>
              <w:t>Војислав Станојевић</w:t>
            </w:r>
          </w:p>
        </w:tc>
        <w:tc>
          <w:tcPr>
            <w:tcW w:w="595" w:type="pct"/>
            <w:gridSpan w:val="2"/>
            <w:vAlign w:val="center"/>
          </w:tcPr>
          <w:p w14:paraId="58584BBE" w14:textId="77777777" w:rsidR="004B3921" w:rsidRPr="00ED35E9" w:rsidRDefault="004B3921" w:rsidP="00934413">
            <w:pPr>
              <w:spacing w:after="60"/>
              <w:jc w:val="center"/>
              <w:rPr>
                <w:lang w:val="sr-Cyrl-CS"/>
              </w:rPr>
            </w:pPr>
            <w:r w:rsidRPr="00ED35E9">
              <w:rPr>
                <w:lang w:val="sr-Cyrl-CS"/>
              </w:rPr>
              <w:t>2017.</w:t>
            </w:r>
          </w:p>
        </w:tc>
        <w:tc>
          <w:tcPr>
            <w:tcW w:w="721" w:type="pct"/>
            <w:gridSpan w:val="2"/>
            <w:vAlign w:val="center"/>
          </w:tcPr>
          <w:p w14:paraId="4E5EA75E" w14:textId="77777777" w:rsidR="004B3921" w:rsidRPr="00934413" w:rsidRDefault="004B3921" w:rsidP="00934413">
            <w:pPr>
              <w:spacing w:after="60"/>
              <w:jc w:val="center"/>
            </w:pPr>
            <w:r>
              <w:t>2022.</w:t>
            </w:r>
          </w:p>
        </w:tc>
      </w:tr>
      <w:tr w:rsidR="004B3921" w:rsidRPr="00ED35E9" w14:paraId="741A4468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7598F303" w14:textId="77777777" w:rsidR="004B3921" w:rsidRPr="00ED35E9" w:rsidRDefault="004B3921" w:rsidP="001458AF">
            <w:pPr>
              <w:spacing w:after="60"/>
              <w:rPr>
                <w:lang w:val="sr-Cyrl-CS"/>
              </w:rPr>
            </w:pPr>
            <w:r w:rsidRPr="00ED35E9">
              <w:rPr>
                <w:lang w:val="sr-Cyrl-CS"/>
              </w:rPr>
              <w:t>3.</w:t>
            </w:r>
          </w:p>
        </w:tc>
        <w:tc>
          <w:tcPr>
            <w:tcW w:w="2494" w:type="pct"/>
            <w:gridSpan w:val="4"/>
            <w:vAlign w:val="center"/>
          </w:tcPr>
          <w:p w14:paraId="07AFA71D" w14:textId="77777777" w:rsidR="004B3921" w:rsidRPr="00ED35E9" w:rsidRDefault="004B3921" w:rsidP="00ED35E9">
            <w:pPr>
              <w:spacing w:after="60"/>
              <w:rPr>
                <w:lang w:val="sr-Cyrl-CS"/>
              </w:rPr>
            </w:pPr>
            <w:r w:rsidRPr="00ED35E9">
              <w:rPr>
                <w:lang w:val="sr-Cyrl-CS"/>
              </w:rPr>
              <w:t>ОРАЛНО ЗДРАВЉЕ,  КОРИШЋЕЊЕ СТОМАТОЛОШКИХ УСЛУГА  И ПОТРЕБЕ ЗА СТОМАТОЛОШКОМ ЗДРАВСТВЕНОМ ЗАШТИТОМ ЖЕНА У ВОЈВОДИНИ</w:t>
            </w:r>
          </w:p>
        </w:tc>
        <w:tc>
          <w:tcPr>
            <w:tcW w:w="960" w:type="pct"/>
            <w:gridSpan w:val="4"/>
            <w:vAlign w:val="center"/>
          </w:tcPr>
          <w:p w14:paraId="78AAC219" w14:textId="77777777" w:rsidR="004B3921" w:rsidRPr="00ED35E9" w:rsidRDefault="004B3921" w:rsidP="00ED35E9">
            <w:pPr>
              <w:spacing w:after="60"/>
              <w:rPr>
                <w:lang w:val="sr-Cyrl-CS"/>
              </w:rPr>
            </w:pPr>
            <w:r w:rsidRPr="00ED35E9">
              <w:rPr>
                <w:lang w:val="sr-Cyrl-CS"/>
              </w:rPr>
              <w:t>Јелена Пантелинац</w:t>
            </w:r>
          </w:p>
        </w:tc>
        <w:tc>
          <w:tcPr>
            <w:tcW w:w="595" w:type="pct"/>
            <w:gridSpan w:val="2"/>
            <w:vAlign w:val="center"/>
          </w:tcPr>
          <w:p w14:paraId="49E52C9F" w14:textId="77777777" w:rsidR="004B3921" w:rsidRPr="00ED35E9" w:rsidRDefault="004B3921" w:rsidP="00934413">
            <w:pPr>
              <w:spacing w:after="60"/>
              <w:jc w:val="center"/>
              <w:rPr>
                <w:lang w:val="sr-Cyrl-CS"/>
              </w:rPr>
            </w:pPr>
            <w:r w:rsidRPr="00ED35E9">
              <w:rPr>
                <w:lang w:val="sr-Cyrl-CS"/>
              </w:rPr>
              <w:t>2018.</w:t>
            </w:r>
          </w:p>
        </w:tc>
        <w:tc>
          <w:tcPr>
            <w:tcW w:w="721" w:type="pct"/>
            <w:gridSpan w:val="2"/>
            <w:vAlign w:val="center"/>
          </w:tcPr>
          <w:p w14:paraId="77EDAD32" w14:textId="77777777" w:rsidR="004B3921" w:rsidRPr="00934413" w:rsidRDefault="004B3921" w:rsidP="00934413">
            <w:pPr>
              <w:spacing w:after="60"/>
              <w:jc w:val="center"/>
            </w:pPr>
            <w:r>
              <w:t>2023.</w:t>
            </w:r>
          </w:p>
        </w:tc>
      </w:tr>
      <w:tr w:rsidR="004B3921" w:rsidRPr="00ED35E9" w14:paraId="05B03A51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2EBF43B1" w14:textId="77777777" w:rsidR="004B3921" w:rsidRPr="00ED35E9" w:rsidRDefault="004B3921" w:rsidP="001458AF">
            <w:pPr>
              <w:spacing w:after="60"/>
              <w:rPr>
                <w:lang w:val="sr-Cyrl-CS"/>
              </w:rPr>
            </w:pPr>
            <w:r w:rsidRPr="00ED35E9">
              <w:rPr>
                <w:lang w:val="sr-Cyrl-CS"/>
              </w:rPr>
              <w:t>4.</w:t>
            </w:r>
          </w:p>
        </w:tc>
        <w:tc>
          <w:tcPr>
            <w:tcW w:w="2494" w:type="pct"/>
            <w:gridSpan w:val="4"/>
            <w:vAlign w:val="center"/>
          </w:tcPr>
          <w:p w14:paraId="7A94A527" w14:textId="77777777" w:rsidR="004B3921" w:rsidRPr="00ED35E9" w:rsidRDefault="004B3921" w:rsidP="00ED35E9">
            <w:pPr>
              <w:spacing w:after="60"/>
              <w:rPr>
                <w:lang w:val="sr-Cyrl-CS"/>
              </w:rPr>
            </w:pPr>
            <w:r w:rsidRPr="00ED35E9">
              <w:rPr>
                <w:lang w:val="sr-Cyrl-CS"/>
              </w:rPr>
              <w:t>ЕВАЛУАЦИЈА ИНТЕГРИСАНЕ ЕДУКАЦИЈЕ ДЕЦЕ УЗРАСТА 7 ДО 10 ГОДИНА О ИСХРАНИ И ФИЗИЧКОЈ АКТИВНОСТИ</w:t>
            </w:r>
          </w:p>
        </w:tc>
        <w:tc>
          <w:tcPr>
            <w:tcW w:w="960" w:type="pct"/>
            <w:gridSpan w:val="4"/>
            <w:vAlign w:val="center"/>
          </w:tcPr>
          <w:p w14:paraId="3390D0CA" w14:textId="77777777" w:rsidR="004B3921" w:rsidRPr="00ED35E9" w:rsidRDefault="004B3921" w:rsidP="00ED35E9">
            <w:pPr>
              <w:spacing w:after="60"/>
              <w:rPr>
                <w:lang w:val="sr-Cyrl-CS"/>
              </w:rPr>
            </w:pPr>
            <w:r w:rsidRPr="00ED35E9">
              <w:rPr>
                <w:lang w:val="sr-Cyrl-CS"/>
              </w:rPr>
              <w:t>Сања Шумоња</w:t>
            </w:r>
          </w:p>
        </w:tc>
        <w:tc>
          <w:tcPr>
            <w:tcW w:w="595" w:type="pct"/>
            <w:gridSpan w:val="2"/>
            <w:vAlign w:val="center"/>
          </w:tcPr>
          <w:p w14:paraId="55A6A687" w14:textId="77777777" w:rsidR="004B3921" w:rsidRPr="00ED35E9" w:rsidRDefault="004B3921" w:rsidP="00934413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21" w:type="pct"/>
            <w:gridSpan w:val="2"/>
            <w:vAlign w:val="center"/>
          </w:tcPr>
          <w:p w14:paraId="754F7E61" w14:textId="77777777" w:rsidR="004B3921" w:rsidRPr="00ED35E9" w:rsidRDefault="004B3921" w:rsidP="00934413">
            <w:pPr>
              <w:spacing w:after="60"/>
              <w:jc w:val="center"/>
              <w:rPr>
                <w:lang w:val="sr-Cyrl-CS"/>
              </w:rPr>
            </w:pPr>
            <w:r w:rsidRPr="00ED35E9">
              <w:rPr>
                <w:lang w:val="sr-Cyrl-CS"/>
              </w:rPr>
              <w:t>2016.</w:t>
            </w:r>
          </w:p>
        </w:tc>
      </w:tr>
      <w:tr w:rsidR="004B3921" w:rsidRPr="00ED35E9" w14:paraId="6E1C9B85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54B9D844" w14:textId="77777777" w:rsidR="004B3921" w:rsidRPr="004B3921" w:rsidRDefault="004B3921" w:rsidP="00ED35E9">
            <w:pPr>
              <w:spacing w:after="60"/>
            </w:pPr>
            <w:r>
              <w:t>5.</w:t>
            </w:r>
          </w:p>
        </w:tc>
        <w:tc>
          <w:tcPr>
            <w:tcW w:w="2494" w:type="pct"/>
            <w:gridSpan w:val="4"/>
            <w:vAlign w:val="center"/>
          </w:tcPr>
          <w:p w14:paraId="78AA944C" w14:textId="77777777" w:rsidR="004B3921" w:rsidRPr="00ED35E9" w:rsidRDefault="004B3921" w:rsidP="00ED35E9">
            <w:pPr>
              <w:spacing w:after="60"/>
              <w:rPr>
                <w:lang w:val="sr-Cyrl-CS"/>
              </w:rPr>
            </w:pPr>
            <w:r w:rsidRPr="00ED35E9">
              <w:rPr>
                <w:lang w:val="sr-Cyrl-CS"/>
              </w:rPr>
              <w:t>УНОС СОЛИ У УЗОРКУ ОДРАСЛОГ СТАНОВНИШТВА НОВОГ САДА</w:t>
            </w:r>
          </w:p>
        </w:tc>
        <w:tc>
          <w:tcPr>
            <w:tcW w:w="960" w:type="pct"/>
            <w:gridSpan w:val="4"/>
            <w:vAlign w:val="center"/>
          </w:tcPr>
          <w:p w14:paraId="43082185" w14:textId="77777777" w:rsidR="004B3921" w:rsidRPr="00ED35E9" w:rsidRDefault="004B3921" w:rsidP="00ED35E9">
            <w:pPr>
              <w:spacing w:after="60"/>
              <w:rPr>
                <w:lang w:val="sr-Cyrl-CS"/>
              </w:rPr>
            </w:pPr>
            <w:r w:rsidRPr="00ED35E9">
              <w:rPr>
                <w:lang w:val="sr-Cyrl-CS"/>
              </w:rPr>
              <w:t>Милка Поповић</w:t>
            </w:r>
          </w:p>
        </w:tc>
        <w:tc>
          <w:tcPr>
            <w:tcW w:w="595" w:type="pct"/>
            <w:gridSpan w:val="2"/>
            <w:vAlign w:val="center"/>
          </w:tcPr>
          <w:p w14:paraId="29FAB32D" w14:textId="77777777" w:rsidR="004B3921" w:rsidRPr="00ED35E9" w:rsidRDefault="004B3921" w:rsidP="00934413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21" w:type="pct"/>
            <w:gridSpan w:val="2"/>
            <w:vAlign w:val="center"/>
          </w:tcPr>
          <w:p w14:paraId="11B8803F" w14:textId="77777777" w:rsidR="004B3921" w:rsidRPr="00ED35E9" w:rsidRDefault="004B3921" w:rsidP="00934413">
            <w:pPr>
              <w:spacing w:after="60"/>
              <w:jc w:val="center"/>
              <w:rPr>
                <w:lang w:val="sr-Cyrl-CS"/>
              </w:rPr>
            </w:pPr>
            <w:r w:rsidRPr="00ED35E9">
              <w:rPr>
                <w:lang w:val="sr-Cyrl-CS"/>
              </w:rPr>
              <w:t>2013.</w:t>
            </w:r>
          </w:p>
        </w:tc>
      </w:tr>
      <w:tr w:rsidR="004B3921" w:rsidRPr="00ED35E9" w14:paraId="0D9873CC" w14:textId="77777777" w:rsidTr="007245FE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A8724B7" w14:textId="77777777" w:rsidR="004B3921" w:rsidRPr="00ED35E9" w:rsidRDefault="004B3921" w:rsidP="00ED35E9">
            <w:pPr>
              <w:spacing w:after="60"/>
              <w:rPr>
                <w:lang w:val="sr-Cyrl-CS"/>
              </w:rPr>
            </w:pPr>
            <w:r w:rsidRPr="00ED35E9">
              <w:rPr>
                <w:lang w:val="sr-Cyrl-CS"/>
              </w:rPr>
              <w:t>*Година  у којој је дисертација</w:t>
            </w:r>
            <w:r w:rsidRPr="00ED35E9">
              <w:t xml:space="preserve">-докторски уметнички пројекат </w:t>
            </w:r>
            <w:r w:rsidRPr="00ED35E9">
              <w:rPr>
                <w:lang w:val="sr-Cyrl-CS"/>
              </w:rPr>
              <w:t xml:space="preserve"> пријављена</w:t>
            </w:r>
            <w:r w:rsidRPr="00ED35E9">
              <w:t xml:space="preserve">-пријављен </w:t>
            </w:r>
            <w:r w:rsidRPr="00ED35E9">
              <w:rPr>
                <w:lang w:val="sr-Cyrl-CS"/>
              </w:rPr>
              <w:t>(само за дисертације</w:t>
            </w:r>
            <w:r w:rsidRPr="00ED35E9">
              <w:t xml:space="preserve">-докторске уметничке пројекте </w:t>
            </w:r>
            <w:r w:rsidRPr="00ED35E9">
              <w:rPr>
                <w:lang w:val="sr-Cyrl-CS"/>
              </w:rPr>
              <w:t xml:space="preserve"> које су у току), ** Година у којој је дисертација</w:t>
            </w:r>
            <w:r w:rsidRPr="00ED35E9">
              <w:t xml:space="preserve">-докторски уметнички пројекат </w:t>
            </w:r>
            <w:r w:rsidRPr="00ED35E9">
              <w:rPr>
                <w:lang w:val="sr-Cyrl-CS"/>
              </w:rPr>
              <w:t xml:space="preserve"> одбрањена (само за дисертације</w:t>
            </w:r>
            <w:r w:rsidRPr="00ED35E9">
              <w:t xml:space="preserve">-докторско уметничке пројекте </w:t>
            </w:r>
            <w:r w:rsidRPr="00ED35E9">
              <w:rPr>
                <w:lang w:val="sr-Cyrl-CS"/>
              </w:rPr>
              <w:t xml:space="preserve"> из ранијег периода)</w:t>
            </w:r>
          </w:p>
        </w:tc>
      </w:tr>
      <w:tr w:rsidR="004B3921" w:rsidRPr="00ED35E9" w14:paraId="6FD4A414" w14:textId="77777777" w:rsidTr="007245FE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C9F217E" w14:textId="77777777" w:rsidR="004B3921" w:rsidRPr="00ED35E9" w:rsidRDefault="004B3921" w:rsidP="00150D0B">
            <w:pPr>
              <w:spacing w:after="60"/>
              <w:rPr>
                <w:b/>
              </w:rPr>
            </w:pPr>
            <w:r w:rsidRPr="00ED35E9">
              <w:rPr>
                <w:b/>
                <w:lang w:val="sr-Cyrl-CS"/>
              </w:rPr>
              <w:t>Категоризација публикације</w:t>
            </w:r>
            <w:r w:rsidRPr="00ED35E9">
              <w:rPr>
                <w:b/>
              </w:rPr>
              <w:t xml:space="preserve"> научних радова  из области датог студијског програма </w:t>
            </w:r>
            <w:r w:rsidRPr="00ED35E9">
              <w:rPr>
                <w:b/>
                <w:lang w:val="sr-Cyrl-CS"/>
              </w:rPr>
              <w:t xml:space="preserve"> према класификацији ре</w:t>
            </w:r>
            <w:r w:rsidRPr="00ED35E9">
              <w:rPr>
                <w:b/>
              </w:rPr>
              <w:t>с</w:t>
            </w:r>
            <w:r w:rsidRPr="00ED35E9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4B3921" w:rsidRPr="00ED35E9" w14:paraId="1380C90A" w14:textId="77777777" w:rsidTr="007245FE">
        <w:trPr>
          <w:trHeight w:val="323"/>
          <w:jc w:val="center"/>
        </w:trPr>
        <w:tc>
          <w:tcPr>
            <w:tcW w:w="230" w:type="pct"/>
            <w:vAlign w:val="center"/>
          </w:tcPr>
          <w:p w14:paraId="4BA79424" w14:textId="77777777" w:rsidR="004B3921" w:rsidRPr="00ED35E9" w:rsidRDefault="004B3921" w:rsidP="00ED35E9">
            <w:pPr>
              <w:spacing w:after="60"/>
              <w:ind w:left="-23"/>
              <w:jc w:val="center"/>
            </w:pPr>
            <w:r w:rsidRPr="00ED35E9">
              <w:t>Р.б.</w:t>
            </w:r>
          </w:p>
        </w:tc>
        <w:tc>
          <w:tcPr>
            <w:tcW w:w="3393" w:type="pct"/>
            <w:gridSpan w:val="7"/>
          </w:tcPr>
          <w:p w14:paraId="76EB1319" w14:textId="77777777" w:rsidR="004B3921" w:rsidRPr="00ED35E9" w:rsidRDefault="004B3921" w:rsidP="00ED35E9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ED35E9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85" w:type="pct"/>
            <w:gridSpan w:val="2"/>
          </w:tcPr>
          <w:p w14:paraId="3348A71C" w14:textId="77777777" w:rsidR="004B3921" w:rsidRPr="00ED35E9" w:rsidRDefault="004B3921" w:rsidP="00ED35E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D35E9">
              <w:rPr>
                <w:sz w:val="20"/>
                <w:szCs w:val="20"/>
              </w:rPr>
              <w:t>ISI</w:t>
            </w:r>
          </w:p>
        </w:tc>
        <w:tc>
          <w:tcPr>
            <w:tcW w:w="402" w:type="pct"/>
            <w:gridSpan w:val="2"/>
          </w:tcPr>
          <w:p w14:paraId="053FAEEC" w14:textId="77777777" w:rsidR="004B3921" w:rsidRPr="00ED35E9" w:rsidRDefault="004B3921" w:rsidP="00ED35E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D35E9">
              <w:rPr>
                <w:sz w:val="20"/>
                <w:szCs w:val="20"/>
              </w:rPr>
              <w:t>M</w:t>
            </w:r>
          </w:p>
        </w:tc>
        <w:tc>
          <w:tcPr>
            <w:tcW w:w="490" w:type="pct"/>
          </w:tcPr>
          <w:p w14:paraId="77264DBA" w14:textId="77777777" w:rsidR="004B3921" w:rsidRPr="00ED35E9" w:rsidRDefault="004B3921" w:rsidP="00ED35E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D35E9">
              <w:rPr>
                <w:sz w:val="20"/>
                <w:szCs w:val="20"/>
              </w:rPr>
              <w:t>IF</w:t>
            </w:r>
          </w:p>
        </w:tc>
      </w:tr>
      <w:tr w:rsidR="004B3921" w:rsidRPr="00ED35E9" w14:paraId="1C45A37F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4EAD50D6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 w:rsidRPr="00150D0B">
              <w:rPr>
                <w:lang w:val="en-US"/>
              </w:rPr>
              <w:t>1.</w:t>
            </w:r>
          </w:p>
        </w:tc>
        <w:tc>
          <w:tcPr>
            <w:tcW w:w="3393" w:type="pct"/>
            <w:gridSpan w:val="7"/>
          </w:tcPr>
          <w:p w14:paraId="6A02F12A" w14:textId="77777777" w:rsidR="004B3921" w:rsidRPr="00EF478E" w:rsidRDefault="004B3921" w:rsidP="00794B48">
            <w:pPr>
              <w:spacing w:before="100" w:beforeAutospacing="1" w:after="100" w:afterAutospacing="1"/>
              <w:jc w:val="both"/>
            </w:pPr>
            <w:r w:rsidRPr="00794B48">
              <w:t xml:space="preserve">Živanović D, Javorac J, Savić D, Mikić A, </w:t>
            </w:r>
            <w:r w:rsidRPr="00794B48">
              <w:rPr>
                <w:b/>
              </w:rPr>
              <w:t>Jevtić M</w:t>
            </w:r>
            <w:r w:rsidRPr="00794B48">
              <w:t xml:space="preserve">, Ilić M, </w:t>
            </w:r>
            <w:r>
              <w:t>et al</w:t>
            </w:r>
            <w:r w:rsidRPr="00794B48">
              <w:t xml:space="preserve">. </w:t>
            </w:r>
            <w:hyperlink r:id="rId6" w:history="1">
              <w:r w:rsidRPr="00794B48">
                <w:rPr>
                  <w:rStyle w:val="Hyperlink"/>
                </w:rPr>
                <w:t>Adherence, Disease Control, and Misconceptions Related to the Use of Inhalation Therapy in Patients with Obstructive Pulmonary Diseases: A Cross-Sectional Study</w:t>
              </w:r>
            </w:hyperlink>
            <w:r w:rsidRPr="00794B48">
              <w:t>. Medicina (Kaunas). 2024 May 23;60(6):853.</w:t>
            </w:r>
          </w:p>
        </w:tc>
        <w:tc>
          <w:tcPr>
            <w:tcW w:w="485" w:type="pct"/>
            <w:gridSpan w:val="2"/>
            <w:vAlign w:val="center"/>
          </w:tcPr>
          <w:p w14:paraId="0DEAC6C8" w14:textId="77777777" w:rsidR="004B3921" w:rsidRDefault="004B3921" w:rsidP="007245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794B48">
              <w:rPr>
                <w:rFonts w:eastAsia="Times New Roman"/>
                <w:lang w:val="en-US" w:eastAsia="en-US"/>
              </w:rPr>
              <w:t>79/167</w:t>
            </w:r>
          </w:p>
          <w:p w14:paraId="02D89710" w14:textId="77777777" w:rsidR="004B3921" w:rsidRPr="00794B48" w:rsidRDefault="004B3921" w:rsidP="007245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02" w:type="pct"/>
            <w:gridSpan w:val="2"/>
            <w:vAlign w:val="center"/>
          </w:tcPr>
          <w:p w14:paraId="4A280153" w14:textId="77777777" w:rsidR="004B3921" w:rsidRDefault="004B3921" w:rsidP="007245FE">
            <w:pPr>
              <w:jc w:val="center"/>
            </w:pPr>
            <w:r>
              <w:t>22</w:t>
            </w:r>
          </w:p>
          <w:p w14:paraId="7BC7B60D" w14:textId="77777777" w:rsidR="004B3921" w:rsidRDefault="004B3921" w:rsidP="007245FE">
            <w:pPr>
              <w:jc w:val="center"/>
            </w:pPr>
            <w:r>
              <w:t>(2023)</w:t>
            </w:r>
          </w:p>
        </w:tc>
        <w:tc>
          <w:tcPr>
            <w:tcW w:w="490" w:type="pct"/>
            <w:vAlign w:val="center"/>
          </w:tcPr>
          <w:p w14:paraId="37A00CF4" w14:textId="77777777" w:rsidR="004B3921" w:rsidRDefault="004B3921" w:rsidP="007245FE">
            <w:pPr>
              <w:jc w:val="center"/>
            </w:pPr>
            <w:r>
              <w:t>2.4</w:t>
            </w:r>
          </w:p>
          <w:p w14:paraId="121DCCC7" w14:textId="77777777" w:rsidR="004B3921" w:rsidRDefault="004B3921" w:rsidP="007245FE">
            <w:pPr>
              <w:jc w:val="center"/>
            </w:pPr>
            <w:r>
              <w:t>(2023)</w:t>
            </w:r>
          </w:p>
        </w:tc>
      </w:tr>
      <w:tr w:rsidR="004B3921" w:rsidRPr="00ED35E9" w14:paraId="3121A8CE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369DF144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 w:rsidRPr="00150D0B">
              <w:rPr>
                <w:lang w:val="en-US"/>
              </w:rPr>
              <w:t>2.</w:t>
            </w:r>
          </w:p>
        </w:tc>
        <w:tc>
          <w:tcPr>
            <w:tcW w:w="3393" w:type="pct"/>
            <w:gridSpan w:val="7"/>
          </w:tcPr>
          <w:p w14:paraId="643D8508" w14:textId="77777777" w:rsidR="004B3921" w:rsidRPr="00EF478E" w:rsidRDefault="004B3921" w:rsidP="00794B48">
            <w:pPr>
              <w:spacing w:before="100" w:beforeAutospacing="1" w:after="100" w:afterAutospacing="1"/>
              <w:jc w:val="both"/>
            </w:pPr>
            <w:r w:rsidRPr="00693DE4">
              <w:t xml:space="preserve">Nordeng Z, Kriit HK, Poltimäe H, Aunan K, Dahl MS, </w:t>
            </w:r>
            <w:r w:rsidRPr="00794B48">
              <w:rPr>
                <w:b/>
              </w:rPr>
              <w:t>Jevtić M</w:t>
            </w:r>
            <w:r w:rsidRPr="00693DE4">
              <w:t xml:space="preserve">, </w:t>
            </w:r>
            <w:r>
              <w:t>et al</w:t>
            </w:r>
            <w:r w:rsidRPr="00693DE4">
              <w:t xml:space="preserve">. </w:t>
            </w:r>
            <w:hyperlink r:id="rId7" w:history="1">
              <w:r w:rsidRPr="00794B48">
                <w:rPr>
                  <w:rStyle w:val="Hyperlink"/>
                </w:rPr>
                <w:t>Valuation and perception of the costs of climate change on health</w:t>
              </w:r>
            </w:hyperlink>
            <w:r w:rsidRPr="00693DE4">
              <w:t xml:space="preserve">. Scand J Public Health. 2024 Jun </w:t>
            </w:r>
            <w:r w:rsidRPr="00693DE4">
              <w:lastRenderedPageBreak/>
              <w:t>14:14034948241247614.</w:t>
            </w:r>
          </w:p>
        </w:tc>
        <w:tc>
          <w:tcPr>
            <w:tcW w:w="485" w:type="pct"/>
            <w:gridSpan w:val="2"/>
            <w:vAlign w:val="center"/>
          </w:tcPr>
          <w:p w14:paraId="2725811D" w14:textId="77777777" w:rsidR="004B3921" w:rsidRDefault="004B3921" w:rsidP="007245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794B48">
              <w:rPr>
                <w:rFonts w:eastAsia="Times New Roman"/>
                <w:lang w:val="en-US" w:eastAsia="en-US"/>
              </w:rPr>
              <w:lastRenderedPageBreak/>
              <w:t>124/297</w:t>
            </w:r>
          </w:p>
          <w:p w14:paraId="64D6FD04" w14:textId="77777777" w:rsidR="004B3921" w:rsidRPr="00794B48" w:rsidRDefault="004B3921" w:rsidP="007245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02" w:type="pct"/>
            <w:gridSpan w:val="2"/>
            <w:vAlign w:val="center"/>
          </w:tcPr>
          <w:p w14:paraId="26B5673C" w14:textId="77777777" w:rsidR="004B3921" w:rsidRDefault="004B3921" w:rsidP="007245FE">
            <w:pPr>
              <w:jc w:val="center"/>
            </w:pPr>
            <w:r>
              <w:t>22</w:t>
            </w:r>
          </w:p>
          <w:p w14:paraId="1846280A" w14:textId="77777777" w:rsidR="004B3921" w:rsidRDefault="004B3921" w:rsidP="007245FE">
            <w:pPr>
              <w:jc w:val="center"/>
            </w:pPr>
            <w:r>
              <w:t>(2023)</w:t>
            </w:r>
          </w:p>
        </w:tc>
        <w:tc>
          <w:tcPr>
            <w:tcW w:w="490" w:type="pct"/>
            <w:vAlign w:val="center"/>
          </w:tcPr>
          <w:p w14:paraId="567AC6CC" w14:textId="77777777" w:rsidR="004B3921" w:rsidRDefault="004B3921" w:rsidP="007245FE">
            <w:pPr>
              <w:jc w:val="center"/>
            </w:pPr>
            <w:r>
              <w:t>2.6</w:t>
            </w:r>
          </w:p>
          <w:p w14:paraId="3F295EAB" w14:textId="77777777" w:rsidR="004B3921" w:rsidRDefault="004B3921" w:rsidP="007245FE">
            <w:pPr>
              <w:jc w:val="center"/>
            </w:pPr>
            <w:r>
              <w:t>(2023)</w:t>
            </w:r>
          </w:p>
        </w:tc>
      </w:tr>
      <w:tr w:rsidR="004B3921" w:rsidRPr="00ED35E9" w14:paraId="0F115C17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7355A2C7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 w:rsidRPr="00150D0B">
              <w:rPr>
                <w:lang w:val="en-US"/>
              </w:rPr>
              <w:t>3.</w:t>
            </w:r>
          </w:p>
        </w:tc>
        <w:tc>
          <w:tcPr>
            <w:tcW w:w="3393" w:type="pct"/>
            <w:gridSpan w:val="7"/>
          </w:tcPr>
          <w:p w14:paraId="3752921F" w14:textId="39CE0AB0" w:rsidR="004B3921" w:rsidRPr="00693DE4" w:rsidRDefault="004B3921" w:rsidP="00EF478E">
            <w:pPr>
              <w:spacing w:before="100" w:beforeAutospacing="1" w:after="100" w:afterAutospacing="1"/>
              <w:jc w:val="both"/>
            </w:pPr>
            <w:r>
              <w:t>Javorac J, Živanović D, Ilić M, Mijatović Jovin V, Stojkov S, et al...</w:t>
            </w:r>
            <w:r w:rsidR="0057468B">
              <w:t xml:space="preserve"> </w:t>
            </w:r>
            <w:r>
              <w:rPr>
                <w:b/>
              </w:rPr>
              <w:t>Jevtić M</w:t>
            </w:r>
            <w:r>
              <w:t xml:space="preserve">. </w:t>
            </w:r>
            <w:hyperlink r:id="rId8" w:history="1">
              <w:r w:rsidRPr="00693DE4">
                <w:rPr>
                  <w:rStyle w:val="Hyperlink"/>
                </w:rPr>
                <w:t>COVID-19 Lockdown Air Pollution Reduction: Did It Impact the Number of COPD Hospitalizations?</w:t>
              </w:r>
            </w:hyperlink>
            <w:r>
              <w:t xml:space="preserve"> Atmosphere-Basel. 2024;15(5):593.</w:t>
            </w:r>
          </w:p>
        </w:tc>
        <w:tc>
          <w:tcPr>
            <w:tcW w:w="485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862"/>
            </w:tblGrid>
            <w:tr w:rsidR="004B3921" w:rsidRPr="00693DE4" w14:paraId="2BC42971" w14:textId="77777777" w:rsidTr="00693DE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5BC8367" w14:textId="77777777" w:rsidR="004B3921" w:rsidRPr="00693DE4" w:rsidRDefault="004B3921" w:rsidP="00693DE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14:paraId="5C0A05F2" w14:textId="77777777" w:rsidR="004B3921" w:rsidRDefault="004B3921" w:rsidP="00693DE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693DE4">
                    <w:rPr>
                      <w:rFonts w:eastAsia="Times New Roman"/>
                      <w:lang w:val="en-US" w:eastAsia="en-US"/>
                    </w:rPr>
                    <w:t>164/275</w:t>
                  </w:r>
                </w:p>
                <w:p w14:paraId="0792F4C0" w14:textId="77777777" w:rsidR="004B3921" w:rsidRPr="00693DE4" w:rsidRDefault="004B3921" w:rsidP="00693DE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(2023)</w:t>
                  </w:r>
                </w:p>
              </w:tc>
            </w:tr>
          </w:tbl>
          <w:p w14:paraId="1F7696AA" w14:textId="77777777" w:rsidR="004B3921" w:rsidRPr="007245FE" w:rsidRDefault="004B3921" w:rsidP="007245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02" w:type="pct"/>
            <w:gridSpan w:val="2"/>
            <w:vAlign w:val="center"/>
          </w:tcPr>
          <w:p w14:paraId="237EBD98" w14:textId="77777777" w:rsidR="004B3921" w:rsidRDefault="004B3921" w:rsidP="007245FE">
            <w:pPr>
              <w:jc w:val="center"/>
            </w:pPr>
            <w:r>
              <w:t>22</w:t>
            </w:r>
          </w:p>
          <w:p w14:paraId="503C2EC9" w14:textId="77777777" w:rsidR="004B3921" w:rsidRDefault="004B3921" w:rsidP="007245FE">
            <w:pPr>
              <w:jc w:val="center"/>
            </w:pPr>
            <w:r>
              <w:t>(2023)</w:t>
            </w:r>
          </w:p>
        </w:tc>
        <w:tc>
          <w:tcPr>
            <w:tcW w:w="490" w:type="pct"/>
            <w:vAlign w:val="center"/>
          </w:tcPr>
          <w:p w14:paraId="2FDBA232" w14:textId="77777777" w:rsidR="004B3921" w:rsidRDefault="004B3921" w:rsidP="007245FE">
            <w:pPr>
              <w:jc w:val="center"/>
            </w:pPr>
            <w:r>
              <w:t>2.5</w:t>
            </w:r>
          </w:p>
          <w:p w14:paraId="17EA3574" w14:textId="77777777" w:rsidR="004B3921" w:rsidRDefault="004B3921" w:rsidP="007245FE">
            <w:pPr>
              <w:jc w:val="center"/>
            </w:pPr>
            <w:r>
              <w:t>(2023)</w:t>
            </w:r>
          </w:p>
        </w:tc>
      </w:tr>
      <w:tr w:rsidR="004B3921" w:rsidRPr="00ED35E9" w14:paraId="3BE5A8F4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280693A2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 w:rsidRPr="00150D0B">
              <w:rPr>
                <w:lang w:val="en-US"/>
              </w:rPr>
              <w:t>4.</w:t>
            </w:r>
          </w:p>
        </w:tc>
        <w:tc>
          <w:tcPr>
            <w:tcW w:w="3393" w:type="pct"/>
            <w:gridSpan w:val="7"/>
          </w:tcPr>
          <w:p w14:paraId="1F5A66F3" w14:textId="77777777" w:rsidR="004B3921" w:rsidRPr="00885E9E" w:rsidRDefault="004B3921" w:rsidP="00EF478E">
            <w:pPr>
              <w:spacing w:before="100" w:beforeAutospacing="1" w:after="100" w:afterAutospacing="1"/>
              <w:jc w:val="both"/>
            </w:pPr>
            <w:r>
              <w:t xml:space="preserve">Živanović D, Mijatović Jovin V, Javorac J, Samojlik I, Rašković A, </w:t>
            </w:r>
            <w:r>
              <w:rPr>
                <w:b/>
              </w:rPr>
              <w:t>Jevtić M</w:t>
            </w:r>
            <w:r>
              <w:t xml:space="preserve">, et al. </w:t>
            </w:r>
            <w:r>
              <w:fldChar w:fldCharType="begin"/>
            </w:r>
            <w:r>
              <w:instrText xml:space="preserve"> HYPERLINK "https://hrcak.srce.hr/clanak/455278" </w:instrText>
            </w:r>
            <w:r>
              <w:fldChar w:fldCharType="separate"/>
            </w:r>
            <w:r w:rsidRPr="00885E9E">
              <w:rPr>
                <w:rStyle w:val="Hyperlink"/>
              </w:rPr>
              <w:t>Pharmacovigilance in Serbia: a Ten-Year Pharmacoepidemiologic Analysis.</w:t>
            </w:r>
            <w:r>
              <w:fldChar w:fldCharType="end"/>
            </w:r>
            <w:r>
              <w:t xml:space="preserve"> Acta Clin Croat. 2023;62(3):486-501.</w:t>
            </w:r>
          </w:p>
        </w:tc>
        <w:tc>
          <w:tcPr>
            <w:tcW w:w="485" w:type="pct"/>
            <w:gridSpan w:val="2"/>
            <w:vAlign w:val="center"/>
          </w:tcPr>
          <w:p w14:paraId="6A2C3B7C" w14:textId="77777777" w:rsidR="004B3921" w:rsidRPr="00885E9E" w:rsidRDefault="004B3921" w:rsidP="007245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885E9E">
              <w:rPr>
                <w:rFonts w:eastAsia="Times New Roman"/>
                <w:lang w:val="en-US" w:eastAsia="en-US"/>
              </w:rPr>
              <w:t>145/167</w:t>
            </w:r>
          </w:p>
        </w:tc>
        <w:tc>
          <w:tcPr>
            <w:tcW w:w="402" w:type="pct"/>
            <w:gridSpan w:val="2"/>
            <w:vAlign w:val="center"/>
          </w:tcPr>
          <w:p w14:paraId="3DF301A1" w14:textId="77777777" w:rsidR="004B3921" w:rsidRDefault="004B3921" w:rsidP="007245FE">
            <w:pPr>
              <w:jc w:val="center"/>
            </w:pPr>
            <w:r>
              <w:t>23</w:t>
            </w:r>
          </w:p>
        </w:tc>
        <w:tc>
          <w:tcPr>
            <w:tcW w:w="490" w:type="pct"/>
            <w:vAlign w:val="center"/>
          </w:tcPr>
          <w:p w14:paraId="2E924173" w14:textId="77777777" w:rsidR="004B3921" w:rsidRDefault="004B3921" w:rsidP="007245FE">
            <w:pPr>
              <w:jc w:val="center"/>
            </w:pPr>
            <w:r>
              <w:t>0.7</w:t>
            </w:r>
          </w:p>
        </w:tc>
      </w:tr>
      <w:tr w:rsidR="004B3921" w:rsidRPr="00ED35E9" w14:paraId="5508C57E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748F59C0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 w:rsidRPr="00150D0B">
              <w:rPr>
                <w:lang w:val="en-US"/>
              </w:rPr>
              <w:t>5.</w:t>
            </w:r>
          </w:p>
        </w:tc>
        <w:tc>
          <w:tcPr>
            <w:tcW w:w="3393" w:type="pct"/>
            <w:gridSpan w:val="7"/>
          </w:tcPr>
          <w:p w14:paraId="3A731509" w14:textId="77777777" w:rsidR="004B3921" w:rsidRPr="00EF478E" w:rsidRDefault="004B3921" w:rsidP="007245FE">
            <w:pPr>
              <w:spacing w:before="100" w:beforeAutospacing="1" w:after="100" w:afterAutospacing="1"/>
              <w:jc w:val="both"/>
            </w:pPr>
            <w:r w:rsidRPr="007245FE">
              <w:t>Belis CA, Matkovi</w:t>
            </w:r>
            <w:r>
              <w:t>ć</w:t>
            </w:r>
            <w:r w:rsidRPr="007245FE">
              <w:t xml:space="preserve"> V, Ballocci M, </w:t>
            </w:r>
            <w:r w:rsidRPr="007245FE">
              <w:rPr>
                <w:b/>
              </w:rPr>
              <w:t>Jevtić M</w:t>
            </w:r>
            <w:r w:rsidRPr="007245FE">
              <w:t xml:space="preserve">, Millo G, Mata E, </w:t>
            </w:r>
            <w:r>
              <w:t>et al</w:t>
            </w:r>
            <w:r w:rsidRPr="007245FE">
              <w:t xml:space="preserve">. </w:t>
            </w:r>
            <w:hyperlink r:id="rId9" w:history="1">
              <w:r w:rsidRPr="007245FE">
                <w:rPr>
                  <w:rStyle w:val="Hyperlink"/>
                </w:rPr>
                <w:t>Assessment of health impacts and costs attributable to air pollution in urban areas using two different approaches</w:t>
              </w:r>
            </w:hyperlink>
            <w:r w:rsidRPr="007245FE">
              <w:t>. A case study in the Western Balkans. Environ Int. 2023 Dec;182:108347.</w:t>
            </w:r>
          </w:p>
        </w:tc>
        <w:tc>
          <w:tcPr>
            <w:tcW w:w="485" w:type="pct"/>
            <w:gridSpan w:val="2"/>
            <w:vAlign w:val="center"/>
          </w:tcPr>
          <w:p w14:paraId="6BFABE87" w14:textId="77777777" w:rsidR="004B3921" w:rsidRPr="007245FE" w:rsidRDefault="004B3921" w:rsidP="007245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7245FE">
              <w:rPr>
                <w:rFonts w:eastAsia="Times New Roman"/>
                <w:lang w:val="en-US" w:eastAsia="en-US"/>
              </w:rPr>
              <w:t>20/275</w:t>
            </w:r>
          </w:p>
        </w:tc>
        <w:tc>
          <w:tcPr>
            <w:tcW w:w="402" w:type="pct"/>
            <w:gridSpan w:val="2"/>
            <w:vAlign w:val="center"/>
          </w:tcPr>
          <w:p w14:paraId="0D6C2D18" w14:textId="77777777" w:rsidR="004B3921" w:rsidRDefault="004B3921" w:rsidP="007245FE">
            <w:pPr>
              <w:jc w:val="center"/>
            </w:pPr>
            <w:r>
              <w:t>21a</w:t>
            </w:r>
          </w:p>
        </w:tc>
        <w:tc>
          <w:tcPr>
            <w:tcW w:w="490" w:type="pct"/>
            <w:vAlign w:val="center"/>
          </w:tcPr>
          <w:p w14:paraId="0A0AA280" w14:textId="77777777" w:rsidR="004B3921" w:rsidRDefault="004B3921" w:rsidP="007245FE">
            <w:pPr>
              <w:jc w:val="center"/>
            </w:pPr>
            <w:r>
              <w:t>10.3</w:t>
            </w:r>
          </w:p>
        </w:tc>
      </w:tr>
      <w:tr w:rsidR="004B3921" w:rsidRPr="00ED35E9" w14:paraId="66471520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4C8D4711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 w:rsidRPr="00150D0B">
              <w:rPr>
                <w:lang w:val="en-US"/>
              </w:rPr>
              <w:t>6.</w:t>
            </w:r>
          </w:p>
        </w:tc>
        <w:tc>
          <w:tcPr>
            <w:tcW w:w="3393" w:type="pct"/>
            <w:gridSpan w:val="7"/>
          </w:tcPr>
          <w:p w14:paraId="62EC3E46" w14:textId="77777777" w:rsidR="004B3921" w:rsidRDefault="004B3921" w:rsidP="00EF478E">
            <w:pPr>
              <w:spacing w:before="100" w:beforeAutospacing="1" w:after="100" w:afterAutospacing="1"/>
              <w:jc w:val="both"/>
            </w:pPr>
            <w:r w:rsidRPr="00EF478E">
              <w:t xml:space="preserve">Backhaus I, Sisenop F, Begotaraj E, </w:t>
            </w:r>
            <w:r w:rsidRPr="00EF478E">
              <w:rPr>
                <w:b/>
              </w:rPr>
              <w:t>Jevti</w:t>
            </w:r>
            <w:r>
              <w:rPr>
                <w:b/>
              </w:rPr>
              <w:t>ć</w:t>
            </w:r>
            <w:r w:rsidRPr="00EF478E">
              <w:rPr>
                <w:b/>
              </w:rPr>
              <w:t xml:space="preserve"> M</w:t>
            </w:r>
            <w:r w:rsidRPr="00EF478E">
              <w:t xml:space="preserve">, Marchini S, Morganti A, </w:t>
            </w:r>
            <w:r>
              <w:t>et al</w:t>
            </w:r>
            <w:r w:rsidRPr="00EF478E">
              <w:t xml:space="preserve">; COPERS consortium. </w:t>
            </w:r>
            <w:r>
              <w:fldChar w:fldCharType="begin"/>
            </w:r>
            <w:r>
              <w:instrText xml:space="preserve"> HYPERLINK "https://journals.plos.org/plosone/article?id=10.1371/journal.pone.0285803" </w:instrText>
            </w:r>
            <w:r>
              <w:fldChar w:fldCharType="separate"/>
            </w:r>
            <w:r w:rsidRPr="00EF478E">
              <w:rPr>
                <w:rStyle w:val="Hyperlink"/>
              </w:rPr>
              <w:t>Coping with the mental health impact of COVID-19: A study protocol for a multinational longitudinal study on coping and resilience during the COVID-19 pandemic</w:t>
            </w:r>
            <w:r>
              <w:fldChar w:fldCharType="end"/>
            </w:r>
            <w:r w:rsidRPr="00EF478E">
              <w:t>. PLoS One. 2023 May 18;18(5):e0285803.</w:t>
            </w:r>
          </w:p>
        </w:tc>
        <w:tc>
          <w:tcPr>
            <w:tcW w:w="485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622"/>
            </w:tblGrid>
            <w:tr w:rsidR="004B3921" w:rsidRPr="007245FE" w14:paraId="2924C492" w14:textId="77777777" w:rsidTr="007245FE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1C1E013D" w14:textId="77777777" w:rsidR="004B3921" w:rsidRPr="007245FE" w:rsidRDefault="004B3921" w:rsidP="007245FE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14:paraId="462233A9" w14:textId="77777777" w:rsidR="004B3921" w:rsidRPr="007245FE" w:rsidRDefault="004B3921" w:rsidP="007245F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7245FE">
                    <w:rPr>
                      <w:rFonts w:eastAsia="Times New Roman"/>
                      <w:lang w:val="en-US" w:eastAsia="en-US"/>
                    </w:rPr>
                    <w:t>27/72</w:t>
                  </w:r>
                </w:p>
              </w:tc>
            </w:tr>
          </w:tbl>
          <w:p w14:paraId="0295D748" w14:textId="77777777" w:rsidR="004B3921" w:rsidRPr="00EF478E" w:rsidRDefault="004B3921" w:rsidP="00EF47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</w:p>
        </w:tc>
        <w:tc>
          <w:tcPr>
            <w:tcW w:w="402" w:type="pct"/>
            <w:gridSpan w:val="2"/>
            <w:vAlign w:val="center"/>
          </w:tcPr>
          <w:p w14:paraId="49708826" w14:textId="77777777" w:rsidR="004B3921" w:rsidRDefault="004B3921" w:rsidP="007245FE">
            <w:pPr>
              <w:jc w:val="center"/>
            </w:pPr>
            <w:r>
              <w:t>22</w:t>
            </w:r>
          </w:p>
        </w:tc>
        <w:tc>
          <w:tcPr>
            <w:tcW w:w="490" w:type="pct"/>
            <w:vAlign w:val="center"/>
          </w:tcPr>
          <w:p w14:paraId="7D23ECF9" w14:textId="77777777" w:rsidR="004B3921" w:rsidRDefault="004B3921" w:rsidP="00EF478E">
            <w:pPr>
              <w:jc w:val="center"/>
            </w:pPr>
            <w:r>
              <w:t>2.9</w:t>
            </w:r>
          </w:p>
        </w:tc>
      </w:tr>
      <w:tr w:rsidR="004B3921" w:rsidRPr="00ED35E9" w14:paraId="77026633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50025274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 w:rsidRPr="00150D0B">
              <w:rPr>
                <w:lang w:val="en-US"/>
              </w:rPr>
              <w:t>7.</w:t>
            </w:r>
          </w:p>
        </w:tc>
        <w:tc>
          <w:tcPr>
            <w:tcW w:w="3393" w:type="pct"/>
            <w:gridSpan w:val="7"/>
          </w:tcPr>
          <w:p w14:paraId="04220037" w14:textId="307CC766" w:rsidR="004B3921" w:rsidRPr="00EF478E" w:rsidRDefault="004B3921" w:rsidP="00EF478E">
            <w:pPr>
              <w:spacing w:before="100" w:beforeAutospacing="1" w:after="100" w:afterAutospacing="1"/>
              <w:jc w:val="both"/>
            </w:pPr>
            <w:r>
              <w:t>Javorac J, Živanović D, Ilić M, Kašiković Lečić S, Milenković A, et al...</w:t>
            </w:r>
            <w:r w:rsidR="0057468B">
              <w:t xml:space="preserve"> </w:t>
            </w:r>
            <w:r>
              <w:rPr>
                <w:b/>
              </w:rPr>
              <w:t>Jevtić M</w:t>
            </w:r>
            <w:r>
              <w:t xml:space="preserve">. </w:t>
            </w:r>
            <w:hyperlink r:id="rId10" w:history="1">
              <w:r w:rsidRPr="00EF478E">
                <w:rPr>
                  <w:rStyle w:val="Hyperlink"/>
                </w:rPr>
                <w:t>The Influence of Air Pollution on Non-Infectious Hospitalizations for Severe Acute Exacerbations of Chronic Obstructive Pulmonary Disease: A Time-Series from Serbia</w:t>
              </w:r>
            </w:hyperlink>
            <w:r>
              <w:t>. Atmosphere-Basel. 2023;14(4).</w:t>
            </w:r>
          </w:p>
        </w:tc>
        <w:tc>
          <w:tcPr>
            <w:tcW w:w="485" w:type="pct"/>
            <w:gridSpan w:val="2"/>
            <w:vAlign w:val="center"/>
          </w:tcPr>
          <w:p w14:paraId="276EE9D1" w14:textId="77777777" w:rsidR="004B3921" w:rsidRPr="000C2F59" w:rsidRDefault="004B3921" w:rsidP="00EF47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7245FE">
              <w:rPr>
                <w:rFonts w:eastAsia="Times New Roman"/>
                <w:lang w:val="en-US" w:eastAsia="en-US"/>
              </w:rPr>
              <w:t>164/275</w:t>
            </w:r>
          </w:p>
        </w:tc>
        <w:tc>
          <w:tcPr>
            <w:tcW w:w="402" w:type="pct"/>
            <w:gridSpan w:val="2"/>
            <w:vAlign w:val="center"/>
          </w:tcPr>
          <w:p w14:paraId="650CB45D" w14:textId="77777777" w:rsidR="004B3921" w:rsidRDefault="004B3921" w:rsidP="007245FE">
            <w:pPr>
              <w:jc w:val="center"/>
            </w:pPr>
            <w:r>
              <w:t>22</w:t>
            </w:r>
          </w:p>
        </w:tc>
        <w:tc>
          <w:tcPr>
            <w:tcW w:w="490" w:type="pct"/>
            <w:vAlign w:val="center"/>
          </w:tcPr>
          <w:p w14:paraId="337051E4" w14:textId="77777777" w:rsidR="004B3921" w:rsidRDefault="004B3921" w:rsidP="007245FE">
            <w:pPr>
              <w:jc w:val="center"/>
            </w:pPr>
            <w:r>
              <w:t>2.5</w:t>
            </w:r>
          </w:p>
        </w:tc>
      </w:tr>
      <w:tr w:rsidR="004B3921" w:rsidRPr="00ED35E9" w14:paraId="107C11AF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3217B295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 w:rsidRPr="00150D0B">
              <w:rPr>
                <w:lang w:val="en-US"/>
              </w:rPr>
              <w:t>8.</w:t>
            </w:r>
          </w:p>
        </w:tc>
        <w:tc>
          <w:tcPr>
            <w:tcW w:w="3393" w:type="pct"/>
            <w:gridSpan w:val="7"/>
          </w:tcPr>
          <w:p w14:paraId="522AC1F0" w14:textId="77777777" w:rsidR="004B3921" w:rsidRPr="000C2F59" w:rsidRDefault="004B3921" w:rsidP="000C2F59">
            <w:pPr>
              <w:spacing w:before="100" w:beforeAutospacing="1" w:after="100" w:afterAutospacing="1"/>
              <w:jc w:val="both"/>
            </w:pPr>
            <w:r>
              <w:t xml:space="preserve">Lapao LV, Correia JC, </w:t>
            </w:r>
            <w:r>
              <w:rPr>
                <w:b/>
              </w:rPr>
              <w:t>Jevtić M</w:t>
            </w:r>
            <w:r>
              <w:t xml:space="preserve">. </w:t>
            </w:r>
            <w:hyperlink r:id="rId11" w:history="1">
              <w:r w:rsidRPr="000C2F59">
                <w:rPr>
                  <w:rStyle w:val="Hyperlink"/>
                </w:rPr>
                <w:t>Public Health Framework for Smart Cities within the Comprehensive Approach to Sustainability in Europe: Case Study of Diabetes</w:t>
              </w:r>
            </w:hyperlink>
            <w:r>
              <w:t>. Susatinability-Basel. 2023;15(5).</w:t>
            </w:r>
          </w:p>
        </w:tc>
        <w:tc>
          <w:tcPr>
            <w:tcW w:w="485" w:type="pct"/>
            <w:gridSpan w:val="2"/>
            <w:vAlign w:val="center"/>
          </w:tcPr>
          <w:p w14:paraId="4D5EFCC9" w14:textId="77777777" w:rsidR="004B3921" w:rsidRPr="000C2F59" w:rsidRDefault="004B3921" w:rsidP="00EF47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7245FE">
              <w:rPr>
                <w:rFonts w:eastAsia="Times New Roman"/>
                <w:lang w:val="en-US" w:eastAsia="en-US"/>
              </w:rPr>
              <w:t>123/275</w:t>
            </w:r>
          </w:p>
        </w:tc>
        <w:tc>
          <w:tcPr>
            <w:tcW w:w="402" w:type="pct"/>
            <w:gridSpan w:val="2"/>
            <w:vAlign w:val="center"/>
          </w:tcPr>
          <w:p w14:paraId="50149ABD" w14:textId="77777777" w:rsidR="004B3921" w:rsidRDefault="004B3921" w:rsidP="007245FE">
            <w:pPr>
              <w:jc w:val="center"/>
            </w:pPr>
            <w:r>
              <w:t>22</w:t>
            </w:r>
          </w:p>
        </w:tc>
        <w:tc>
          <w:tcPr>
            <w:tcW w:w="490" w:type="pct"/>
            <w:vAlign w:val="center"/>
          </w:tcPr>
          <w:p w14:paraId="418117D5" w14:textId="77777777" w:rsidR="004B3921" w:rsidRDefault="004B3921" w:rsidP="007245FE">
            <w:pPr>
              <w:jc w:val="center"/>
            </w:pPr>
            <w:r>
              <w:t>3.3</w:t>
            </w:r>
          </w:p>
        </w:tc>
      </w:tr>
      <w:tr w:rsidR="004B3921" w:rsidRPr="00ED35E9" w14:paraId="60BADAF9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02BF2F1C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 w:rsidRPr="00150D0B">
              <w:rPr>
                <w:lang w:val="en-US"/>
              </w:rPr>
              <w:t>9.</w:t>
            </w:r>
          </w:p>
        </w:tc>
        <w:tc>
          <w:tcPr>
            <w:tcW w:w="3393" w:type="pct"/>
            <w:gridSpan w:val="7"/>
          </w:tcPr>
          <w:p w14:paraId="7B7EF20D" w14:textId="77777777" w:rsidR="004B3921" w:rsidRPr="000C2F59" w:rsidRDefault="004B3921" w:rsidP="000C2F59">
            <w:pPr>
              <w:spacing w:before="100" w:beforeAutospacing="1" w:after="100" w:afterAutospacing="1"/>
              <w:jc w:val="both"/>
            </w:pPr>
            <w:r>
              <w:t xml:space="preserve">Stanojević V, </w:t>
            </w:r>
            <w:r>
              <w:rPr>
                <w:b/>
              </w:rPr>
              <w:t>Jevtić M</w:t>
            </w:r>
            <w:r>
              <w:t xml:space="preserve">, Mitrović M, Panajotović M, Aleksić A, Stanojević Č. </w:t>
            </w:r>
            <w:r>
              <w:fldChar w:fldCharType="begin"/>
            </w:r>
            <w:r>
              <w:instrText xml:space="preserve"> HYPERLINK "https://doiserbia.nb.rs/Article.aspx?ID=0042-84502100104S" </w:instrText>
            </w:r>
            <w:r>
              <w:fldChar w:fldCharType="separate"/>
            </w:r>
            <w:r w:rsidRPr="000C2F59">
              <w:rPr>
                <w:rStyle w:val="Hyperlink"/>
              </w:rPr>
              <w:t>Relationship and influences of behavioral and psychological factors on metabolic control of patients with type 2 diabetes mellitus</w:t>
            </w:r>
            <w:r>
              <w:fldChar w:fldCharType="end"/>
            </w:r>
            <w:r>
              <w:t>. Vojnosanit Pregl. 2022;79(12):1177-85.</w:t>
            </w:r>
          </w:p>
        </w:tc>
        <w:tc>
          <w:tcPr>
            <w:tcW w:w="485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  <w:gridCol w:w="95"/>
            </w:tblGrid>
            <w:tr w:rsidR="004B3921" w:rsidRPr="000C2F59" w14:paraId="0BF58D2C" w14:textId="77777777" w:rsidTr="000C2F59">
              <w:trPr>
                <w:tblCellSpacing w:w="15" w:type="dxa"/>
              </w:trPr>
              <w:tc>
                <w:tcPr>
                  <w:tcW w:w="817" w:type="dxa"/>
                  <w:vAlign w:val="center"/>
                  <w:hideMark/>
                </w:tcPr>
                <w:p w14:paraId="5018D55C" w14:textId="77777777" w:rsidR="004B3921" w:rsidRPr="000C2F59" w:rsidRDefault="004B3921" w:rsidP="000C2F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0C2F59">
                    <w:rPr>
                      <w:rFonts w:eastAsia="Times New Roman"/>
                      <w:lang w:val="en-US" w:eastAsia="en-US"/>
                    </w:rPr>
                    <w:t>164/168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3BE05E8" w14:textId="77777777" w:rsidR="004B3921" w:rsidRPr="000C2F59" w:rsidRDefault="004B3921" w:rsidP="000C2F5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</w:tbl>
          <w:p w14:paraId="66357612" w14:textId="77777777" w:rsidR="004B3921" w:rsidRPr="000C2F59" w:rsidRDefault="004B3921" w:rsidP="000C2F5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02" w:type="pct"/>
            <w:gridSpan w:val="2"/>
            <w:vAlign w:val="center"/>
          </w:tcPr>
          <w:p w14:paraId="2BFF8D5F" w14:textId="77777777" w:rsidR="004B3921" w:rsidRDefault="004B3921" w:rsidP="007245FE">
            <w:pPr>
              <w:jc w:val="center"/>
            </w:pPr>
            <w:r>
              <w:t>23</w:t>
            </w:r>
          </w:p>
        </w:tc>
        <w:tc>
          <w:tcPr>
            <w:tcW w:w="490" w:type="pct"/>
            <w:vAlign w:val="center"/>
          </w:tcPr>
          <w:p w14:paraId="05DF4085" w14:textId="77777777" w:rsidR="004B3921" w:rsidRPr="000C2F59" w:rsidRDefault="004B3921" w:rsidP="007245FE">
            <w:pPr>
              <w:jc w:val="center"/>
            </w:pPr>
            <w:r>
              <w:t>0.2</w:t>
            </w:r>
          </w:p>
        </w:tc>
      </w:tr>
      <w:tr w:rsidR="004B3921" w:rsidRPr="00ED35E9" w14:paraId="38604EBF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7B6F662F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 w:rsidRPr="00150D0B">
              <w:rPr>
                <w:lang w:val="en-US"/>
              </w:rPr>
              <w:t>9.</w:t>
            </w:r>
          </w:p>
        </w:tc>
        <w:tc>
          <w:tcPr>
            <w:tcW w:w="3393" w:type="pct"/>
            <w:gridSpan w:val="7"/>
          </w:tcPr>
          <w:p w14:paraId="7BB01035" w14:textId="77777777" w:rsidR="004B3921" w:rsidRPr="00CD4251" w:rsidRDefault="004B3921" w:rsidP="00CD4251">
            <w:pPr>
              <w:spacing w:before="100" w:beforeAutospacing="1" w:after="100" w:afterAutospacing="1"/>
              <w:jc w:val="both"/>
            </w:pPr>
            <w:r>
              <w:t xml:space="preserve">Paut Kusturica M, </w:t>
            </w:r>
            <w:r>
              <w:rPr>
                <w:b/>
              </w:rPr>
              <w:t>Jevtić M</w:t>
            </w:r>
            <w:r>
              <w:t xml:space="preserve">, Trifunović Ristovski J. </w:t>
            </w:r>
            <w:r>
              <w:fldChar w:fldCharType="begin"/>
            </w:r>
            <w:r>
              <w:instrText xml:space="preserve"> HYPERLINK "https://www.frontiersin.org/articles/10.3389/fenvs.2022.1077974/full" </w:instrText>
            </w:r>
            <w:r>
              <w:fldChar w:fldCharType="separate"/>
            </w:r>
            <w:r w:rsidRPr="00CD4251">
              <w:rPr>
                <w:rStyle w:val="Hyperlink"/>
              </w:rPr>
              <w:t>Minimizing the environmental impact of unused pharmaceuticals: Review focused on prevention.</w:t>
            </w:r>
            <w:r>
              <w:fldChar w:fldCharType="end"/>
            </w:r>
            <w:r>
              <w:t xml:space="preserve"> Front Env Sci-Switz. 2022;10.</w:t>
            </w:r>
          </w:p>
        </w:tc>
        <w:tc>
          <w:tcPr>
            <w:tcW w:w="485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42"/>
            </w:tblGrid>
            <w:tr w:rsidR="004B3921" w:rsidRPr="000C2F59" w14:paraId="3C7DC150" w14:textId="77777777" w:rsidTr="000C2F59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C6ABA44" w14:textId="77777777" w:rsidR="004B3921" w:rsidRPr="000C2F59" w:rsidRDefault="004B3921" w:rsidP="000C2F5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14:paraId="157883AB" w14:textId="77777777" w:rsidR="004B3921" w:rsidRDefault="004B3921" w:rsidP="000C2F5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0C2F59">
                    <w:rPr>
                      <w:rFonts w:eastAsia="Times New Roman"/>
                      <w:lang w:val="en-US" w:eastAsia="en-US"/>
                    </w:rPr>
                    <w:t>82/279</w:t>
                  </w:r>
                </w:p>
                <w:p w14:paraId="4B5FFD1B" w14:textId="77777777" w:rsidR="004B3921" w:rsidRPr="000C2F59" w:rsidRDefault="004B3921" w:rsidP="000C2F5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(2021)</w:t>
                  </w:r>
                </w:p>
              </w:tc>
            </w:tr>
          </w:tbl>
          <w:p w14:paraId="3F6DDEFF" w14:textId="77777777" w:rsidR="004B3921" w:rsidRPr="00CD4251" w:rsidRDefault="004B3921" w:rsidP="000C2F5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02" w:type="pct"/>
            <w:gridSpan w:val="2"/>
            <w:vAlign w:val="center"/>
          </w:tcPr>
          <w:p w14:paraId="7510BAAB" w14:textId="77777777" w:rsidR="004B3921" w:rsidRDefault="004B3921" w:rsidP="007245FE">
            <w:pPr>
              <w:jc w:val="center"/>
            </w:pPr>
            <w:r>
              <w:t>21</w:t>
            </w:r>
          </w:p>
          <w:p w14:paraId="1DD630C1" w14:textId="77777777" w:rsidR="004B3921" w:rsidRDefault="004B3921" w:rsidP="007245FE">
            <w:pPr>
              <w:jc w:val="center"/>
            </w:pPr>
            <w:r>
              <w:t>(2021)</w:t>
            </w:r>
          </w:p>
        </w:tc>
        <w:tc>
          <w:tcPr>
            <w:tcW w:w="490" w:type="pct"/>
            <w:vAlign w:val="center"/>
          </w:tcPr>
          <w:p w14:paraId="3D190EB1" w14:textId="77777777" w:rsidR="004B3921" w:rsidRDefault="004B3921" w:rsidP="007245FE">
            <w:pPr>
              <w:jc w:val="center"/>
            </w:pPr>
            <w:r w:rsidRPr="000C2F59">
              <w:t>5.411</w:t>
            </w:r>
          </w:p>
          <w:p w14:paraId="05556715" w14:textId="77777777" w:rsidR="004B3921" w:rsidRPr="00CD4251" w:rsidRDefault="004B3921" w:rsidP="007245FE">
            <w:pPr>
              <w:jc w:val="center"/>
            </w:pPr>
            <w:r>
              <w:t>(2021)</w:t>
            </w:r>
          </w:p>
        </w:tc>
      </w:tr>
      <w:tr w:rsidR="004B3921" w:rsidRPr="00ED35E9" w14:paraId="01026986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61B9BF1D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3393" w:type="pct"/>
            <w:gridSpan w:val="7"/>
          </w:tcPr>
          <w:p w14:paraId="2DE5B18C" w14:textId="3DFA5624" w:rsidR="004B3921" w:rsidRPr="00CD4251" w:rsidRDefault="004B3921" w:rsidP="00DF027C">
            <w:pPr>
              <w:spacing w:before="100" w:beforeAutospacing="1" w:after="100" w:afterAutospacing="1"/>
              <w:jc w:val="both"/>
            </w:pPr>
            <w:r w:rsidRPr="00CD4251">
              <w:t xml:space="preserve">Savin M, Vrkatić A, Dedić D, Vlaški T, Vorgučin I, </w:t>
            </w:r>
            <w:r>
              <w:t>et al...</w:t>
            </w:r>
            <w:r w:rsidR="0057468B">
              <w:t xml:space="preserve"> </w:t>
            </w:r>
            <w:r w:rsidRPr="00CD4251">
              <w:rPr>
                <w:b/>
              </w:rPr>
              <w:t>Jevti</w:t>
            </w:r>
            <w:r>
              <w:rPr>
                <w:b/>
              </w:rPr>
              <w:t>ć</w:t>
            </w:r>
            <w:r w:rsidRPr="00CD4251">
              <w:rPr>
                <w:b/>
              </w:rPr>
              <w:t xml:space="preserve"> M</w:t>
            </w:r>
            <w:r w:rsidRPr="00CD4251">
              <w:t xml:space="preserve">. </w:t>
            </w:r>
            <w:hyperlink r:id="rId12" w:history="1">
              <w:r w:rsidRPr="00CD4251">
                <w:rPr>
                  <w:rStyle w:val="Hyperlink"/>
                </w:rPr>
                <w:t>Additives in Children's Nutrition-A Review of Current Events</w:t>
              </w:r>
            </w:hyperlink>
            <w:r w:rsidRPr="00CD4251">
              <w:t>. Int J Environ Res Public Health. 2022 Oct 18;19(20):13452.</w:t>
            </w:r>
          </w:p>
        </w:tc>
        <w:tc>
          <w:tcPr>
            <w:tcW w:w="485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42"/>
            </w:tblGrid>
            <w:tr w:rsidR="004B3921" w:rsidRPr="00CD4251" w14:paraId="101934D2" w14:textId="77777777" w:rsidTr="00CD425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FD924EB" w14:textId="77777777" w:rsidR="004B3921" w:rsidRPr="00CD4251" w:rsidRDefault="004B3921" w:rsidP="00CD4251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14:paraId="286A3C24" w14:textId="77777777" w:rsidR="004B3921" w:rsidRDefault="004B3921" w:rsidP="00CD4251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CD4251">
                    <w:rPr>
                      <w:rFonts w:eastAsia="Times New Roman"/>
                      <w:lang w:val="en-US" w:eastAsia="en-US"/>
                    </w:rPr>
                    <w:t>81/302</w:t>
                  </w:r>
                </w:p>
                <w:p w14:paraId="0E91F2B8" w14:textId="77777777" w:rsidR="004B3921" w:rsidRPr="00CD4251" w:rsidRDefault="004B3921" w:rsidP="00CD4251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(2021)</w:t>
                  </w:r>
                </w:p>
              </w:tc>
            </w:tr>
          </w:tbl>
          <w:p w14:paraId="320C03B4" w14:textId="77777777" w:rsidR="004B3921" w:rsidRPr="00CD4251" w:rsidRDefault="004B3921" w:rsidP="007245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</w:p>
        </w:tc>
        <w:tc>
          <w:tcPr>
            <w:tcW w:w="402" w:type="pct"/>
            <w:gridSpan w:val="2"/>
            <w:vAlign w:val="center"/>
          </w:tcPr>
          <w:p w14:paraId="11F6D8B3" w14:textId="77777777" w:rsidR="004B3921" w:rsidRDefault="004B3921" w:rsidP="007245FE">
            <w:pPr>
              <w:jc w:val="center"/>
            </w:pPr>
            <w:r>
              <w:t>21</w:t>
            </w:r>
          </w:p>
          <w:p w14:paraId="45E4095E" w14:textId="77777777" w:rsidR="004B3921" w:rsidRDefault="004B3921" w:rsidP="007245FE">
            <w:pPr>
              <w:jc w:val="center"/>
            </w:pPr>
            <w:r>
              <w:t>(2021)</w:t>
            </w:r>
          </w:p>
        </w:tc>
        <w:tc>
          <w:tcPr>
            <w:tcW w:w="490" w:type="pct"/>
            <w:vAlign w:val="center"/>
          </w:tcPr>
          <w:p w14:paraId="584839C8" w14:textId="77777777" w:rsidR="004B3921" w:rsidRDefault="004B3921" w:rsidP="007245FE">
            <w:pPr>
              <w:jc w:val="center"/>
            </w:pPr>
            <w:r w:rsidRPr="00CD4251">
              <w:t>4.614</w:t>
            </w:r>
          </w:p>
          <w:p w14:paraId="65DD974E" w14:textId="77777777" w:rsidR="004B3921" w:rsidRDefault="004B3921" w:rsidP="007245FE">
            <w:pPr>
              <w:jc w:val="center"/>
            </w:pPr>
            <w:r>
              <w:t>(2021)</w:t>
            </w:r>
          </w:p>
        </w:tc>
      </w:tr>
      <w:tr w:rsidR="004B3921" w:rsidRPr="00ED35E9" w14:paraId="7EF9B15C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5496F985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3393" w:type="pct"/>
            <w:gridSpan w:val="7"/>
          </w:tcPr>
          <w:p w14:paraId="3EEF33DE" w14:textId="473F1F95" w:rsidR="004B3921" w:rsidRPr="00CD4251" w:rsidRDefault="004B3921" w:rsidP="00CD4251">
            <w:pPr>
              <w:spacing w:before="100" w:beforeAutospacing="1" w:after="100" w:afterAutospacing="1"/>
              <w:jc w:val="both"/>
            </w:pPr>
            <w:r w:rsidRPr="00CD4251">
              <w:t xml:space="preserve">Bijelović S, </w:t>
            </w:r>
            <w:r w:rsidRPr="00CD4251">
              <w:rPr>
                <w:b/>
              </w:rPr>
              <w:t>Jevtić M</w:t>
            </w:r>
            <w:r w:rsidRPr="00CD4251">
              <w:t xml:space="preserve">, Dragić N, Živadinović E. </w:t>
            </w:r>
            <w:r>
              <w:fldChar w:fldCharType="begin"/>
            </w:r>
            <w:r>
              <w:instrText xml:space="preserve"> HYPERLINK "https://www.ncbi.nlm.nih.gov/pmc/articles/PMC9884375/" </w:instrText>
            </w:r>
            <w:r>
              <w:fldChar w:fldCharType="separate"/>
            </w:r>
            <w:r w:rsidRPr="00CD4251">
              <w:rPr>
                <w:rStyle w:val="Hyperlink"/>
              </w:rPr>
              <w:t>Risk Assessment of Drinking Water Quality in Ap Vojvodina, Republic of Serbia</w:t>
            </w:r>
            <w:r>
              <w:fldChar w:fldCharType="end"/>
            </w:r>
            <w:r w:rsidRPr="00CD4251">
              <w:t>. Iran J Public Health</w:t>
            </w:r>
            <w:r>
              <w:t>. 2022 Sep;51(9):2143-</w:t>
            </w:r>
            <w:r w:rsidRPr="00CD4251">
              <w:t>4.</w:t>
            </w:r>
            <w:r w:rsidR="0057468B">
              <w:t xml:space="preserve"> (Letter)</w:t>
            </w:r>
          </w:p>
        </w:tc>
        <w:tc>
          <w:tcPr>
            <w:tcW w:w="485" w:type="pct"/>
            <w:gridSpan w:val="2"/>
            <w:vAlign w:val="center"/>
          </w:tcPr>
          <w:p w14:paraId="79A594B3" w14:textId="77777777" w:rsidR="004B3921" w:rsidRPr="00CD4251" w:rsidRDefault="004B3921" w:rsidP="007245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CD4251">
              <w:rPr>
                <w:rFonts w:eastAsia="Times New Roman"/>
                <w:lang w:val="en-US" w:eastAsia="en-US"/>
              </w:rPr>
              <w:t>256/300</w:t>
            </w:r>
          </w:p>
        </w:tc>
        <w:tc>
          <w:tcPr>
            <w:tcW w:w="402" w:type="pct"/>
            <w:gridSpan w:val="2"/>
            <w:vAlign w:val="center"/>
          </w:tcPr>
          <w:p w14:paraId="60469B0D" w14:textId="77777777" w:rsidR="004B3921" w:rsidRDefault="004B3921" w:rsidP="007245FE">
            <w:pPr>
              <w:jc w:val="center"/>
            </w:pPr>
            <w:r>
              <w:t>26</w:t>
            </w:r>
          </w:p>
        </w:tc>
        <w:tc>
          <w:tcPr>
            <w:tcW w:w="490" w:type="pct"/>
            <w:vAlign w:val="center"/>
          </w:tcPr>
          <w:p w14:paraId="0FB71DAA" w14:textId="77777777" w:rsidR="004B3921" w:rsidRDefault="004B3921" w:rsidP="007245FE">
            <w:pPr>
              <w:jc w:val="center"/>
            </w:pPr>
            <w:r>
              <w:t>1.4</w:t>
            </w:r>
          </w:p>
        </w:tc>
      </w:tr>
      <w:tr w:rsidR="004B3921" w:rsidRPr="00ED35E9" w14:paraId="39CEA16F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4C1615E0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3393" w:type="pct"/>
            <w:gridSpan w:val="7"/>
          </w:tcPr>
          <w:p w14:paraId="06520B2B" w14:textId="27FAC55D" w:rsidR="004B3921" w:rsidRPr="00CD4251" w:rsidRDefault="004B3921" w:rsidP="00CD4251"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Jevtić M</w:t>
            </w:r>
            <w:r>
              <w:t xml:space="preserve">, Matković V, Paut Kusturica M, Bouland C. </w:t>
            </w:r>
            <w:r>
              <w:fldChar w:fldCharType="begin"/>
            </w:r>
            <w:r>
              <w:instrText xml:space="preserve"> HYPERLINK "https://www.mdpi.com/2071-1050/14/15/9274" </w:instrText>
            </w:r>
            <w:r>
              <w:fldChar w:fldCharType="separate"/>
            </w:r>
            <w:r w:rsidRPr="00CD4251">
              <w:rPr>
                <w:rStyle w:val="Hyperlink"/>
              </w:rPr>
              <w:t>Build Healthier: Post-COVID-19 Urban Requirements for Healthy and Sustainable Living</w:t>
            </w:r>
            <w:r>
              <w:fldChar w:fldCharType="end"/>
            </w:r>
            <w:r>
              <w:t>. Sustainability-Basel. 2022;14(15):</w:t>
            </w:r>
            <w:r w:rsidRPr="00CD4251">
              <w:t>9274</w:t>
            </w:r>
            <w:r>
              <w:t>.</w:t>
            </w:r>
          </w:p>
        </w:tc>
        <w:tc>
          <w:tcPr>
            <w:tcW w:w="485" w:type="pct"/>
            <w:gridSpan w:val="2"/>
            <w:vAlign w:val="center"/>
          </w:tcPr>
          <w:p w14:paraId="14832D77" w14:textId="77777777" w:rsidR="004B3921" w:rsidRPr="00CD4251" w:rsidRDefault="004B3921" w:rsidP="007245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CD4251">
              <w:rPr>
                <w:rFonts w:eastAsia="Times New Roman"/>
                <w:lang w:val="en-US" w:eastAsia="en-US"/>
              </w:rPr>
              <w:t>114/274</w:t>
            </w:r>
          </w:p>
        </w:tc>
        <w:tc>
          <w:tcPr>
            <w:tcW w:w="402" w:type="pct"/>
            <w:gridSpan w:val="2"/>
            <w:vAlign w:val="center"/>
          </w:tcPr>
          <w:p w14:paraId="0773F498" w14:textId="77777777" w:rsidR="004B3921" w:rsidRDefault="004B3921" w:rsidP="007245FE">
            <w:pPr>
              <w:jc w:val="center"/>
            </w:pPr>
            <w:r>
              <w:t>22</w:t>
            </w:r>
          </w:p>
        </w:tc>
        <w:tc>
          <w:tcPr>
            <w:tcW w:w="490" w:type="pct"/>
            <w:vAlign w:val="center"/>
          </w:tcPr>
          <w:p w14:paraId="067B0DD7" w14:textId="77777777" w:rsidR="004B3921" w:rsidRDefault="004B3921" w:rsidP="007245FE">
            <w:pPr>
              <w:jc w:val="center"/>
            </w:pPr>
            <w:r>
              <w:t>3.9</w:t>
            </w:r>
          </w:p>
        </w:tc>
      </w:tr>
      <w:tr w:rsidR="004B3921" w:rsidRPr="00ED35E9" w14:paraId="2D5C0C42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4713FF3B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3393" w:type="pct"/>
            <w:gridSpan w:val="7"/>
          </w:tcPr>
          <w:p w14:paraId="65336774" w14:textId="77777777" w:rsidR="004B3921" w:rsidRDefault="004B3921" w:rsidP="00CD4251">
            <w:pPr>
              <w:spacing w:before="100" w:beforeAutospacing="1" w:after="100" w:afterAutospacing="1"/>
              <w:jc w:val="both"/>
            </w:pPr>
            <w:r w:rsidRPr="00CD4251">
              <w:t xml:space="preserve">Čanković M, Tešić M, </w:t>
            </w:r>
            <w:r w:rsidRPr="00CD4251">
              <w:rPr>
                <w:b/>
              </w:rPr>
              <w:t>Jevtić M</w:t>
            </w:r>
            <w:r w:rsidRPr="00CD4251">
              <w:t xml:space="preserve">, Stevanović D, Jovanović MB, Kostić D, </w:t>
            </w:r>
            <w:r>
              <w:t>et al</w:t>
            </w:r>
            <w:r w:rsidRPr="00CD4251">
              <w:t xml:space="preserve">. </w:t>
            </w:r>
            <w:hyperlink r:id="rId13" w:history="1">
              <w:r w:rsidRPr="00CD4251">
                <w:rPr>
                  <w:rStyle w:val="Hyperlink"/>
                </w:rPr>
                <w:t>Predictors of health-related quality of life in Serbian patients with head and neck cancer</w:t>
              </w:r>
            </w:hyperlink>
            <w:r w:rsidRPr="00CD4251">
              <w:t>. Med Oral Patol Or</w:t>
            </w:r>
            <w:r>
              <w:t>al Cir Bucal. 2022 Jul 1;27(4):340-</w:t>
            </w:r>
            <w:r w:rsidRPr="00CD4251">
              <w:t>50.</w:t>
            </w:r>
          </w:p>
        </w:tc>
        <w:tc>
          <w:tcPr>
            <w:tcW w:w="485" w:type="pct"/>
            <w:gridSpan w:val="2"/>
            <w:vAlign w:val="center"/>
          </w:tcPr>
          <w:p w14:paraId="0014B200" w14:textId="77777777" w:rsidR="004B3921" w:rsidRDefault="004B3921" w:rsidP="00A250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CD4251">
              <w:rPr>
                <w:rFonts w:eastAsia="Times New Roman"/>
                <w:lang w:val="en-US" w:eastAsia="en-US"/>
              </w:rPr>
              <w:t>46/92</w:t>
            </w:r>
          </w:p>
          <w:p w14:paraId="34FD49D8" w14:textId="77777777" w:rsidR="004B3921" w:rsidRPr="00CD4251" w:rsidRDefault="004B3921" w:rsidP="00A250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(2021)</w:t>
            </w:r>
          </w:p>
        </w:tc>
        <w:tc>
          <w:tcPr>
            <w:tcW w:w="402" w:type="pct"/>
            <w:gridSpan w:val="2"/>
            <w:vAlign w:val="center"/>
          </w:tcPr>
          <w:p w14:paraId="7406C4E0" w14:textId="77777777" w:rsidR="004B3921" w:rsidRDefault="004B3921" w:rsidP="007245FE">
            <w:pPr>
              <w:jc w:val="center"/>
            </w:pPr>
            <w:r>
              <w:t>22</w:t>
            </w:r>
          </w:p>
          <w:p w14:paraId="42BBB1F2" w14:textId="77777777" w:rsidR="004B3921" w:rsidRDefault="004B3921" w:rsidP="007245FE">
            <w:pPr>
              <w:jc w:val="center"/>
            </w:pPr>
            <w:r>
              <w:t>(2021)</w:t>
            </w:r>
          </w:p>
        </w:tc>
        <w:tc>
          <w:tcPr>
            <w:tcW w:w="490" w:type="pct"/>
            <w:vAlign w:val="center"/>
          </w:tcPr>
          <w:p w14:paraId="35A67266" w14:textId="77777777" w:rsidR="004B3921" w:rsidRDefault="004B3921" w:rsidP="007245FE">
            <w:pPr>
              <w:jc w:val="center"/>
            </w:pPr>
            <w:r w:rsidRPr="00CD4251">
              <w:t>2.883</w:t>
            </w:r>
          </w:p>
          <w:p w14:paraId="4D7F7298" w14:textId="77777777" w:rsidR="004B3921" w:rsidRDefault="004B3921" w:rsidP="007245FE">
            <w:pPr>
              <w:jc w:val="center"/>
            </w:pPr>
            <w:r>
              <w:t>(2021)</w:t>
            </w:r>
          </w:p>
        </w:tc>
      </w:tr>
      <w:tr w:rsidR="004B3921" w:rsidRPr="00ED35E9" w14:paraId="46E34F55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3F4F0E0D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3393" w:type="pct"/>
            <w:gridSpan w:val="7"/>
          </w:tcPr>
          <w:p w14:paraId="56DAECE7" w14:textId="77777777" w:rsidR="004B3921" w:rsidRPr="00CD4251" w:rsidRDefault="004B3921" w:rsidP="00CD4251">
            <w:pPr>
              <w:spacing w:before="100" w:beforeAutospacing="1" w:after="100" w:afterAutospacing="1"/>
              <w:jc w:val="both"/>
            </w:pPr>
            <w:r>
              <w:t xml:space="preserve">Sapienza M, Nurchis MC, Riccardi MT, Bouland C, </w:t>
            </w:r>
            <w:r>
              <w:rPr>
                <w:b/>
              </w:rPr>
              <w:t>Jevtić M</w:t>
            </w:r>
            <w:r>
              <w:t xml:space="preserve">, Damiani G. </w:t>
            </w:r>
            <w:r>
              <w:fldChar w:fldCharType="begin"/>
            </w:r>
            <w:r>
              <w:instrText xml:space="preserve"> HYPERLINK "https://www.mdpi.com/2071-1050/14/12/7480" </w:instrText>
            </w:r>
            <w:r>
              <w:fldChar w:fldCharType="separate"/>
            </w:r>
            <w:r w:rsidRPr="00CD4251">
              <w:rPr>
                <w:rStyle w:val="Hyperlink"/>
              </w:rPr>
              <w:t>The Adoption of Digital Technologies and Artificial Intelligence in Urban Health: A Scoping Review</w:t>
            </w:r>
            <w:r>
              <w:fldChar w:fldCharType="end"/>
            </w:r>
            <w:r>
              <w:t>. Sustainability-Basel. 2022;14(12):</w:t>
            </w:r>
            <w:r w:rsidRPr="00CD4251">
              <w:t>7480</w:t>
            </w:r>
            <w:r>
              <w:t>.</w:t>
            </w:r>
          </w:p>
        </w:tc>
        <w:tc>
          <w:tcPr>
            <w:tcW w:w="485" w:type="pct"/>
            <w:gridSpan w:val="2"/>
            <w:vAlign w:val="center"/>
          </w:tcPr>
          <w:p w14:paraId="27BF2E24" w14:textId="77777777" w:rsidR="004B3921" w:rsidRPr="00CD4251" w:rsidRDefault="004B3921" w:rsidP="00A250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CD4251">
              <w:rPr>
                <w:rFonts w:eastAsia="Times New Roman"/>
                <w:lang w:val="en-US" w:eastAsia="en-US"/>
              </w:rPr>
              <w:t>114/274</w:t>
            </w:r>
          </w:p>
        </w:tc>
        <w:tc>
          <w:tcPr>
            <w:tcW w:w="402" w:type="pct"/>
            <w:gridSpan w:val="2"/>
            <w:vAlign w:val="center"/>
          </w:tcPr>
          <w:p w14:paraId="6C59D4D8" w14:textId="77777777" w:rsidR="004B3921" w:rsidRDefault="004B3921" w:rsidP="007245FE">
            <w:pPr>
              <w:jc w:val="center"/>
            </w:pPr>
            <w:r>
              <w:t>22</w:t>
            </w:r>
          </w:p>
        </w:tc>
        <w:tc>
          <w:tcPr>
            <w:tcW w:w="490" w:type="pct"/>
            <w:vAlign w:val="center"/>
          </w:tcPr>
          <w:p w14:paraId="4D476465" w14:textId="77777777" w:rsidR="004B3921" w:rsidRDefault="004B3921" w:rsidP="007245FE">
            <w:pPr>
              <w:jc w:val="center"/>
            </w:pPr>
            <w:r>
              <w:t>3.9</w:t>
            </w:r>
          </w:p>
        </w:tc>
      </w:tr>
      <w:tr w:rsidR="004B3921" w:rsidRPr="00ED35E9" w14:paraId="4ED0630E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19674526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3393" w:type="pct"/>
            <w:gridSpan w:val="7"/>
          </w:tcPr>
          <w:p w14:paraId="29D49168" w14:textId="77777777" w:rsidR="004B3921" w:rsidRPr="00A250BD" w:rsidRDefault="004B3921" w:rsidP="00CD4251">
            <w:pPr>
              <w:spacing w:before="100" w:beforeAutospacing="1" w:after="100" w:afterAutospacing="1"/>
              <w:jc w:val="both"/>
            </w:pPr>
            <w:r w:rsidRPr="0015494E">
              <w:t xml:space="preserve">Paut Kusturica M, Tomas A, Rašković A, Gigov S, Crnobrnja V, </w:t>
            </w:r>
            <w:r w:rsidRPr="00CD4251">
              <w:rPr>
                <w:b/>
              </w:rPr>
              <w:t>Jevtić M</w:t>
            </w:r>
            <w:r w:rsidRPr="0015494E">
              <w:t xml:space="preserve">, </w:t>
            </w:r>
            <w:r>
              <w:t>et al</w:t>
            </w:r>
            <w:r w:rsidRPr="0015494E">
              <w:t xml:space="preserve">. </w:t>
            </w:r>
            <w:hyperlink r:id="rId14" w:history="1">
              <w:r w:rsidRPr="00CD4251">
                <w:rPr>
                  <w:rStyle w:val="Hyperlink"/>
                </w:rPr>
                <w:t>Community pharmacists' challenges regarding adverse drug reaction reporting: a cross-sectional study</w:t>
              </w:r>
            </w:hyperlink>
            <w:r w:rsidRPr="0015494E">
              <w:t xml:space="preserve">. Curr Med </w:t>
            </w:r>
            <w:r>
              <w:t>Res Opin. 2022 Jul;38(7):1229-</w:t>
            </w:r>
            <w:r w:rsidRPr="0015494E">
              <w:t>36.</w:t>
            </w:r>
          </w:p>
        </w:tc>
        <w:tc>
          <w:tcPr>
            <w:tcW w:w="485" w:type="pct"/>
            <w:gridSpan w:val="2"/>
            <w:vAlign w:val="center"/>
          </w:tcPr>
          <w:p w14:paraId="5ADB0B03" w14:textId="77777777" w:rsidR="004B3921" w:rsidRPr="00A250BD" w:rsidRDefault="004B3921" w:rsidP="00A250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CD4251">
              <w:rPr>
                <w:rFonts w:eastAsia="Times New Roman"/>
                <w:lang w:val="en-US" w:eastAsia="en-US"/>
              </w:rPr>
              <w:t>99/168</w:t>
            </w:r>
          </w:p>
        </w:tc>
        <w:tc>
          <w:tcPr>
            <w:tcW w:w="402" w:type="pct"/>
            <w:gridSpan w:val="2"/>
            <w:vAlign w:val="center"/>
          </w:tcPr>
          <w:p w14:paraId="20424FD4" w14:textId="77777777" w:rsidR="004B3921" w:rsidRDefault="004B3921" w:rsidP="007245FE">
            <w:pPr>
              <w:jc w:val="center"/>
            </w:pPr>
            <w:r>
              <w:t>22</w:t>
            </w:r>
          </w:p>
        </w:tc>
        <w:tc>
          <w:tcPr>
            <w:tcW w:w="490" w:type="pct"/>
            <w:vAlign w:val="center"/>
          </w:tcPr>
          <w:p w14:paraId="2AFD3469" w14:textId="77777777" w:rsidR="004B3921" w:rsidRDefault="004B3921" w:rsidP="007245FE">
            <w:pPr>
              <w:jc w:val="center"/>
            </w:pPr>
            <w:r>
              <w:t>2.3</w:t>
            </w:r>
          </w:p>
        </w:tc>
      </w:tr>
      <w:tr w:rsidR="004B3921" w:rsidRPr="00ED35E9" w14:paraId="526A0297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2B74F1CB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3393" w:type="pct"/>
            <w:gridSpan w:val="7"/>
          </w:tcPr>
          <w:p w14:paraId="406CCD31" w14:textId="77777777" w:rsidR="004B3921" w:rsidRPr="00A250BD" w:rsidRDefault="004B3921" w:rsidP="00A250BD">
            <w:pPr>
              <w:spacing w:before="100" w:beforeAutospacing="1" w:after="100" w:afterAutospacing="1"/>
              <w:jc w:val="both"/>
            </w:pPr>
            <w:r w:rsidRPr="00A250BD">
              <w:t xml:space="preserve">Živanović D, Javorac J, Stojkov S, </w:t>
            </w:r>
            <w:r w:rsidRPr="00A250BD">
              <w:rPr>
                <w:b/>
              </w:rPr>
              <w:t>Jevtić M</w:t>
            </w:r>
            <w:r w:rsidRPr="00A250BD">
              <w:t xml:space="preserve">, Knežević J, Blanuša J, </w:t>
            </w:r>
            <w:r>
              <w:t>et al</w:t>
            </w:r>
            <w:r>
              <w:fldChar w:fldCharType="begin"/>
            </w:r>
            <w:r>
              <w:instrText xml:space="preserve"> HYPERLINK "https://pubmed.ncbi.nlm.nih.gov/35442480/" </w:instrText>
            </w:r>
            <w:r>
              <w:fldChar w:fldCharType="separate"/>
            </w:r>
            <w:r w:rsidRPr="00A250BD">
              <w:rPr>
                <w:rStyle w:val="Hyperlink"/>
              </w:rPr>
              <w:t>. The COVID-19 pandemic - related psychological distress and job burnout among Serbian pharmacy practitioners: a cross-sectional online study</w:t>
            </w:r>
            <w:r>
              <w:fldChar w:fldCharType="end"/>
            </w:r>
            <w:r w:rsidRPr="00A250BD">
              <w:t>. Eur Rev Med Pharm</w:t>
            </w:r>
            <w:r>
              <w:t>acol Sci. 2022 Apr;26(7):2639-</w:t>
            </w:r>
            <w:r w:rsidRPr="00A250BD">
              <w:t>45.</w:t>
            </w:r>
          </w:p>
        </w:tc>
        <w:tc>
          <w:tcPr>
            <w:tcW w:w="485" w:type="pct"/>
            <w:gridSpan w:val="2"/>
            <w:vAlign w:val="center"/>
          </w:tcPr>
          <w:p w14:paraId="29089F7A" w14:textId="77777777" w:rsidR="004B3921" w:rsidRPr="00A250BD" w:rsidRDefault="004B3921" w:rsidP="00A250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A250BD">
              <w:rPr>
                <w:rFonts w:eastAsia="Times New Roman"/>
                <w:lang w:val="en-US" w:eastAsia="en-US"/>
              </w:rPr>
              <w:t>139/277</w:t>
            </w:r>
          </w:p>
        </w:tc>
        <w:tc>
          <w:tcPr>
            <w:tcW w:w="402" w:type="pct"/>
            <w:gridSpan w:val="2"/>
            <w:vAlign w:val="center"/>
          </w:tcPr>
          <w:p w14:paraId="4ADADA85" w14:textId="77777777" w:rsidR="004B3921" w:rsidRDefault="004B3921" w:rsidP="007245FE">
            <w:pPr>
              <w:jc w:val="center"/>
            </w:pPr>
            <w:r>
              <w:t>22</w:t>
            </w:r>
          </w:p>
        </w:tc>
        <w:tc>
          <w:tcPr>
            <w:tcW w:w="490" w:type="pct"/>
            <w:vAlign w:val="center"/>
          </w:tcPr>
          <w:p w14:paraId="48FDF9EE" w14:textId="77777777" w:rsidR="004B3921" w:rsidRPr="00A250BD" w:rsidRDefault="004B3921" w:rsidP="007245FE">
            <w:pPr>
              <w:jc w:val="center"/>
            </w:pPr>
            <w:r>
              <w:t>3.3</w:t>
            </w:r>
          </w:p>
        </w:tc>
      </w:tr>
      <w:tr w:rsidR="004B3921" w:rsidRPr="00ED35E9" w14:paraId="51CBE3CA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47F2409C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3393" w:type="pct"/>
            <w:gridSpan w:val="7"/>
          </w:tcPr>
          <w:p w14:paraId="33A56DC6" w14:textId="77777777" w:rsidR="004B3921" w:rsidRPr="001C6D41" w:rsidRDefault="004B3921" w:rsidP="00A250BD">
            <w:pPr>
              <w:spacing w:before="100" w:beforeAutospacing="1" w:after="100" w:afterAutospacing="1"/>
              <w:jc w:val="both"/>
            </w:pPr>
            <w:r w:rsidRPr="00A250BD">
              <w:rPr>
                <w:b/>
              </w:rPr>
              <w:t>Jevtić M</w:t>
            </w:r>
            <w:r>
              <w:t>, Matković</w:t>
            </w:r>
            <w:r w:rsidRPr="00A250BD">
              <w:t xml:space="preserve"> V, van den Hazel P, Bouland C. </w:t>
            </w:r>
            <w:r>
              <w:fldChar w:fldCharType="begin"/>
            </w:r>
            <w:r>
              <w:instrText xml:space="preserve"> HYPERLINK "https://academic.oup.com/eurpub/article/31/Supplement_4/iv36/6423461" </w:instrText>
            </w:r>
            <w:r>
              <w:fldChar w:fldCharType="separate"/>
            </w:r>
            <w:r w:rsidRPr="00A250BD">
              <w:rPr>
                <w:rStyle w:val="Hyperlink"/>
              </w:rPr>
              <w:t>Environment-lockdown, air pollution and related diseases: could we learn something and make it last?</w:t>
            </w:r>
            <w:r>
              <w:fldChar w:fldCharType="end"/>
            </w:r>
            <w:r w:rsidRPr="00A250BD">
              <w:t xml:space="preserve"> Eur J Public Health. 2021 Nov 9;31(Supplement_4):iv36-iv39.</w:t>
            </w:r>
          </w:p>
        </w:tc>
        <w:tc>
          <w:tcPr>
            <w:tcW w:w="485" w:type="pct"/>
            <w:gridSpan w:val="2"/>
            <w:vAlign w:val="center"/>
          </w:tcPr>
          <w:p w14:paraId="6C711B3F" w14:textId="77777777" w:rsidR="004B3921" w:rsidRPr="00A250BD" w:rsidRDefault="004B3921" w:rsidP="00A250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A250BD">
              <w:rPr>
                <w:rFonts w:eastAsia="Times New Roman"/>
                <w:lang w:val="en-US" w:eastAsia="en-US"/>
              </w:rPr>
              <w:t>88/302</w:t>
            </w:r>
          </w:p>
        </w:tc>
        <w:tc>
          <w:tcPr>
            <w:tcW w:w="402" w:type="pct"/>
            <w:gridSpan w:val="2"/>
            <w:vAlign w:val="center"/>
          </w:tcPr>
          <w:p w14:paraId="4A2F2351" w14:textId="77777777" w:rsidR="004B3921" w:rsidRDefault="004B3921" w:rsidP="007245FE">
            <w:pPr>
              <w:jc w:val="center"/>
            </w:pPr>
            <w:r>
              <w:t>21</w:t>
            </w:r>
          </w:p>
        </w:tc>
        <w:tc>
          <w:tcPr>
            <w:tcW w:w="490" w:type="pct"/>
            <w:vAlign w:val="center"/>
          </w:tcPr>
          <w:p w14:paraId="0D6AB5C4" w14:textId="77777777" w:rsidR="004B3921" w:rsidRPr="001C6D41" w:rsidRDefault="004B3921" w:rsidP="007245FE">
            <w:pPr>
              <w:jc w:val="center"/>
            </w:pPr>
            <w:r w:rsidRPr="00A250BD">
              <w:t>4.424</w:t>
            </w:r>
          </w:p>
        </w:tc>
      </w:tr>
      <w:tr w:rsidR="004B3921" w:rsidRPr="00ED35E9" w14:paraId="234CFDC2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15EE9015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3393" w:type="pct"/>
            <w:gridSpan w:val="7"/>
          </w:tcPr>
          <w:p w14:paraId="7C1A24FB" w14:textId="77777777" w:rsidR="004B3921" w:rsidRPr="000B4BB7" w:rsidRDefault="004B3921" w:rsidP="001C6D41">
            <w:pPr>
              <w:spacing w:before="100" w:beforeAutospacing="1" w:after="100" w:afterAutospacing="1"/>
              <w:jc w:val="both"/>
            </w:pPr>
            <w:r w:rsidRPr="001C6D41">
              <w:t xml:space="preserve">Šumonja S, </w:t>
            </w:r>
            <w:r w:rsidRPr="001C6D41">
              <w:rPr>
                <w:b/>
              </w:rPr>
              <w:t>Jevtić M</w:t>
            </w:r>
            <w:r w:rsidRPr="001C6D41">
              <w:t xml:space="preserve">. </w:t>
            </w:r>
            <w:hyperlink r:id="rId15" w:history="1">
              <w:r w:rsidRPr="001C6D41">
                <w:rPr>
                  <w:rStyle w:val="Hyperlink"/>
                </w:rPr>
                <w:t>Impact of the Cross-Curricular Education Program on Food Intake, Physical Activity, and Body Mass Index of School Children in a Local Community in Northern Serbia</w:t>
              </w:r>
            </w:hyperlink>
            <w:r w:rsidRPr="001C6D41">
              <w:t>. Children (Basel). 2021 Oct 21;8(11):947.</w:t>
            </w:r>
          </w:p>
        </w:tc>
        <w:tc>
          <w:tcPr>
            <w:tcW w:w="485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42"/>
            </w:tblGrid>
            <w:tr w:rsidR="004B3921" w:rsidRPr="001C6D41" w14:paraId="22ABC5D9" w14:textId="77777777" w:rsidTr="001C6D4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1209A999" w14:textId="77777777" w:rsidR="004B3921" w:rsidRPr="001C6D41" w:rsidRDefault="004B3921" w:rsidP="001C6D41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14:paraId="17BC022A" w14:textId="77777777" w:rsidR="004B3921" w:rsidRPr="001C6D41" w:rsidRDefault="004B3921" w:rsidP="001C6D41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1C6D41">
                    <w:rPr>
                      <w:rFonts w:eastAsia="Times New Roman"/>
                      <w:lang w:val="en-US" w:eastAsia="en-US"/>
                    </w:rPr>
                    <w:t>59/130</w:t>
                  </w:r>
                </w:p>
              </w:tc>
            </w:tr>
          </w:tbl>
          <w:p w14:paraId="32D1DF56" w14:textId="77777777" w:rsidR="004B3921" w:rsidRPr="001C6D41" w:rsidRDefault="004B3921" w:rsidP="007245FE">
            <w:pPr>
              <w:jc w:val="center"/>
            </w:pPr>
          </w:p>
        </w:tc>
        <w:tc>
          <w:tcPr>
            <w:tcW w:w="402" w:type="pct"/>
            <w:gridSpan w:val="2"/>
            <w:vAlign w:val="center"/>
          </w:tcPr>
          <w:p w14:paraId="3871C75A" w14:textId="77777777" w:rsidR="004B3921" w:rsidRDefault="004B3921" w:rsidP="007245FE">
            <w:pPr>
              <w:jc w:val="center"/>
            </w:pPr>
            <w:r>
              <w:t>22</w:t>
            </w:r>
          </w:p>
        </w:tc>
        <w:tc>
          <w:tcPr>
            <w:tcW w:w="490" w:type="pct"/>
            <w:vAlign w:val="center"/>
          </w:tcPr>
          <w:p w14:paraId="7FF98AC1" w14:textId="77777777" w:rsidR="004B3921" w:rsidRPr="001C6D41" w:rsidRDefault="004B3921" w:rsidP="007245FE">
            <w:pPr>
              <w:jc w:val="center"/>
            </w:pPr>
            <w:r w:rsidRPr="001C6D41">
              <w:t>2.835</w:t>
            </w:r>
          </w:p>
        </w:tc>
      </w:tr>
      <w:tr w:rsidR="004B3921" w:rsidRPr="00ED35E9" w14:paraId="07AAAE0D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5BAFC7D4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3393" w:type="pct"/>
            <w:gridSpan w:val="7"/>
          </w:tcPr>
          <w:p w14:paraId="0191ED61" w14:textId="77777777" w:rsidR="004B3921" w:rsidRPr="000B4BB7" w:rsidRDefault="004B3921" w:rsidP="001C6D41">
            <w:pPr>
              <w:spacing w:before="100" w:beforeAutospacing="1" w:after="100" w:afterAutospacing="1"/>
              <w:jc w:val="both"/>
            </w:pPr>
            <w:r w:rsidRPr="000B4BB7">
              <w:t>Dragi</w:t>
            </w:r>
            <w:r>
              <w:t>ć</w:t>
            </w:r>
            <w:r w:rsidRPr="000B4BB7">
              <w:t xml:space="preserve"> N, Bijelovi</w:t>
            </w:r>
            <w:r>
              <w:t>ć</w:t>
            </w:r>
            <w:r w:rsidRPr="000B4BB7">
              <w:t xml:space="preserve"> S, </w:t>
            </w:r>
            <w:r w:rsidRPr="000B4BB7">
              <w:rPr>
                <w:b/>
              </w:rPr>
              <w:t>Jevtić M</w:t>
            </w:r>
            <w:r w:rsidRPr="000B4BB7">
              <w:t>, Velicki R, Radi</w:t>
            </w:r>
            <w:r>
              <w:t>ć</w:t>
            </w:r>
            <w:r w:rsidRPr="000B4BB7">
              <w:t xml:space="preserve"> I. </w:t>
            </w:r>
            <w:r>
              <w:fldChar w:fldCharType="begin"/>
            </w:r>
            <w:r>
              <w:instrText xml:space="preserve"> HYPERLINK "https://pubmed.ncbi.nlm.nih.gov/33797546/" </w:instrText>
            </w:r>
            <w:r>
              <w:fldChar w:fldCharType="separate"/>
            </w:r>
            <w:r w:rsidRPr="001C6D41">
              <w:rPr>
                <w:rStyle w:val="Hyperlink"/>
              </w:rPr>
              <w:t xml:space="preserve">Short-term health effects of air quality </w:t>
            </w:r>
            <w:r w:rsidRPr="001C6D41">
              <w:rPr>
                <w:rStyle w:val="Hyperlink"/>
              </w:rPr>
              <w:lastRenderedPageBreak/>
              <w:t>changes during the COVID‑19 pandemic in the City of Novi Sad, the Republic of Serbia</w:t>
            </w:r>
            <w:r>
              <w:fldChar w:fldCharType="end"/>
            </w:r>
            <w:r w:rsidRPr="000B4BB7">
              <w:t>. Int J Occup Med Environ</w:t>
            </w:r>
            <w:r>
              <w:t xml:space="preserve"> Health. 2021 May 27;34(2):223-</w:t>
            </w:r>
            <w:r w:rsidRPr="000B4BB7">
              <w:t>37.</w:t>
            </w:r>
          </w:p>
        </w:tc>
        <w:tc>
          <w:tcPr>
            <w:tcW w:w="485" w:type="pct"/>
            <w:gridSpan w:val="2"/>
            <w:vAlign w:val="center"/>
          </w:tcPr>
          <w:p w14:paraId="564C6227" w14:textId="77777777" w:rsidR="004B3921" w:rsidRPr="000B4BB7" w:rsidRDefault="004B3921" w:rsidP="007245FE">
            <w:pPr>
              <w:jc w:val="center"/>
            </w:pPr>
            <w:r w:rsidRPr="001C6D41">
              <w:lastRenderedPageBreak/>
              <w:t>243/302</w:t>
            </w:r>
          </w:p>
        </w:tc>
        <w:tc>
          <w:tcPr>
            <w:tcW w:w="402" w:type="pct"/>
            <w:gridSpan w:val="2"/>
            <w:vAlign w:val="center"/>
          </w:tcPr>
          <w:p w14:paraId="4B5E49AF" w14:textId="77777777" w:rsidR="004B3921" w:rsidRDefault="004B3921" w:rsidP="007245FE">
            <w:pPr>
              <w:jc w:val="center"/>
            </w:pPr>
            <w:r>
              <w:t>23</w:t>
            </w:r>
          </w:p>
        </w:tc>
        <w:tc>
          <w:tcPr>
            <w:tcW w:w="490" w:type="pct"/>
            <w:vAlign w:val="center"/>
          </w:tcPr>
          <w:p w14:paraId="7B3DA9DE" w14:textId="77777777" w:rsidR="004B3921" w:rsidRPr="000B4BB7" w:rsidRDefault="004B3921" w:rsidP="007245FE">
            <w:pPr>
              <w:jc w:val="center"/>
            </w:pPr>
            <w:r w:rsidRPr="001C6D41">
              <w:t>1.828</w:t>
            </w:r>
          </w:p>
        </w:tc>
      </w:tr>
      <w:tr w:rsidR="004B3921" w:rsidRPr="00ED35E9" w14:paraId="2EF773FC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39E3DAB3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3393" w:type="pct"/>
            <w:gridSpan w:val="7"/>
          </w:tcPr>
          <w:p w14:paraId="7549E4C8" w14:textId="77777777" w:rsidR="004B3921" w:rsidRDefault="004B3921" w:rsidP="000B4BB7">
            <w:pPr>
              <w:spacing w:before="100" w:beforeAutospacing="1" w:after="100" w:afterAutospacing="1"/>
              <w:jc w:val="both"/>
            </w:pPr>
            <w:r w:rsidRPr="000B4BB7">
              <w:t xml:space="preserve">Backhaus I, Sisenop F, Begotaraj E, Cachia J, Capolongo S, </w:t>
            </w:r>
            <w:r>
              <w:t>et al...</w:t>
            </w:r>
            <w:r w:rsidRPr="000B4BB7">
              <w:rPr>
                <w:b/>
              </w:rPr>
              <w:t>Jevtić M</w:t>
            </w:r>
            <w:r w:rsidRPr="000B4BB7">
              <w:t xml:space="preserve">. </w:t>
            </w:r>
            <w:hyperlink r:id="rId16" w:history="1">
              <w:r w:rsidRPr="000B4BB7">
                <w:rPr>
                  <w:rStyle w:val="Hyperlink"/>
                </w:rPr>
                <w:t>Resilience and Coping With COVID-19: The COPERS Study</w:t>
              </w:r>
            </w:hyperlink>
            <w:r w:rsidRPr="000B4BB7">
              <w:t>. Int J Public Health. 2021 Apr 26;66:1604007.</w:t>
            </w:r>
          </w:p>
        </w:tc>
        <w:tc>
          <w:tcPr>
            <w:tcW w:w="485" w:type="pct"/>
            <w:gridSpan w:val="2"/>
            <w:vAlign w:val="center"/>
          </w:tcPr>
          <w:p w14:paraId="2EDAD21B" w14:textId="77777777" w:rsidR="004B3921" w:rsidRPr="009337E1" w:rsidRDefault="004B3921" w:rsidP="007245FE">
            <w:pPr>
              <w:jc w:val="center"/>
            </w:pPr>
            <w:r w:rsidRPr="000B4BB7">
              <w:t>68/302</w:t>
            </w:r>
          </w:p>
        </w:tc>
        <w:tc>
          <w:tcPr>
            <w:tcW w:w="402" w:type="pct"/>
            <w:gridSpan w:val="2"/>
            <w:vAlign w:val="center"/>
          </w:tcPr>
          <w:p w14:paraId="1BBB1C9E" w14:textId="77777777" w:rsidR="004B3921" w:rsidRDefault="004B3921" w:rsidP="007245FE">
            <w:pPr>
              <w:jc w:val="center"/>
            </w:pPr>
            <w:r>
              <w:t>21</w:t>
            </w:r>
          </w:p>
        </w:tc>
        <w:tc>
          <w:tcPr>
            <w:tcW w:w="490" w:type="pct"/>
            <w:vAlign w:val="center"/>
          </w:tcPr>
          <w:p w14:paraId="7445A5D3" w14:textId="77777777" w:rsidR="004B3921" w:rsidRPr="009337E1" w:rsidRDefault="004B3921" w:rsidP="007245FE">
            <w:pPr>
              <w:jc w:val="center"/>
            </w:pPr>
            <w:r w:rsidRPr="000B4BB7">
              <w:t>5.100</w:t>
            </w:r>
          </w:p>
        </w:tc>
      </w:tr>
      <w:tr w:rsidR="004B3921" w:rsidRPr="00ED35E9" w14:paraId="6D0A5F8E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6629466A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3393" w:type="pct"/>
            <w:gridSpan w:val="7"/>
          </w:tcPr>
          <w:p w14:paraId="587F2F5E" w14:textId="77777777" w:rsidR="004B3921" w:rsidRPr="009E576A" w:rsidRDefault="004B3921" w:rsidP="009337E1">
            <w:pPr>
              <w:spacing w:before="100" w:beforeAutospacing="1" w:after="100" w:afterAutospacing="1"/>
              <w:jc w:val="both"/>
            </w:pPr>
            <w:r>
              <w:t xml:space="preserve">Javorac J, </w:t>
            </w:r>
            <w:r w:rsidRPr="009337E1">
              <w:rPr>
                <w:b/>
              </w:rPr>
              <w:t>Jevtić M</w:t>
            </w:r>
            <w:r>
              <w:t xml:space="preserve">, Živanović D, Ilić M, Bijelović S, Dragić N. </w:t>
            </w:r>
            <w:r>
              <w:fldChar w:fldCharType="begin"/>
            </w:r>
            <w:r>
              <w:instrText xml:space="preserve"> HYPERLINK "https://www.mdpi.com/2073-4433/12/4/442" </w:instrText>
            </w:r>
            <w:r>
              <w:fldChar w:fldCharType="separate"/>
            </w:r>
            <w:r w:rsidRPr="009337E1">
              <w:rPr>
                <w:rStyle w:val="Hyperlink"/>
              </w:rPr>
              <w:t>What Are the Effects of Meteorological Factors on Exacerbations of Chronic Obstructive Pulmonary Disease?</w:t>
            </w:r>
            <w:r>
              <w:fldChar w:fldCharType="end"/>
            </w:r>
            <w:r>
              <w:t xml:space="preserve"> Atmosphere-Basel. 2021;12(4):</w:t>
            </w:r>
            <w:r w:rsidRPr="009337E1">
              <w:t>442</w:t>
            </w:r>
            <w:r>
              <w:t>.</w:t>
            </w:r>
          </w:p>
        </w:tc>
        <w:tc>
          <w:tcPr>
            <w:tcW w:w="485" w:type="pct"/>
            <w:gridSpan w:val="2"/>
            <w:vAlign w:val="center"/>
          </w:tcPr>
          <w:p w14:paraId="22490157" w14:textId="77777777" w:rsidR="004B3921" w:rsidRDefault="004B3921" w:rsidP="007245FE">
            <w:pPr>
              <w:jc w:val="center"/>
            </w:pPr>
            <w:r w:rsidRPr="009337E1">
              <w:t>163/274</w:t>
            </w:r>
          </w:p>
          <w:p w14:paraId="65C5386D" w14:textId="77777777" w:rsidR="004B3921" w:rsidRPr="00150D0B" w:rsidRDefault="004B3921" w:rsidP="007245FE">
            <w:pPr>
              <w:jc w:val="center"/>
            </w:pPr>
            <w:r>
              <w:t>(2020)</w:t>
            </w:r>
          </w:p>
        </w:tc>
        <w:tc>
          <w:tcPr>
            <w:tcW w:w="402" w:type="pct"/>
            <w:gridSpan w:val="2"/>
            <w:vAlign w:val="center"/>
          </w:tcPr>
          <w:p w14:paraId="5A1294EC" w14:textId="77777777" w:rsidR="004B3921" w:rsidRDefault="004B3921" w:rsidP="007245FE">
            <w:pPr>
              <w:jc w:val="center"/>
            </w:pPr>
            <w:r>
              <w:t>22</w:t>
            </w:r>
          </w:p>
          <w:p w14:paraId="15E80E15" w14:textId="77777777" w:rsidR="004B3921" w:rsidRPr="00150D0B" w:rsidRDefault="004B3921" w:rsidP="007245FE">
            <w:pPr>
              <w:jc w:val="center"/>
            </w:pPr>
            <w:r>
              <w:t>(2020)</w:t>
            </w:r>
          </w:p>
        </w:tc>
        <w:tc>
          <w:tcPr>
            <w:tcW w:w="490" w:type="pct"/>
            <w:vAlign w:val="center"/>
          </w:tcPr>
          <w:p w14:paraId="02710823" w14:textId="77777777" w:rsidR="004B3921" w:rsidRDefault="004B3921" w:rsidP="007245FE">
            <w:pPr>
              <w:jc w:val="center"/>
            </w:pPr>
            <w:r w:rsidRPr="009337E1">
              <w:t>2.686</w:t>
            </w:r>
          </w:p>
          <w:p w14:paraId="4551C549" w14:textId="77777777" w:rsidR="004B3921" w:rsidRPr="00150D0B" w:rsidRDefault="004B3921" w:rsidP="007245FE">
            <w:pPr>
              <w:jc w:val="center"/>
            </w:pPr>
            <w:r>
              <w:t>(2020)</w:t>
            </w:r>
          </w:p>
        </w:tc>
      </w:tr>
      <w:tr w:rsidR="004B3921" w:rsidRPr="00ED35E9" w14:paraId="5AEB8C13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4200B9DB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3393" w:type="pct"/>
            <w:gridSpan w:val="7"/>
          </w:tcPr>
          <w:p w14:paraId="30E6D65C" w14:textId="77777777" w:rsidR="004B3921" w:rsidRPr="00150D0B" w:rsidRDefault="004B3921" w:rsidP="009337E1">
            <w:pPr>
              <w:spacing w:before="100" w:beforeAutospacing="1" w:after="100" w:afterAutospacing="1"/>
              <w:jc w:val="both"/>
              <w:rPr>
                <w:bCs/>
                <w:color w:val="000000"/>
                <w:lang w:val="fi-FI"/>
              </w:rPr>
            </w:pPr>
            <w:r w:rsidRPr="009E576A">
              <w:t>Te</w:t>
            </w:r>
            <w:r>
              <w:t>š</w:t>
            </w:r>
            <w:r w:rsidRPr="009E576A">
              <w:t>i</w:t>
            </w:r>
            <w:r>
              <w:t>ć</w:t>
            </w:r>
            <w:r w:rsidRPr="009E576A">
              <w:t xml:space="preserve"> M, </w:t>
            </w:r>
            <w:r>
              <w:t>Č</w:t>
            </w:r>
            <w:r w:rsidRPr="009E576A">
              <w:t xml:space="preserve">ankovic M, </w:t>
            </w:r>
            <w:r w:rsidRPr="009E576A">
              <w:rPr>
                <w:b/>
              </w:rPr>
              <w:t>Jevti</w:t>
            </w:r>
            <w:r>
              <w:rPr>
                <w:b/>
              </w:rPr>
              <w:t>ć</w:t>
            </w:r>
            <w:r w:rsidRPr="009E576A">
              <w:rPr>
                <w:b/>
              </w:rPr>
              <w:t xml:space="preserve"> M</w:t>
            </w:r>
            <w:r w:rsidRPr="009E576A">
              <w:t>, Stevanovi</w:t>
            </w:r>
            <w:r>
              <w:t>ć</w:t>
            </w:r>
            <w:r w:rsidRPr="009E576A">
              <w:t xml:space="preserve"> D. </w:t>
            </w:r>
            <w:r>
              <w:fldChar w:fldCharType="begin"/>
            </w:r>
            <w:r>
              <w:instrText>HYPERLINK "http://www.medicinaoral.com/medoralfree01/aop/23765.pdf"</w:instrText>
            </w:r>
            <w:r>
              <w:fldChar w:fldCharType="separate"/>
            </w:r>
            <w:r w:rsidRPr="009E576A">
              <w:rPr>
                <w:rStyle w:val="Hyperlink"/>
              </w:rPr>
              <w:t>Validation of the oral health impact profile - 14 in patients with head and neck cancer</w:t>
            </w:r>
            <w:r>
              <w:fldChar w:fldCharType="end"/>
            </w:r>
            <w:r w:rsidRPr="009E576A">
              <w:t xml:space="preserve">.  </w:t>
            </w:r>
            <w:r w:rsidRPr="009B40C3">
              <w:rPr>
                <w:rStyle w:val="standard-view-style"/>
              </w:rPr>
              <w:t xml:space="preserve">Med </w:t>
            </w:r>
            <w:r w:rsidRPr="009B40C3">
              <w:rPr>
                <w:rStyle w:val="Strong"/>
                <w:b w:val="0"/>
              </w:rPr>
              <w:t>Oral</w:t>
            </w:r>
            <w:r w:rsidRPr="009B40C3">
              <w:rPr>
                <w:rStyle w:val="standard-view-style"/>
              </w:rPr>
              <w:t xml:space="preserve"> Patol </w:t>
            </w:r>
            <w:r w:rsidRPr="009B40C3">
              <w:rPr>
                <w:rStyle w:val="Strong"/>
                <w:b w:val="0"/>
              </w:rPr>
              <w:t>Oral</w:t>
            </w:r>
            <w:r w:rsidRPr="009E576A">
              <w:rPr>
                <w:rStyle w:val="standard-view-style"/>
              </w:rPr>
              <w:t xml:space="preserve"> Cir Bucal. </w:t>
            </w:r>
            <w:r>
              <w:rPr>
                <w:rStyle w:val="standard-view-style"/>
              </w:rPr>
              <w:t>2020;25(6):E739-44.</w:t>
            </w:r>
          </w:p>
        </w:tc>
        <w:tc>
          <w:tcPr>
            <w:tcW w:w="485" w:type="pct"/>
            <w:gridSpan w:val="2"/>
            <w:vAlign w:val="center"/>
          </w:tcPr>
          <w:p w14:paraId="22BA4C0F" w14:textId="77777777" w:rsidR="004B3921" w:rsidRPr="00150D0B" w:rsidRDefault="004B3921" w:rsidP="007245FE">
            <w:pPr>
              <w:jc w:val="center"/>
            </w:pPr>
            <w:r w:rsidRPr="00150D0B">
              <w:t>52/91</w:t>
            </w:r>
          </w:p>
          <w:p w14:paraId="60049D9C" w14:textId="77777777" w:rsidR="004B3921" w:rsidRPr="00150D0B" w:rsidRDefault="004B3921" w:rsidP="007245FE">
            <w:pPr>
              <w:jc w:val="center"/>
            </w:pPr>
            <w:r w:rsidRPr="00150D0B">
              <w:t>(2019)</w:t>
            </w:r>
          </w:p>
        </w:tc>
        <w:tc>
          <w:tcPr>
            <w:tcW w:w="402" w:type="pct"/>
            <w:gridSpan w:val="2"/>
            <w:vAlign w:val="center"/>
          </w:tcPr>
          <w:p w14:paraId="2C1F526C" w14:textId="77777777" w:rsidR="004B3921" w:rsidRPr="00150D0B" w:rsidRDefault="004B3921" w:rsidP="007245FE">
            <w:pPr>
              <w:jc w:val="center"/>
            </w:pPr>
            <w:r w:rsidRPr="00150D0B">
              <w:t>22</w:t>
            </w:r>
          </w:p>
          <w:p w14:paraId="48A9D087" w14:textId="77777777" w:rsidR="004B3921" w:rsidRPr="00150D0B" w:rsidRDefault="004B3921" w:rsidP="007245FE">
            <w:pPr>
              <w:jc w:val="center"/>
            </w:pPr>
            <w:r w:rsidRPr="00150D0B">
              <w:t>(2019)</w:t>
            </w:r>
          </w:p>
        </w:tc>
        <w:tc>
          <w:tcPr>
            <w:tcW w:w="490" w:type="pct"/>
            <w:vAlign w:val="center"/>
          </w:tcPr>
          <w:p w14:paraId="35B195F9" w14:textId="77777777" w:rsidR="004B3921" w:rsidRPr="00150D0B" w:rsidRDefault="004B3921" w:rsidP="007245FE">
            <w:pPr>
              <w:jc w:val="center"/>
            </w:pPr>
            <w:r w:rsidRPr="00150D0B">
              <w:t>1.596</w:t>
            </w:r>
          </w:p>
          <w:p w14:paraId="78D33D82" w14:textId="77777777" w:rsidR="004B3921" w:rsidRPr="00150D0B" w:rsidRDefault="004B3921" w:rsidP="007245FE">
            <w:pPr>
              <w:jc w:val="center"/>
            </w:pPr>
            <w:r w:rsidRPr="00150D0B">
              <w:t>(2019)</w:t>
            </w:r>
          </w:p>
        </w:tc>
      </w:tr>
      <w:tr w:rsidR="004B3921" w:rsidRPr="00ED35E9" w14:paraId="670A0A9A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1969ABD1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</w:t>
            </w:r>
          </w:p>
        </w:tc>
        <w:tc>
          <w:tcPr>
            <w:tcW w:w="3393" w:type="pct"/>
            <w:gridSpan w:val="7"/>
          </w:tcPr>
          <w:p w14:paraId="05F12E85" w14:textId="77777777" w:rsidR="004B3921" w:rsidRPr="00150D0B" w:rsidRDefault="004B3921" w:rsidP="009337E1">
            <w:pPr>
              <w:spacing w:before="100" w:beforeAutospacing="1" w:after="100" w:afterAutospacing="1"/>
              <w:jc w:val="both"/>
            </w:pPr>
            <w:r w:rsidRPr="00150D0B">
              <w:rPr>
                <w:bCs/>
                <w:color w:val="000000"/>
                <w:lang w:val="fi-FI"/>
              </w:rPr>
              <w:t>Kosjerina Z</w:t>
            </w:r>
            <w:r w:rsidRPr="00150D0B">
              <w:rPr>
                <w:color w:val="000000"/>
                <w:lang w:val="fi-FI"/>
              </w:rPr>
              <w:t>, Vukoja M, Vu</w:t>
            </w:r>
            <w:r>
              <w:rPr>
                <w:color w:val="000000"/>
                <w:lang w:val="fi-FI"/>
              </w:rPr>
              <w:t>č</w:t>
            </w:r>
            <w:r w:rsidRPr="00150D0B">
              <w:rPr>
                <w:color w:val="000000"/>
                <w:lang w:val="fi-FI"/>
              </w:rPr>
              <w:t>kovi</w:t>
            </w:r>
            <w:r>
              <w:rPr>
                <w:color w:val="000000"/>
                <w:lang w:val="fi-FI"/>
              </w:rPr>
              <w:t>ć</w:t>
            </w:r>
            <w:r w:rsidRPr="00150D0B">
              <w:rPr>
                <w:color w:val="000000"/>
                <w:lang w:val="fi-FI"/>
              </w:rPr>
              <w:t xml:space="preserve"> D, Kosjerina Ostri</w:t>
            </w:r>
            <w:r>
              <w:rPr>
                <w:color w:val="000000"/>
                <w:lang w:val="fi-FI"/>
              </w:rPr>
              <w:t>ć</w:t>
            </w:r>
            <w:r w:rsidRPr="00150D0B">
              <w:rPr>
                <w:color w:val="000000"/>
                <w:lang w:val="fi-FI"/>
              </w:rPr>
              <w:t xml:space="preserve"> V,</w:t>
            </w:r>
            <w:r w:rsidRPr="00150D0B">
              <w:rPr>
                <w:b/>
                <w:color w:val="000000"/>
                <w:lang w:val="fi-FI"/>
              </w:rPr>
              <w:t xml:space="preserve"> </w:t>
            </w:r>
            <w:r w:rsidRPr="00150D0B">
              <w:rPr>
                <w:b/>
                <w:color w:val="000000"/>
              </w:rPr>
              <w:t>Jevtic M</w:t>
            </w:r>
            <w:r w:rsidRPr="00150D0B">
              <w:rPr>
                <w:color w:val="000081"/>
              </w:rPr>
              <w:t xml:space="preserve">. </w:t>
            </w:r>
            <w:hyperlink r:id="rId17" w:history="1">
              <w:r w:rsidRPr="009337E1">
                <w:rPr>
                  <w:rStyle w:val="Hyperlink"/>
                </w:rPr>
                <w:t>Pneumonia: features registered in autopsy material</w:t>
              </w:r>
            </w:hyperlink>
            <w:r w:rsidRPr="00150D0B">
              <w:t>. Acta Clin Belg. 2017;72(4):232-7.</w:t>
            </w:r>
          </w:p>
        </w:tc>
        <w:tc>
          <w:tcPr>
            <w:tcW w:w="485" w:type="pct"/>
            <w:gridSpan w:val="2"/>
            <w:vAlign w:val="center"/>
          </w:tcPr>
          <w:p w14:paraId="109263A2" w14:textId="77777777" w:rsidR="004B3921" w:rsidRPr="00150D0B" w:rsidRDefault="004B3921" w:rsidP="00A97E9D">
            <w:pPr>
              <w:jc w:val="center"/>
            </w:pPr>
            <w:r w:rsidRPr="00150D0B">
              <w:t>105/154</w:t>
            </w:r>
          </w:p>
        </w:tc>
        <w:tc>
          <w:tcPr>
            <w:tcW w:w="402" w:type="pct"/>
            <w:gridSpan w:val="2"/>
            <w:vAlign w:val="center"/>
          </w:tcPr>
          <w:p w14:paraId="5B0503FC" w14:textId="77777777" w:rsidR="004B3921" w:rsidRPr="00150D0B" w:rsidRDefault="004B3921" w:rsidP="00A97E9D">
            <w:pPr>
              <w:jc w:val="center"/>
            </w:pPr>
            <w:r w:rsidRPr="00150D0B">
              <w:t>23</w:t>
            </w:r>
          </w:p>
        </w:tc>
        <w:tc>
          <w:tcPr>
            <w:tcW w:w="490" w:type="pct"/>
            <w:vAlign w:val="center"/>
          </w:tcPr>
          <w:p w14:paraId="6A76B4FC" w14:textId="77777777" w:rsidR="004B3921" w:rsidRPr="00150D0B" w:rsidRDefault="004B3921" w:rsidP="00A97E9D">
            <w:pPr>
              <w:jc w:val="center"/>
            </w:pPr>
            <w:r w:rsidRPr="00150D0B">
              <w:t>0.916</w:t>
            </w:r>
          </w:p>
        </w:tc>
      </w:tr>
      <w:tr w:rsidR="004B3921" w:rsidRPr="00ED35E9" w14:paraId="462EB69D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074594BC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</w:t>
            </w:r>
          </w:p>
        </w:tc>
        <w:tc>
          <w:tcPr>
            <w:tcW w:w="3393" w:type="pct"/>
            <w:gridSpan w:val="7"/>
          </w:tcPr>
          <w:p w14:paraId="13679B29" w14:textId="77777777" w:rsidR="004B3921" w:rsidRPr="00150D0B" w:rsidRDefault="004B3921" w:rsidP="009337E1">
            <w:pPr>
              <w:jc w:val="both"/>
            </w:pPr>
            <w:r w:rsidRPr="00150D0B">
              <w:t>Bijelovi</w:t>
            </w:r>
            <w:r>
              <w:t>ć</w:t>
            </w:r>
            <w:r w:rsidRPr="00150D0B">
              <w:t xml:space="preserve"> S, Dragi</w:t>
            </w:r>
            <w:r>
              <w:t>ć</w:t>
            </w:r>
            <w:r w:rsidRPr="00150D0B">
              <w:t xml:space="preserve"> N, Bijelovi</w:t>
            </w:r>
            <w:r>
              <w:t>ć</w:t>
            </w:r>
            <w:r w:rsidRPr="00150D0B">
              <w:t xml:space="preserve"> M, Kova</w:t>
            </w:r>
            <w:r>
              <w:t>č</w:t>
            </w:r>
            <w:r w:rsidRPr="00150D0B">
              <w:t>evi</w:t>
            </w:r>
            <w:r>
              <w:t>ć</w:t>
            </w:r>
            <w:r w:rsidRPr="00150D0B">
              <w:t xml:space="preserve"> M, </w:t>
            </w:r>
            <w:r w:rsidRPr="00150D0B">
              <w:rPr>
                <w:b/>
              </w:rPr>
              <w:t>Jevti</w:t>
            </w:r>
            <w:r>
              <w:rPr>
                <w:b/>
              </w:rPr>
              <w:t>ć</w:t>
            </w:r>
            <w:r w:rsidRPr="00150D0B">
              <w:rPr>
                <w:b/>
              </w:rPr>
              <w:t xml:space="preserve"> M</w:t>
            </w:r>
            <w:r w:rsidRPr="00150D0B">
              <w:t>, Ninkovi</w:t>
            </w:r>
            <w:r>
              <w:t>ć-Mrđ</w:t>
            </w:r>
            <w:r w:rsidRPr="00150D0B">
              <w:t>enov</w:t>
            </w:r>
            <w:r>
              <w:t>s</w:t>
            </w:r>
            <w:r w:rsidRPr="00150D0B">
              <w:t xml:space="preserve">ki O. </w:t>
            </w:r>
            <w:r w:rsidRPr="00150D0B">
              <w:fldChar w:fldCharType="begin"/>
            </w:r>
            <w:r w:rsidRPr="00150D0B">
              <w:instrText xml:space="preserve"> HYPERLINK "http://medpr.imp.lodz.pl/Author-Nata%C5%A1a-Dragi%C4%87/4075" </w:instrText>
            </w:r>
            <w:r w:rsidRPr="00150D0B">
              <w:fldChar w:fldCharType="separate"/>
            </w:r>
            <w:r w:rsidRPr="00150D0B">
              <w:rPr>
                <w:rStyle w:val="Hyperlink"/>
              </w:rPr>
              <w:t>The impact of climate conditions on hospital admissions for subcategories of cardiovascular diseases</w:t>
            </w:r>
            <w:r w:rsidRPr="00150D0B">
              <w:fldChar w:fldCharType="end"/>
            </w:r>
            <w:r w:rsidRPr="00150D0B">
              <w:t>. Medycyna Pracy. 2017;68(2):189-97.</w:t>
            </w:r>
          </w:p>
        </w:tc>
        <w:tc>
          <w:tcPr>
            <w:tcW w:w="485" w:type="pct"/>
            <w:gridSpan w:val="2"/>
            <w:vAlign w:val="center"/>
          </w:tcPr>
          <w:p w14:paraId="08B8237A" w14:textId="77777777" w:rsidR="004B3921" w:rsidRDefault="004B3921" w:rsidP="007245FE">
            <w:pPr>
              <w:jc w:val="center"/>
            </w:pPr>
          </w:p>
          <w:p w14:paraId="1B35BFE9" w14:textId="77777777" w:rsidR="004B3921" w:rsidRPr="00150D0B" w:rsidRDefault="004B3921" w:rsidP="007245FE">
            <w:pPr>
              <w:jc w:val="center"/>
            </w:pPr>
            <w:r w:rsidRPr="00150D0B">
              <w:t>251/266</w:t>
            </w:r>
          </w:p>
          <w:p w14:paraId="78101725" w14:textId="77777777" w:rsidR="004B3921" w:rsidRPr="00150D0B" w:rsidRDefault="004B3921" w:rsidP="007245FE">
            <w:pPr>
              <w:jc w:val="center"/>
            </w:pPr>
          </w:p>
        </w:tc>
        <w:tc>
          <w:tcPr>
            <w:tcW w:w="402" w:type="pct"/>
            <w:gridSpan w:val="2"/>
            <w:vAlign w:val="center"/>
          </w:tcPr>
          <w:p w14:paraId="1C54EDEA" w14:textId="77777777" w:rsidR="004B3921" w:rsidRDefault="004B3921" w:rsidP="007245FE">
            <w:pPr>
              <w:jc w:val="center"/>
            </w:pPr>
          </w:p>
          <w:p w14:paraId="0137ED13" w14:textId="77777777" w:rsidR="004B3921" w:rsidRPr="00150D0B" w:rsidRDefault="004B3921" w:rsidP="007245FE">
            <w:pPr>
              <w:jc w:val="center"/>
            </w:pPr>
            <w:r w:rsidRPr="00150D0B">
              <w:t>23</w:t>
            </w:r>
          </w:p>
          <w:p w14:paraId="598E94D1" w14:textId="77777777" w:rsidR="004B3921" w:rsidRPr="00150D0B" w:rsidRDefault="004B3921" w:rsidP="007245FE"/>
        </w:tc>
        <w:tc>
          <w:tcPr>
            <w:tcW w:w="490" w:type="pct"/>
            <w:vAlign w:val="center"/>
          </w:tcPr>
          <w:p w14:paraId="4DF0087E" w14:textId="77777777" w:rsidR="004B3921" w:rsidRDefault="004B3921" w:rsidP="007245FE">
            <w:pPr>
              <w:jc w:val="center"/>
            </w:pPr>
          </w:p>
          <w:p w14:paraId="0C82A4AA" w14:textId="77777777" w:rsidR="004B3921" w:rsidRPr="00150D0B" w:rsidRDefault="004B3921" w:rsidP="007245FE">
            <w:pPr>
              <w:jc w:val="center"/>
            </w:pPr>
            <w:r w:rsidRPr="00150D0B">
              <w:t>0.610</w:t>
            </w:r>
          </w:p>
          <w:p w14:paraId="0AF3CDE6" w14:textId="77777777" w:rsidR="004B3921" w:rsidRPr="00150D0B" w:rsidRDefault="004B3921" w:rsidP="007245FE">
            <w:pPr>
              <w:jc w:val="center"/>
            </w:pPr>
          </w:p>
        </w:tc>
      </w:tr>
      <w:tr w:rsidR="004B3921" w:rsidRPr="00ED35E9" w14:paraId="3B8F427C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09207882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</w:t>
            </w:r>
          </w:p>
        </w:tc>
        <w:tc>
          <w:tcPr>
            <w:tcW w:w="3393" w:type="pct"/>
            <w:gridSpan w:val="7"/>
          </w:tcPr>
          <w:p w14:paraId="3DBBD40A" w14:textId="77777777" w:rsidR="004B3921" w:rsidRPr="00150D0B" w:rsidRDefault="0057468B" w:rsidP="009337E1">
            <w:pPr>
              <w:spacing w:before="100" w:beforeAutospacing="1" w:after="100" w:afterAutospacing="1"/>
              <w:jc w:val="both"/>
              <w:rPr>
                <w:bCs/>
                <w:lang w:val="fi-FI"/>
              </w:rPr>
            </w:pPr>
            <w:hyperlink r:id="rId18" w:tooltip="Find more records by this author" w:history="1">
              <w:r w:rsidR="004B3921" w:rsidRPr="00150D0B">
                <w:rPr>
                  <w:rStyle w:val="Hyperlink"/>
                  <w:color w:val="auto"/>
                  <w:u w:val="none"/>
                </w:rPr>
                <w:t>Bjelanovi</w:t>
              </w:r>
              <w:r w:rsidR="004B3921">
                <w:rPr>
                  <w:rStyle w:val="Hyperlink"/>
                  <w:color w:val="auto"/>
                  <w:u w:val="none"/>
                </w:rPr>
                <w:t>ć</w:t>
              </w:r>
              <w:r w:rsidR="004B3921" w:rsidRPr="00150D0B">
                <w:rPr>
                  <w:rStyle w:val="Hyperlink"/>
                  <w:color w:val="auto"/>
                  <w:u w:val="none"/>
                </w:rPr>
                <w:t xml:space="preserve"> J</w:t>
              </w:r>
            </w:hyperlink>
            <w:r w:rsidR="004B3921" w:rsidRPr="00150D0B">
              <w:t>,</w:t>
            </w:r>
            <w:r w:rsidR="004B3921" w:rsidRPr="00150D0B">
              <w:rPr>
                <w:b/>
              </w:rPr>
              <w:t xml:space="preserve"> </w:t>
            </w:r>
            <w:hyperlink r:id="rId19" w:tooltip="Find more records by this author" w:history="1">
              <w:r w:rsidR="004B3921" w:rsidRPr="00150D0B">
                <w:rPr>
                  <w:rStyle w:val="Hyperlink"/>
                  <w:b/>
                  <w:color w:val="auto"/>
                  <w:u w:val="none"/>
                </w:rPr>
                <w:t>Jevti</w:t>
              </w:r>
              <w:r w:rsidR="004B3921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4B3921" w:rsidRPr="00150D0B">
                <w:rPr>
                  <w:rStyle w:val="Hyperlink"/>
                  <w:b/>
                  <w:color w:val="auto"/>
                  <w:u w:val="none"/>
                </w:rPr>
                <w:t xml:space="preserve"> M</w:t>
              </w:r>
            </w:hyperlink>
            <w:r w:rsidR="004B3921" w:rsidRPr="00150D0B">
              <w:t xml:space="preserve">, </w:t>
            </w:r>
            <w:hyperlink r:id="rId20" w:tooltip="Find more records by this author" w:history="1">
              <w:r w:rsidR="004B3921" w:rsidRPr="00150D0B">
                <w:rPr>
                  <w:rStyle w:val="Hyperlink"/>
                  <w:color w:val="auto"/>
                  <w:u w:val="none"/>
                </w:rPr>
                <w:t>Velicki R</w:t>
              </w:r>
            </w:hyperlink>
            <w:r w:rsidR="004B3921" w:rsidRPr="00150D0B">
              <w:t xml:space="preserve">, </w:t>
            </w:r>
            <w:hyperlink r:id="rId21" w:tooltip="Find more records by this author" w:history="1">
              <w:r w:rsidR="004B3921" w:rsidRPr="00150D0B">
                <w:rPr>
                  <w:rStyle w:val="Hyperlink"/>
                  <w:color w:val="auto"/>
                  <w:u w:val="none"/>
                </w:rPr>
                <w:t>Stojisavljevi</w:t>
              </w:r>
              <w:r w:rsidR="004B3921">
                <w:rPr>
                  <w:rStyle w:val="Hyperlink"/>
                  <w:color w:val="auto"/>
                  <w:u w:val="none"/>
                </w:rPr>
                <w:t>ć</w:t>
              </w:r>
              <w:r w:rsidR="004B3921" w:rsidRPr="00150D0B">
                <w:rPr>
                  <w:rStyle w:val="Hyperlink"/>
                  <w:color w:val="auto"/>
                  <w:u w:val="none"/>
                </w:rPr>
                <w:t xml:space="preserve"> D</w:t>
              </w:r>
            </w:hyperlink>
            <w:r w:rsidR="004B3921" w:rsidRPr="00150D0B">
              <w:t xml:space="preserve">, </w:t>
            </w:r>
            <w:hyperlink r:id="rId22" w:tooltip="Find more records by this author" w:history="1">
              <w:r w:rsidR="004B3921" w:rsidRPr="00150D0B">
                <w:rPr>
                  <w:rStyle w:val="Hyperlink"/>
                  <w:color w:val="auto"/>
                  <w:u w:val="none"/>
                </w:rPr>
                <w:t>Barjaktarovi</w:t>
              </w:r>
              <w:r w:rsidR="004B3921">
                <w:rPr>
                  <w:rStyle w:val="Hyperlink"/>
                  <w:color w:val="auto"/>
                  <w:u w:val="none"/>
                </w:rPr>
                <w:t>ć</w:t>
              </w:r>
              <w:r w:rsidR="004B3921" w:rsidRPr="00150D0B">
                <w:rPr>
                  <w:rStyle w:val="Hyperlink"/>
                  <w:color w:val="auto"/>
                  <w:u w:val="none"/>
                </w:rPr>
                <w:t>-Labovi</w:t>
              </w:r>
              <w:r w:rsidR="004B3921">
                <w:rPr>
                  <w:rStyle w:val="Hyperlink"/>
                  <w:color w:val="auto"/>
                  <w:u w:val="none"/>
                </w:rPr>
                <w:t>ć</w:t>
              </w:r>
              <w:r w:rsidR="004B3921" w:rsidRPr="00150D0B">
                <w:rPr>
                  <w:rStyle w:val="Hyperlink"/>
                  <w:color w:val="auto"/>
                  <w:u w:val="none"/>
                </w:rPr>
                <w:t xml:space="preserve"> S</w:t>
              </w:r>
            </w:hyperlink>
            <w:r w:rsidR="004B3921" w:rsidRPr="00150D0B">
              <w:t xml:space="preserve">,  </w:t>
            </w:r>
            <w:hyperlink r:id="rId23" w:tooltip="Find more records by this author" w:history="1">
              <w:r w:rsidR="004B3921" w:rsidRPr="00150D0B">
                <w:rPr>
                  <w:rStyle w:val="Hyperlink"/>
                  <w:color w:val="auto"/>
                  <w:u w:val="none"/>
                </w:rPr>
                <w:t>Popovi</w:t>
              </w:r>
              <w:r w:rsidR="004B3921">
                <w:rPr>
                  <w:rStyle w:val="Hyperlink"/>
                  <w:color w:val="auto"/>
                  <w:u w:val="none"/>
                </w:rPr>
                <w:t>ć</w:t>
              </w:r>
              <w:r w:rsidR="004B3921" w:rsidRPr="00150D0B">
                <w:rPr>
                  <w:rStyle w:val="Hyperlink"/>
                  <w:color w:val="auto"/>
                  <w:u w:val="none"/>
                </w:rPr>
                <w:t xml:space="preserve"> M</w:t>
              </w:r>
            </w:hyperlink>
            <w:r w:rsidR="004B3921" w:rsidRPr="00150D0B">
              <w:t xml:space="preserve">, </w:t>
            </w:r>
            <w:hyperlink r:id="rId24" w:tooltip="Find more records by this author" w:history="1">
              <w:r w:rsidR="004B3921">
                <w:rPr>
                  <w:rStyle w:val="Hyperlink"/>
                  <w:color w:val="auto"/>
                  <w:u w:val="none"/>
                </w:rPr>
                <w:t>et</w:t>
              </w:r>
            </w:hyperlink>
            <w:r w:rsidR="004B3921">
              <w:t xml:space="preserve"> al</w:t>
            </w:r>
            <w:r w:rsidR="004B3921" w:rsidRPr="00150D0B">
              <w:t>.</w:t>
            </w:r>
            <w:r w:rsidR="004B3921">
              <w:rPr>
                <w:b/>
                <w:bCs/>
                <w:vertAlign w:val="superscript"/>
              </w:rPr>
              <w:t xml:space="preserve"> </w:t>
            </w:r>
            <w:r w:rsidR="004B3921" w:rsidRPr="00150D0B">
              <w:rPr>
                <w:b/>
                <w:bCs/>
                <w:vertAlign w:val="superscript"/>
              </w:rPr>
              <w:t xml:space="preserve"> </w:t>
            </w:r>
            <w:hyperlink r:id="rId25" w:history="1">
              <w:r w:rsidR="004B3921" w:rsidRPr="00150D0B">
                <w:rPr>
                  <w:rStyle w:val="Hyperlink"/>
                </w:rPr>
                <w:t>Anthropometric and growth characteristics of schoolchildren in Novi Sad</w:t>
              </w:r>
            </w:hyperlink>
            <w:r w:rsidR="004B3921" w:rsidRPr="00150D0B">
              <w:t>. Srp Arh Celok Lek. 2017;145(1-2):14-9.</w:t>
            </w:r>
          </w:p>
        </w:tc>
        <w:tc>
          <w:tcPr>
            <w:tcW w:w="485" w:type="pct"/>
            <w:gridSpan w:val="2"/>
            <w:vAlign w:val="center"/>
          </w:tcPr>
          <w:p w14:paraId="69C2620A" w14:textId="77777777" w:rsidR="004B3921" w:rsidRPr="00150D0B" w:rsidRDefault="004B3921" w:rsidP="007245FE">
            <w:pPr>
              <w:jc w:val="center"/>
            </w:pPr>
            <w:r w:rsidRPr="00150D0B">
              <w:t>149/154</w:t>
            </w:r>
          </w:p>
          <w:p w14:paraId="613814BD" w14:textId="77777777" w:rsidR="004B3921" w:rsidRPr="00150D0B" w:rsidRDefault="004B3921" w:rsidP="007245FE">
            <w:pPr>
              <w:jc w:val="center"/>
            </w:pPr>
          </w:p>
        </w:tc>
        <w:tc>
          <w:tcPr>
            <w:tcW w:w="402" w:type="pct"/>
            <w:gridSpan w:val="2"/>
            <w:vAlign w:val="center"/>
          </w:tcPr>
          <w:p w14:paraId="3F808135" w14:textId="77777777" w:rsidR="004B3921" w:rsidRPr="00150D0B" w:rsidRDefault="004B3921" w:rsidP="007245FE">
            <w:pPr>
              <w:jc w:val="center"/>
            </w:pPr>
            <w:r w:rsidRPr="00150D0B">
              <w:t>23</w:t>
            </w:r>
          </w:p>
          <w:p w14:paraId="3FE9B355" w14:textId="77777777" w:rsidR="004B3921" w:rsidRPr="00150D0B" w:rsidRDefault="004B3921" w:rsidP="007245FE">
            <w:pPr>
              <w:jc w:val="center"/>
            </w:pPr>
          </w:p>
        </w:tc>
        <w:tc>
          <w:tcPr>
            <w:tcW w:w="490" w:type="pct"/>
            <w:vAlign w:val="center"/>
          </w:tcPr>
          <w:p w14:paraId="03919EFF" w14:textId="77777777" w:rsidR="004B3921" w:rsidRPr="00150D0B" w:rsidRDefault="004B3921" w:rsidP="007245FE">
            <w:pPr>
              <w:jc w:val="center"/>
            </w:pPr>
            <w:r w:rsidRPr="00150D0B">
              <w:t>0.300</w:t>
            </w:r>
          </w:p>
          <w:p w14:paraId="048D4B52" w14:textId="77777777" w:rsidR="004B3921" w:rsidRPr="00150D0B" w:rsidRDefault="004B3921" w:rsidP="007245FE">
            <w:pPr>
              <w:jc w:val="center"/>
            </w:pPr>
          </w:p>
        </w:tc>
      </w:tr>
      <w:tr w:rsidR="004B3921" w:rsidRPr="00ED35E9" w14:paraId="03467425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01F663A5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</w:t>
            </w:r>
          </w:p>
        </w:tc>
        <w:tc>
          <w:tcPr>
            <w:tcW w:w="3393" w:type="pct"/>
            <w:gridSpan w:val="7"/>
          </w:tcPr>
          <w:p w14:paraId="64596730" w14:textId="77777777" w:rsidR="004B3921" w:rsidRPr="00150D0B" w:rsidRDefault="0057468B" w:rsidP="009337E1">
            <w:pPr>
              <w:spacing w:before="100" w:beforeAutospacing="1" w:after="100" w:afterAutospacing="1"/>
              <w:jc w:val="both"/>
              <w:rPr>
                <w:bCs/>
                <w:lang w:val="fi-FI"/>
              </w:rPr>
            </w:pPr>
            <w:hyperlink r:id="rId26" w:tooltip="Find more records by this author" w:history="1">
              <w:r w:rsidR="004B3921" w:rsidRPr="00150D0B">
                <w:rPr>
                  <w:rStyle w:val="Hyperlink"/>
                  <w:color w:val="auto"/>
                  <w:u w:val="none"/>
                </w:rPr>
                <w:t>Bjelanovi</w:t>
              </w:r>
              <w:r w:rsidR="004B3921">
                <w:rPr>
                  <w:rStyle w:val="Hyperlink"/>
                  <w:color w:val="auto"/>
                  <w:u w:val="none"/>
                </w:rPr>
                <w:t>ć</w:t>
              </w:r>
              <w:r w:rsidR="004B3921" w:rsidRPr="00150D0B">
                <w:rPr>
                  <w:rStyle w:val="Hyperlink"/>
                  <w:color w:val="auto"/>
                  <w:u w:val="none"/>
                </w:rPr>
                <w:t xml:space="preserve"> J</w:t>
              </w:r>
            </w:hyperlink>
            <w:r w:rsidR="004B3921" w:rsidRPr="00150D0B">
              <w:t xml:space="preserve">, </w:t>
            </w:r>
            <w:hyperlink r:id="rId27" w:tooltip="Find more records by this author" w:history="1">
              <w:r w:rsidR="004B3921" w:rsidRPr="00150D0B">
                <w:rPr>
                  <w:rStyle w:val="Hyperlink"/>
                  <w:color w:val="auto"/>
                  <w:u w:val="none"/>
                </w:rPr>
                <w:t>Velicki R</w:t>
              </w:r>
            </w:hyperlink>
            <w:r w:rsidR="004B3921" w:rsidRPr="00150D0B">
              <w:t xml:space="preserve">, </w:t>
            </w:r>
            <w:hyperlink r:id="rId28" w:tooltip="Find more records by this author" w:history="1">
              <w:r w:rsidR="004B3921" w:rsidRPr="00150D0B">
                <w:rPr>
                  <w:rStyle w:val="Hyperlink"/>
                  <w:color w:val="auto"/>
                  <w:u w:val="none"/>
                </w:rPr>
                <w:t>Popovi</w:t>
              </w:r>
              <w:r w:rsidR="004B3921">
                <w:rPr>
                  <w:rStyle w:val="Hyperlink"/>
                  <w:color w:val="auto"/>
                  <w:u w:val="none"/>
                </w:rPr>
                <w:t>ć</w:t>
              </w:r>
              <w:r w:rsidR="004B3921" w:rsidRPr="00150D0B">
                <w:rPr>
                  <w:rStyle w:val="Hyperlink"/>
                  <w:color w:val="auto"/>
                  <w:u w:val="none"/>
                </w:rPr>
                <w:t xml:space="preserve"> M</w:t>
              </w:r>
            </w:hyperlink>
            <w:r w:rsidR="004B3921" w:rsidRPr="00150D0B">
              <w:t xml:space="preserve">, </w:t>
            </w:r>
            <w:hyperlink r:id="rId29" w:tooltip="Find more records by this author" w:history="1">
              <w:r w:rsidR="004B3921" w:rsidRPr="00150D0B">
                <w:rPr>
                  <w:rStyle w:val="Hyperlink"/>
                  <w:color w:val="auto"/>
                  <w:u w:val="none"/>
                </w:rPr>
                <w:t>Bjelica A</w:t>
              </w:r>
            </w:hyperlink>
            <w:r w:rsidR="004B3921" w:rsidRPr="00150D0B">
              <w:t xml:space="preserve">, </w:t>
            </w:r>
            <w:hyperlink r:id="rId30" w:tooltip="Find more records by this author" w:history="1">
              <w:r w:rsidR="004B3921" w:rsidRPr="00150D0B">
                <w:rPr>
                  <w:rStyle w:val="Hyperlink"/>
                  <w:b/>
                  <w:color w:val="auto"/>
                  <w:u w:val="none"/>
                </w:rPr>
                <w:t>Jevti</w:t>
              </w:r>
              <w:r w:rsidR="004B3921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4B3921" w:rsidRPr="00150D0B">
                <w:rPr>
                  <w:rStyle w:val="Hyperlink"/>
                  <w:b/>
                  <w:color w:val="auto"/>
                  <w:u w:val="none"/>
                </w:rPr>
                <w:t xml:space="preserve"> M</w:t>
              </w:r>
            </w:hyperlink>
            <w:r w:rsidR="004B3921" w:rsidRPr="00150D0B">
              <w:rPr>
                <w:b/>
              </w:rPr>
              <w:t>.</w:t>
            </w:r>
            <w:r w:rsidR="004B3921" w:rsidRPr="00150D0B">
              <w:t xml:space="preserve"> </w:t>
            </w:r>
            <w:hyperlink r:id="rId31" w:history="1">
              <w:r w:rsidR="004B3921" w:rsidRPr="00150D0B">
                <w:rPr>
                  <w:rStyle w:val="Hyperlink"/>
                </w:rPr>
                <w:t>Prevalence and some risk factors of childhood obesity.</w:t>
              </w:r>
            </w:hyperlink>
            <w:r w:rsidR="004B3921" w:rsidRPr="00150D0B">
              <w:t xml:space="preserve"> Progress in Nutrition. 2017;19(2):138-45.</w:t>
            </w:r>
          </w:p>
        </w:tc>
        <w:tc>
          <w:tcPr>
            <w:tcW w:w="485" w:type="pct"/>
            <w:gridSpan w:val="2"/>
            <w:vAlign w:val="center"/>
          </w:tcPr>
          <w:p w14:paraId="54D889C2" w14:textId="77777777" w:rsidR="004B3921" w:rsidRPr="00150D0B" w:rsidRDefault="004B3921" w:rsidP="00A97E9D">
            <w:pPr>
              <w:jc w:val="center"/>
            </w:pPr>
            <w:r w:rsidRPr="00150D0B">
              <w:t>77/81</w:t>
            </w:r>
          </w:p>
        </w:tc>
        <w:tc>
          <w:tcPr>
            <w:tcW w:w="402" w:type="pct"/>
            <w:gridSpan w:val="2"/>
            <w:vAlign w:val="center"/>
          </w:tcPr>
          <w:p w14:paraId="1229C8D9" w14:textId="77777777" w:rsidR="004B3921" w:rsidRPr="00150D0B" w:rsidRDefault="004B3921" w:rsidP="00A97E9D">
            <w:pPr>
              <w:jc w:val="center"/>
            </w:pPr>
            <w:r w:rsidRPr="00150D0B">
              <w:t>23</w:t>
            </w:r>
          </w:p>
        </w:tc>
        <w:tc>
          <w:tcPr>
            <w:tcW w:w="490" w:type="pct"/>
            <w:vAlign w:val="center"/>
          </w:tcPr>
          <w:p w14:paraId="680AD97D" w14:textId="77777777" w:rsidR="004B3921" w:rsidRPr="00150D0B" w:rsidRDefault="004B3921" w:rsidP="00A97E9D">
            <w:pPr>
              <w:jc w:val="center"/>
            </w:pPr>
            <w:r w:rsidRPr="00150D0B">
              <w:t>0.323</w:t>
            </w:r>
          </w:p>
        </w:tc>
      </w:tr>
      <w:tr w:rsidR="004B3921" w:rsidRPr="00ED35E9" w14:paraId="6808BA27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40E259DA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</w:t>
            </w:r>
          </w:p>
        </w:tc>
        <w:tc>
          <w:tcPr>
            <w:tcW w:w="3393" w:type="pct"/>
            <w:gridSpan w:val="7"/>
          </w:tcPr>
          <w:p w14:paraId="469DD2B2" w14:textId="77777777" w:rsidR="004B3921" w:rsidRPr="00150D0B" w:rsidRDefault="004B3921" w:rsidP="009337E1">
            <w:pPr>
              <w:jc w:val="both"/>
            </w:pPr>
            <w:r w:rsidRPr="009337E1">
              <w:rPr>
                <w:b/>
              </w:rPr>
              <w:t>Jevtić M</w:t>
            </w:r>
            <w:r w:rsidRPr="00150D0B">
              <w:t>, Tamas T, Panti</w:t>
            </w:r>
            <w:r>
              <w:t>ć</w:t>
            </w:r>
            <w:r w:rsidRPr="00150D0B">
              <w:t>-Aksentijevi</w:t>
            </w:r>
            <w:r>
              <w:t>ć</w:t>
            </w:r>
            <w:r w:rsidRPr="00150D0B">
              <w:t>, Stojanovi</w:t>
            </w:r>
            <w:r>
              <w:t>ć</w:t>
            </w:r>
            <w:r w:rsidRPr="00150D0B">
              <w:t xml:space="preserve"> D. </w:t>
            </w:r>
            <w:r w:rsidRPr="00150D0B">
              <w:fldChar w:fldCharType="begin"/>
            </w:r>
            <w:r w:rsidRPr="00150D0B">
              <w:instrText xml:space="preserve"> HYPERLINK "http://www.drustvo-antropologov.si/AN/PDF/2016_3/Anthropological_Notebooks_XXII_3_Jevtic.pdf" </w:instrText>
            </w:r>
            <w:r w:rsidRPr="00150D0B">
              <w:fldChar w:fldCharType="separate"/>
            </w:r>
            <w:r w:rsidRPr="00150D0B">
              <w:rPr>
                <w:rStyle w:val="Hyperlink"/>
              </w:rPr>
              <w:t>Reproductive health in Serbia – condition, perspektives and demographic significance</w:t>
            </w:r>
            <w:r w:rsidRPr="00150D0B">
              <w:fldChar w:fldCharType="end"/>
            </w:r>
            <w:r w:rsidRPr="00150D0B">
              <w:t>. Anthropol Noteb. 2016;22(3):47-60.</w:t>
            </w:r>
          </w:p>
        </w:tc>
        <w:tc>
          <w:tcPr>
            <w:tcW w:w="485" w:type="pct"/>
            <w:gridSpan w:val="2"/>
            <w:vAlign w:val="center"/>
          </w:tcPr>
          <w:p w14:paraId="2FA8C09F" w14:textId="77777777" w:rsidR="004B3921" w:rsidRPr="00150D0B" w:rsidRDefault="004B3921" w:rsidP="007245FE">
            <w:pPr>
              <w:jc w:val="center"/>
            </w:pPr>
            <w:r w:rsidRPr="00150D0B">
              <w:t>70/82</w:t>
            </w:r>
          </w:p>
          <w:p w14:paraId="77F251F3" w14:textId="77777777" w:rsidR="004B3921" w:rsidRPr="00150D0B" w:rsidRDefault="004B3921" w:rsidP="007245FE">
            <w:pPr>
              <w:jc w:val="center"/>
            </w:pPr>
          </w:p>
        </w:tc>
        <w:tc>
          <w:tcPr>
            <w:tcW w:w="402" w:type="pct"/>
            <w:gridSpan w:val="2"/>
            <w:vAlign w:val="center"/>
          </w:tcPr>
          <w:p w14:paraId="263ECE57" w14:textId="77777777" w:rsidR="004B3921" w:rsidRPr="00150D0B" w:rsidRDefault="004B3921" w:rsidP="007245FE">
            <w:pPr>
              <w:jc w:val="center"/>
            </w:pPr>
            <w:r w:rsidRPr="00150D0B">
              <w:t>23</w:t>
            </w:r>
          </w:p>
          <w:p w14:paraId="527EAB35" w14:textId="77777777" w:rsidR="004B3921" w:rsidRPr="00150D0B" w:rsidRDefault="004B3921" w:rsidP="007245FE">
            <w:pPr>
              <w:jc w:val="center"/>
            </w:pPr>
          </w:p>
        </w:tc>
        <w:tc>
          <w:tcPr>
            <w:tcW w:w="490" w:type="pct"/>
            <w:vAlign w:val="center"/>
          </w:tcPr>
          <w:p w14:paraId="607AF4A8" w14:textId="77777777" w:rsidR="004B3921" w:rsidRPr="00150D0B" w:rsidRDefault="004B3921" w:rsidP="007245FE">
            <w:pPr>
              <w:jc w:val="center"/>
            </w:pPr>
            <w:r w:rsidRPr="00150D0B">
              <w:t>0.386</w:t>
            </w:r>
          </w:p>
        </w:tc>
      </w:tr>
      <w:tr w:rsidR="004B3921" w:rsidRPr="00ED35E9" w14:paraId="4E48B4A6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31DA644D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</w:t>
            </w:r>
          </w:p>
        </w:tc>
        <w:tc>
          <w:tcPr>
            <w:tcW w:w="3393" w:type="pct"/>
            <w:gridSpan w:val="7"/>
          </w:tcPr>
          <w:p w14:paraId="2246BAA9" w14:textId="77777777" w:rsidR="004B3921" w:rsidRPr="00150D0B" w:rsidRDefault="004B3921" w:rsidP="009337E1">
            <w:pPr>
              <w:pStyle w:val="NoSpacing"/>
            </w:pPr>
            <w:r w:rsidRPr="00150D0B">
              <w:t xml:space="preserve">Sumonja S, </w:t>
            </w:r>
            <w:r w:rsidRPr="00150D0B">
              <w:rPr>
                <w:b/>
              </w:rPr>
              <w:t>Jevti</w:t>
            </w:r>
            <w:r>
              <w:rPr>
                <w:b/>
              </w:rPr>
              <w:t>ć</w:t>
            </w:r>
            <w:r w:rsidRPr="00150D0B">
              <w:rPr>
                <w:b/>
              </w:rPr>
              <w:t xml:space="preserve"> M</w:t>
            </w:r>
            <w:r w:rsidRPr="00150D0B">
              <w:t xml:space="preserve">. </w:t>
            </w:r>
            <w:hyperlink r:id="rId32" w:history="1">
              <w:r w:rsidRPr="00150D0B">
                <w:rPr>
                  <w:rStyle w:val="Hyperlink"/>
                </w:rPr>
                <w:t>Accuracy of reported food intake in a sample of 7-10 year-old children in Serbia</w:t>
              </w:r>
            </w:hyperlink>
            <w:r w:rsidRPr="00150D0B">
              <w:t>. Public Health. 2016;138:63-8.</w:t>
            </w:r>
          </w:p>
        </w:tc>
        <w:tc>
          <w:tcPr>
            <w:tcW w:w="485" w:type="pct"/>
            <w:gridSpan w:val="2"/>
            <w:vAlign w:val="center"/>
          </w:tcPr>
          <w:p w14:paraId="0E73B353" w14:textId="77777777" w:rsidR="004B3921" w:rsidRDefault="004B3921" w:rsidP="007245FE">
            <w:pPr>
              <w:jc w:val="center"/>
            </w:pPr>
          </w:p>
          <w:p w14:paraId="07B32709" w14:textId="77777777" w:rsidR="004B3921" w:rsidRPr="00150D0B" w:rsidRDefault="004B3921" w:rsidP="007245FE">
            <w:pPr>
              <w:jc w:val="center"/>
            </w:pPr>
            <w:r w:rsidRPr="00150D0B">
              <w:t>146/265</w:t>
            </w:r>
          </w:p>
          <w:p w14:paraId="7EED3A5D" w14:textId="77777777" w:rsidR="004B3921" w:rsidRPr="00150D0B" w:rsidRDefault="004B3921" w:rsidP="007245FE">
            <w:pPr>
              <w:jc w:val="center"/>
            </w:pPr>
          </w:p>
        </w:tc>
        <w:tc>
          <w:tcPr>
            <w:tcW w:w="402" w:type="pct"/>
            <w:gridSpan w:val="2"/>
            <w:vAlign w:val="center"/>
          </w:tcPr>
          <w:p w14:paraId="6DE50788" w14:textId="77777777" w:rsidR="004B3921" w:rsidRDefault="004B3921" w:rsidP="007245FE">
            <w:pPr>
              <w:jc w:val="center"/>
            </w:pPr>
          </w:p>
          <w:p w14:paraId="065ECF17" w14:textId="77777777" w:rsidR="004B3921" w:rsidRPr="00150D0B" w:rsidRDefault="004B3921" w:rsidP="007245FE">
            <w:pPr>
              <w:jc w:val="center"/>
            </w:pPr>
            <w:r w:rsidRPr="00150D0B">
              <w:t>22</w:t>
            </w:r>
          </w:p>
          <w:p w14:paraId="7E3B615F" w14:textId="77777777" w:rsidR="004B3921" w:rsidRPr="00150D0B" w:rsidRDefault="004B3921" w:rsidP="007245FE">
            <w:pPr>
              <w:jc w:val="center"/>
            </w:pPr>
          </w:p>
        </w:tc>
        <w:tc>
          <w:tcPr>
            <w:tcW w:w="490" w:type="pct"/>
            <w:vAlign w:val="center"/>
          </w:tcPr>
          <w:p w14:paraId="4713664F" w14:textId="77777777" w:rsidR="004B3921" w:rsidRPr="00150D0B" w:rsidRDefault="004B3921" w:rsidP="00F415B9">
            <w:pPr>
              <w:jc w:val="center"/>
            </w:pPr>
            <w:r w:rsidRPr="00150D0B">
              <w:t>1.538</w:t>
            </w:r>
          </w:p>
        </w:tc>
      </w:tr>
      <w:tr w:rsidR="004B3921" w:rsidRPr="00ED35E9" w14:paraId="6CE4237C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564716E0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</w:t>
            </w:r>
          </w:p>
        </w:tc>
        <w:tc>
          <w:tcPr>
            <w:tcW w:w="3393" w:type="pct"/>
            <w:gridSpan w:val="7"/>
          </w:tcPr>
          <w:p w14:paraId="00456FA9" w14:textId="77777777" w:rsidR="004B3921" w:rsidRPr="00150D0B" w:rsidRDefault="004B3921" w:rsidP="007245FE">
            <w:pPr>
              <w:jc w:val="both"/>
            </w:pPr>
            <w:r w:rsidRPr="00150D0B">
              <w:t xml:space="preserve">Popović-Vranješ A, Popović M, </w:t>
            </w:r>
            <w:r w:rsidRPr="00150D0B">
              <w:rPr>
                <w:b/>
              </w:rPr>
              <w:t>Jevtić M</w:t>
            </w:r>
            <w:r w:rsidRPr="00150D0B">
              <w:t xml:space="preserve">. </w:t>
            </w:r>
            <w:hyperlink r:id="rId33" w:history="1">
              <w:r w:rsidRPr="00150D0B">
                <w:rPr>
                  <w:rStyle w:val="Hyperlink"/>
                </w:rPr>
                <w:t>Raw milk consumption and health. Srp Arh Celok Lek</w:t>
              </w:r>
            </w:hyperlink>
            <w:r w:rsidRPr="00150D0B">
              <w:t>. 2015;143(1-2):87-92.</w:t>
            </w:r>
          </w:p>
        </w:tc>
        <w:tc>
          <w:tcPr>
            <w:tcW w:w="485" w:type="pct"/>
            <w:gridSpan w:val="2"/>
            <w:vAlign w:val="center"/>
          </w:tcPr>
          <w:p w14:paraId="02D96989" w14:textId="77777777" w:rsidR="004B3921" w:rsidRPr="00150D0B" w:rsidRDefault="004B3921" w:rsidP="007245FE">
            <w:pPr>
              <w:jc w:val="center"/>
            </w:pPr>
            <w:r w:rsidRPr="00150D0B">
              <w:t>142/151</w:t>
            </w:r>
          </w:p>
        </w:tc>
        <w:tc>
          <w:tcPr>
            <w:tcW w:w="402" w:type="pct"/>
            <w:gridSpan w:val="2"/>
            <w:vAlign w:val="center"/>
          </w:tcPr>
          <w:p w14:paraId="69B256A7" w14:textId="77777777" w:rsidR="004B3921" w:rsidRPr="00150D0B" w:rsidRDefault="004B3921" w:rsidP="007245FE">
            <w:pPr>
              <w:jc w:val="center"/>
            </w:pPr>
            <w:r w:rsidRPr="00150D0B">
              <w:t>23</w:t>
            </w:r>
          </w:p>
        </w:tc>
        <w:tc>
          <w:tcPr>
            <w:tcW w:w="490" w:type="pct"/>
            <w:vAlign w:val="center"/>
          </w:tcPr>
          <w:p w14:paraId="79B3417C" w14:textId="77777777" w:rsidR="004B3921" w:rsidRPr="00150D0B" w:rsidRDefault="004B3921" w:rsidP="007245FE">
            <w:pPr>
              <w:jc w:val="center"/>
            </w:pPr>
            <w:r w:rsidRPr="00150D0B">
              <w:t>0.277</w:t>
            </w:r>
          </w:p>
        </w:tc>
      </w:tr>
      <w:tr w:rsidR="004B3921" w:rsidRPr="00ED35E9" w14:paraId="5DD94C87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07324C8D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</w:t>
            </w:r>
          </w:p>
        </w:tc>
        <w:tc>
          <w:tcPr>
            <w:tcW w:w="3393" w:type="pct"/>
            <w:gridSpan w:val="7"/>
          </w:tcPr>
          <w:p w14:paraId="2FAF847B" w14:textId="77777777" w:rsidR="004B3921" w:rsidRPr="00150D0B" w:rsidRDefault="004B3921" w:rsidP="007245FE">
            <w:pPr>
              <w:jc w:val="both"/>
            </w:pPr>
            <w:r w:rsidRPr="00150D0B">
              <w:rPr>
                <w:b/>
                <w:bCs/>
              </w:rPr>
              <w:t>Jevtić M</w:t>
            </w:r>
            <w:r w:rsidRPr="00150D0B">
              <w:rPr>
                <w:bCs/>
              </w:rPr>
              <w:t xml:space="preserve">, Dragić N, Bijelović S, Popović M. </w:t>
            </w:r>
            <w:r w:rsidRPr="00150D0B">
              <w:rPr>
                <w:bCs/>
              </w:rPr>
              <w:fldChar w:fldCharType="begin"/>
            </w:r>
            <w:r w:rsidRPr="00150D0B">
              <w:rPr>
                <w:bCs/>
              </w:rPr>
              <w:instrText xml:space="preserve"> HYPERLINK "http://ijomeh.eu/Cardiovascular-diseases-and-air-pollution-in-novi-sad-serbia,2039,0,2.html" </w:instrText>
            </w:r>
            <w:r w:rsidRPr="00150D0B">
              <w:rPr>
                <w:bCs/>
              </w:rPr>
              <w:fldChar w:fldCharType="separate"/>
            </w:r>
            <w:r w:rsidRPr="00150D0B">
              <w:rPr>
                <w:rStyle w:val="Hyperlink"/>
                <w:bCs/>
              </w:rPr>
              <w:t>Cardiovascular diseases and air pollution in Novi Sad, Serbia</w:t>
            </w:r>
            <w:r w:rsidRPr="00150D0B">
              <w:rPr>
                <w:bCs/>
              </w:rPr>
              <w:fldChar w:fldCharType="end"/>
            </w:r>
            <w:r w:rsidRPr="00150D0B">
              <w:rPr>
                <w:bCs/>
              </w:rPr>
              <w:t>. Int J Occup Med Environ Health. 2014;27(2):153–64.</w:t>
            </w:r>
          </w:p>
        </w:tc>
        <w:tc>
          <w:tcPr>
            <w:tcW w:w="485" w:type="pct"/>
            <w:gridSpan w:val="2"/>
            <w:vAlign w:val="center"/>
          </w:tcPr>
          <w:p w14:paraId="7B7A328E" w14:textId="77777777" w:rsidR="004B3921" w:rsidRPr="00150D0B" w:rsidRDefault="004B3921" w:rsidP="007245FE">
            <w:pPr>
              <w:jc w:val="center"/>
            </w:pPr>
            <w:r w:rsidRPr="00150D0B">
              <w:t>136/239</w:t>
            </w:r>
          </w:p>
          <w:p w14:paraId="19F2638E" w14:textId="77777777" w:rsidR="004B3921" w:rsidRPr="00150D0B" w:rsidRDefault="004B3921" w:rsidP="007245FE">
            <w:pPr>
              <w:jc w:val="center"/>
            </w:pPr>
            <w:r w:rsidRPr="00150D0B">
              <w:t>(2012)</w:t>
            </w:r>
          </w:p>
        </w:tc>
        <w:tc>
          <w:tcPr>
            <w:tcW w:w="402" w:type="pct"/>
            <w:gridSpan w:val="2"/>
            <w:vAlign w:val="center"/>
          </w:tcPr>
          <w:p w14:paraId="02E1FCB5" w14:textId="77777777" w:rsidR="004B3921" w:rsidRPr="00150D0B" w:rsidRDefault="004B3921" w:rsidP="007245FE">
            <w:pPr>
              <w:jc w:val="center"/>
            </w:pPr>
            <w:r w:rsidRPr="00150D0B">
              <w:t>22</w:t>
            </w:r>
          </w:p>
          <w:p w14:paraId="32A84F1F" w14:textId="77777777" w:rsidR="004B3921" w:rsidRPr="00150D0B" w:rsidRDefault="004B3921" w:rsidP="007245FE">
            <w:pPr>
              <w:jc w:val="center"/>
            </w:pPr>
            <w:r w:rsidRPr="00150D0B">
              <w:t>(2014)</w:t>
            </w:r>
          </w:p>
        </w:tc>
        <w:tc>
          <w:tcPr>
            <w:tcW w:w="490" w:type="pct"/>
            <w:vAlign w:val="center"/>
          </w:tcPr>
          <w:p w14:paraId="7DF027E9" w14:textId="77777777" w:rsidR="004B3921" w:rsidRPr="00150D0B" w:rsidRDefault="004B3921" w:rsidP="007245FE">
            <w:pPr>
              <w:jc w:val="center"/>
            </w:pPr>
            <w:r w:rsidRPr="00150D0B">
              <w:t>1.305</w:t>
            </w:r>
          </w:p>
          <w:p w14:paraId="013809B6" w14:textId="77777777" w:rsidR="004B3921" w:rsidRPr="00150D0B" w:rsidRDefault="004B3921" w:rsidP="007245FE">
            <w:pPr>
              <w:jc w:val="center"/>
            </w:pPr>
            <w:r w:rsidRPr="00150D0B">
              <w:t>(2014)</w:t>
            </w:r>
          </w:p>
        </w:tc>
      </w:tr>
      <w:tr w:rsidR="004B3921" w:rsidRPr="00ED35E9" w14:paraId="61121047" w14:textId="77777777" w:rsidTr="007245FE">
        <w:trPr>
          <w:trHeight w:val="227"/>
          <w:jc w:val="center"/>
        </w:trPr>
        <w:tc>
          <w:tcPr>
            <w:tcW w:w="230" w:type="pct"/>
            <w:vAlign w:val="center"/>
          </w:tcPr>
          <w:p w14:paraId="7459C6D6" w14:textId="77777777" w:rsidR="004B3921" w:rsidRPr="00150D0B" w:rsidRDefault="004B3921" w:rsidP="00724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</w:t>
            </w:r>
          </w:p>
        </w:tc>
        <w:tc>
          <w:tcPr>
            <w:tcW w:w="3393" w:type="pct"/>
            <w:gridSpan w:val="7"/>
          </w:tcPr>
          <w:p w14:paraId="332DE559" w14:textId="77777777" w:rsidR="004B3921" w:rsidRPr="00150D0B" w:rsidRDefault="004B3921" w:rsidP="007245FE">
            <w:pPr>
              <w:jc w:val="both"/>
            </w:pPr>
            <w:r w:rsidRPr="00150D0B">
              <w:t xml:space="preserve">Čemerlić-Ađić N, Pavlović K, </w:t>
            </w:r>
            <w:r w:rsidRPr="00150D0B">
              <w:rPr>
                <w:b/>
              </w:rPr>
              <w:t>Jevtić M</w:t>
            </w:r>
            <w:r w:rsidRPr="00150D0B">
              <w:t xml:space="preserve">, Velicki R, Kostovski S, Velicki L. </w:t>
            </w:r>
            <w:r w:rsidRPr="00150D0B">
              <w:fldChar w:fldCharType="begin"/>
            </w:r>
            <w:r w:rsidRPr="00150D0B">
              <w:instrText xml:space="preserve"> HYPERLINK "http://www.doiserbia.nb.rs/img/doi/0042-8450/2014/0042-84501401027C.pdf" </w:instrText>
            </w:r>
            <w:r w:rsidRPr="00150D0B">
              <w:fldChar w:fldCharType="separate"/>
            </w:r>
            <w:r w:rsidRPr="00150D0B">
              <w:rPr>
                <w:rStyle w:val="Hyperlink"/>
              </w:rPr>
              <w:t>The impact of obesity on early mortality after coronary artery bypass grafting</w:t>
            </w:r>
            <w:r w:rsidRPr="00150D0B">
              <w:fldChar w:fldCharType="end"/>
            </w:r>
            <w:r w:rsidRPr="00150D0B">
              <w:t>. Vojnosanit Pregl. 2014;71(1):27-32.</w:t>
            </w:r>
          </w:p>
        </w:tc>
        <w:tc>
          <w:tcPr>
            <w:tcW w:w="485" w:type="pct"/>
            <w:gridSpan w:val="2"/>
            <w:vAlign w:val="center"/>
          </w:tcPr>
          <w:p w14:paraId="02C44680" w14:textId="77777777" w:rsidR="004B3921" w:rsidRPr="00150D0B" w:rsidRDefault="004B3921" w:rsidP="007245FE">
            <w:pPr>
              <w:jc w:val="center"/>
            </w:pPr>
            <w:r w:rsidRPr="00150D0B">
              <w:t>141/154</w:t>
            </w:r>
          </w:p>
        </w:tc>
        <w:tc>
          <w:tcPr>
            <w:tcW w:w="402" w:type="pct"/>
            <w:gridSpan w:val="2"/>
            <w:vAlign w:val="center"/>
          </w:tcPr>
          <w:p w14:paraId="3ED154B2" w14:textId="77777777" w:rsidR="004B3921" w:rsidRPr="00150D0B" w:rsidRDefault="004B3921" w:rsidP="007245FE">
            <w:pPr>
              <w:jc w:val="center"/>
            </w:pPr>
            <w:r w:rsidRPr="00150D0B">
              <w:t xml:space="preserve">23 </w:t>
            </w:r>
          </w:p>
        </w:tc>
        <w:tc>
          <w:tcPr>
            <w:tcW w:w="490" w:type="pct"/>
            <w:vAlign w:val="center"/>
          </w:tcPr>
          <w:p w14:paraId="7FAB1358" w14:textId="77777777" w:rsidR="004B3921" w:rsidRPr="00150D0B" w:rsidRDefault="004B3921" w:rsidP="007245FE">
            <w:pPr>
              <w:jc w:val="center"/>
            </w:pPr>
            <w:r w:rsidRPr="00150D0B">
              <w:t>0.292</w:t>
            </w:r>
          </w:p>
        </w:tc>
      </w:tr>
      <w:tr w:rsidR="004B3921" w:rsidRPr="00ED35E9" w14:paraId="6CAD0C59" w14:textId="77777777" w:rsidTr="007245FE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D0750A2" w14:textId="77777777" w:rsidR="004B3921" w:rsidRPr="00ED35E9" w:rsidRDefault="004B3921" w:rsidP="00ED35E9">
            <w:pPr>
              <w:spacing w:after="60"/>
              <w:rPr>
                <w:b/>
                <w:lang w:val="sr-Cyrl-CS"/>
              </w:rPr>
            </w:pPr>
            <w:r w:rsidRPr="00ED35E9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4B3921" w:rsidRPr="00ED35E9" w14:paraId="71EB6495" w14:textId="77777777" w:rsidTr="007245FE">
        <w:trPr>
          <w:trHeight w:val="227"/>
          <w:jc w:val="center"/>
        </w:trPr>
        <w:tc>
          <w:tcPr>
            <w:tcW w:w="2314" w:type="pct"/>
            <w:gridSpan w:val="4"/>
            <w:vAlign w:val="center"/>
          </w:tcPr>
          <w:p w14:paraId="45BFA6B2" w14:textId="77777777" w:rsidR="004B3921" w:rsidRPr="00ED35E9" w:rsidRDefault="004B3921" w:rsidP="00ED35E9">
            <w:pPr>
              <w:spacing w:after="60"/>
              <w:rPr>
                <w:lang w:val="sr-Cyrl-CS"/>
              </w:rPr>
            </w:pPr>
            <w:r w:rsidRPr="00ED35E9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86" w:type="pct"/>
            <w:gridSpan w:val="9"/>
          </w:tcPr>
          <w:p w14:paraId="646AD7F3" w14:textId="77777777" w:rsidR="004B3921" w:rsidRPr="00ED35E9" w:rsidRDefault="004B3921" w:rsidP="00ED35E9">
            <w:r>
              <w:t>233</w:t>
            </w:r>
          </w:p>
        </w:tc>
      </w:tr>
      <w:tr w:rsidR="004B3921" w:rsidRPr="00ED35E9" w14:paraId="309545EF" w14:textId="77777777" w:rsidTr="007245FE">
        <w:trPr>
          <w:trHeight w:val="227"/>
          <w:jc w:val="center"/>
        </w:trPr>
        <w:tc>
          <w:tcPr>
            <w:tcW w:w="2314" w:type="pct"/>
            <w:gridSpan w:val="4"/>
            <w:vAlign w:val="center"/>
          </w:tcPr>
          <w:p w14:paraId="6E7EAA21" w14:textId="77777777" w:rsidR="004B3921" w:rsidRPr="00ED35E9" w:rsidRDefault="004B3921" w:rsidP="00ED35E9">
            <w:pPr>
              <w:spacing w:after="60"/>
              <w:rPr>
                <w:lang w:val="sr-Cyrl-CS"/>
              </w:rPr>
            </w:pPr>
            <w:r w:rsidRPr="00ED35E9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86" w:type="pct"/>
            <w:gridSpan w:val="9"/>
          </w:tcPr>
          <w:p w14:paraId="0C519386" w14:textId="77777777" w:rsidR="004B3921" w:rsidRPr="00ED35E9" w:rsidRDefault="004B3921" w:rsidP="007245FE">
            <w:r>
              <w:t>38</w:t>
            </w:r>
          </w:p>
        </w:tc>
      </w:tr>
      <w:tr w:rsidR="004B3921" w:rsidRPr="00ED35E9" w14:paraId="6818A687" w14:textId="77777777" w:rsidTr="007245FE">
        <w:trPr>
          <w:trHeight w:val="227"/>
          <w:jc w:val="center"/>
        </w:trPr>
        <w:tc>
          <w:tcPr>
            <w:tcW w:w="2314" w:type="pct"/>
            <w:gridSpan w:val="4"/>
            <w:vAlign w:val="center"/>
          </w:tcPr>
          <w:p w14:paraId="69A8BBE3" w14:textId="77777777" w:rsidR="004B3921" w:rsidRPr="00ED35E9" w:rsidRDefault="004B3921" w:rsidP="00ED35E9">
            <w:pPr>
              <w:spacing w:after="60"/>
              <w:rPr>
                <w:b/>
                <w:lang w:val="sr-Cyrl-CS"/>
              </w:rPr>
            </w:pPr>
            <w:r w:rsidRPr="00ED35E9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262" w:type="pct"/>
            <w:gridSpan w:val="3"/>
            <w:vAlign w:val="center"/>
          </w:tcPr>
          <w:p w14:paraId="093CDA0C" w14:textId="77777777" w:rsidR="004B3921" w:rsidRPr="00ED35E9" w:rsidRDefault="004B3921" w:rsidP="00ED35E9">
            <w:pPr>
              <w:spacing w:after="60"/>
              <w:rPr>
                <w:b/>
                <w:lang w:val="sr-Cyrl-CS"/>
              </w:rPr>
            </w:pPr>
            <w:r w:rsidRPr="00ED35E9">
              <w:rPr>
                <w:lang w:val="sr-Cyrl-CS"/>
              </w:rPr>
              <w:t>Домаћи: 2</w:t>
            </w:r>
          </w:p>
        </w:tc>
        <w:tc>
          <w:tcPr>
            <w:tcW w:w="1424" w:type="pct"/>
            <w:gridSpan w:val="6"/>
            <w:vAlign w:val="center"/>
          </w:tcPr>
          <w:p w14:paraId="7E85A505" w14:textId="77777777" w:rsidR="004B3921" w:rsidRPr="00ED35E9" w:rsidRDefault="004B3921" w:rsidP="00ED35E9">
            <w:pPr>
              <w:spacing w:after="60"/>
              <w:rPr>
                <w:b/>
                <w:lang w:val="sr-Cyrl-CS"/>
              </w:rPr>
            </w:pPr>
            <w:r w:rsidRPr="00ED35E9">
              <w:rPr>
                <w:lang w:val="sr-Cyrl-CS"/>
              </w:rPr>
              <w:t>Међународни: 1</w:t>
            </w:r>
          </w:p>
        </w:tc>
      </w:tr>
      <w:tr w:rsidR="004B3921" w:rsidRPr="00ED35E9" w14:paraId="6C9E2633" w14:textId="77777777" w:rsidTr="007245FE">
        <w:trPr>
          <w:trHeight w:val="227"/>
          <w:jc w:val="center"/>
        </w:trPr>
        <w:tc>
          <w:tcPr>
            <w:tcW w:w="2314" w:type="pct"/>
            <w:gridSpan w:val="4"/>
            <w:vAlign w:val="center"/>
          </w:tcPr>
          <w:p w14:paraId="14B970AC" w14:textId="77777777" w:rsidR="004B3921" w:rsidRPr="00ED35E9" w:rsidRDefault="004B3921" w:rsidP="00ED35E9">
            <w:pPr>
              <w:spacing w:after="60"/>
              <w:rPr>
                <w:b/>
                <w:lang w:val="sr-Cyrl-CS"/>
              </w:rPr>
            </w:pPr>
            <w:r w:rsidRPr="00ED35E9">
              <w:rPr>
                <w:lang w:val="sr-Cyrl-CS"/>
              </w:rPr>
              <w:t>Усавршавања</w:t>
            </w:r>
          </w:p>
        </w:tc>
        <w:tc>
          <w:tcPr>
            <w:tcW w:w="2686" w:type="pct"/>
            <w:gridSpan w:val="9"/>
          </w:tcPr>
          <w:p w14:paraId="292431FB" w14:textId="77777777" w:rsidR="004B3921" w:rsidRPr="00ED35E9" w:rsidRDefault="004B3921" w:rsidP="00ED35E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lang w:val="sr-Cyrl-CS"/>
              </w:rPr>
            </w:pPr>
            <w:r w:rsidRPr="0057468B">
              <w:rPr>
                <w:iCs/>
                <w:noProof/>
              </w:rPr>
              <w:t>Université Libre de Bruxelles (ULB), Research centre on Environmental and Occupational Health, School of Public Health</w:t>
            </w:r>
            <w:r w:rsidRPr="00ED35E9">
              <w:rPr>
                <w:noProof/>
              </w:rPr>
              <w:t xml:space="preserve"> – усавршавање, 2015/16</w:t>
            </w:r>
          </w:p>
        </w:tc>
      </w:tr>
      <w:tr w:rsidR="004B3921" w:rsidRPr="00ED35E9" w14:paraId="608AC480" w14:textId="77777777" w:rsidTr="007245FE">
        <w:trPr>
          <w:trHeight w:val="227"/>
          <w:jc w:val="center"/>
        </w:trPr>
        <w:tc>
          <w:tcPr>
            <w:tcW w:w="2314" w:type="pct"/>
            <w:gridSpan w:val="4"/>
            <w:vAlign w:val="center"/>
          </w:tcPr>
          <w:p w14:paraId="0A2C5F54" w14:textId="77777777" w:rsidR="004B3921" w:rsidRPr="00ED35E9" w:rsidRDefault="004B3921" w:rsidP="00ED35E9">
            <w:pPr>
              <w:spacing w:after="60"/>
              <w:rPr>
                <w:b/>
                <w:lang w:val="sr-Cyrl-CS"/>
              </w:rPr>
            </w:pPr>
            <w:r w:rsidRPr="00ED35E9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86" w:type="pct"/>
            <w:gridSpan w:val="9"/>
          </w:tcPr>
          <w:p w14:paraId="6351C319" w14:textId="77777777" w:rsidR="004B3921" w:rsidRPr="00ED35E9" w:rsidRDefault="004B3921" w:rsidP="00ED35E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bCs/>
              </w:rPr>
            </w:pPr>
            <w:r w:rsidRPr="00ED35E9">
              <w:rPr>
                <w:bCs/>
              </w:rPr>
              <w:t>Универзитетска награда 2002. године за најбоље младе научнике – магистре и докторе наука по закључку Владе Републике Србије</w:t>
            </w:r>
          </w:p>
          <w:p w14:paraId="52B68F04" w14:textId="77777777" w:rsidR="004B3921" w:rsidRPr="00ED35E9" w:rsidRDefault="004B3921" w:rsidP="00ED35E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bCs/>
                <w:lang w:val="en-GB"/>
              </w:rPr>
            </w:pPr>
            <w:r w:rsidRPr="00ED35E9">
              <w:t>Центар за одрживи развој и животну средину</w:t>
            </w:r>
            <w:r w:rsidRPr="00ED35E9">
              <w:rPr>
                <w:lang w:val="en-GB"/>
              </w:rPr>
              <w:t xml:space="preserve"> </w:t>
            </w:r>
            <w:r w:rsidRPr="00ED35E9">
              <w:t>– Универзитет у Новом Саду, члан</w:t>
            </w:r>
            <w:r w:rsidRPr="00ED35E9">
              <w:rPr>
                <w:lang w:val="en-GB"/>
              </w:rPr>
              <w:t xml:space="preserve"> </w:t>
            </w:r>
          </w:p>
          <w:p w14:paraId="40996CBC" w14:textId="77777777" w:rsidR="004B3921" w:rsidRPr="00ED35E9" w:rsidRDefault="004B3921" w:rsidP="00ED35E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bCs/>
                <w:lang w:val="en-GB"/>
              </w:rPr>
            </w:pPr>
            <w:r w:rsidRPr="00ED35E9">
              <w:t>2011-2012 национални представник за животну средину и здравље у Светској Здравственој Организацији</w:t>
            </w:r>
          </w:p>
          <w:p w14:paraId="58ED51CB" w14:textId="77777777" w:rsidR="004B3921" w:rsidRDefault="004B3921" w:rsidP="00ED35E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noProof/>
                <w:lang w:val="sr-Cyrl-CS"/>
              </w:rPr>
            </w:pPr>
            <w:r w:rsidRPr="00ED35E9">
              <w:rPr>
                <w:noProof/>
              </w:rPr>
              <w:t xml:space="preserve">Научни сарадник - </w:t>
            </w:r>
            <w:r w:rsidRPr="00ED35E9">
              <w:rPr>
                <w:i/>
                <w:lang w:val="sr-Cyrl-CS"/>
              </w:rPr>
              <w:t>Université Libre de Bruxelles</w:t>
            </w:r>
            <w:r w:rsidRPr="00ED35E9">
              <w:rPr>
                <w:lang w:val="sr-Cyrl-CS"/>
              </w:rPr>
              <w:t xml:space="preserve"> (</w:t>
            </w:r>
            <w:r w:rsidRPr="00ED35E9">
              <w:rPr>
                <w:i/>
                <w:lang w:val="sr-Cyrl-CS"/>
              </w:rPr>
              <w:t>ULB</w:t>
            </w:r>
            <w:r w:rsidRPr="00ED35E9">
              <w:rPr>
                <w:lang w:val="sr-Cyrl-CS"/>
              </w:rPr>
              <w:t xml:space="preserve">), </w:t>
            </w:r>
            <w:r w:rsidRPr="00ED35E9">
              <w:rPr>
                <w:i/>
                <w:lang w:val="sr-Cyrl-CS"/>
              </w:rPr>
              <w:t>Research centre on Environmental and Occupational Health, School of Public Health</w:t>
            </w:r>
            <w:r w:rsidRPr="00ED35E9">
              <w:rPr>
                <w:lang w:val="sr-Cyrl-CS"/>
              </w:rPr>
              <w:t xml:space="preserve"> </w:t>
            </w:r>
            <w:r w:rsidRPr="00ED35E9">
              <w:t>2016-2018; 2018-2020</w:t>
            </w:r>
          </w:p>
          <w:p w14:paraId="2367CF5C" w14:textId="77777777" w:rsidR="004B3921" w:rsidRPr="00ED35E9" w:rsidRDefault="004B3921" w:rsidP="00ED35E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ED35E9">
              <w:t>Чланство у професионалним удружењима:</w:t>
            </w:r>
            <w:r>
              <w:t xml:space="preserve"> </w:t>
            </w:r>
            <w:r>
              <w:rPr>
                <w:rStyle w:val="apple-style-span"/>
              </w:rPr>
              <w:t>в</w:t>
            </w:r>
            <w:r w:rsidRPr="00ED35E9">
              <w:rPr>
                <w:rStyle w:val="apple-style-span"/>
              </w:rPr>
              <w:t>анредни члан Ак</w:t>
            </w:r>
            <w:r>
              <w:rPr>
                <w:rStyle w:val="apple-style-span"/>
              </w:rPr>
              <w:t>а</w:t>
            </w:r>
            <w:r w:rsidRPr="00ED35E9">
              <w:rPr>
                <w:rStyle w:val="apple-style-span"/>
              </w:rPr>
              <w:t>демије медицинских наука Српског лекарског друштва (2019)</w:t>
            </w:r>
            <w:r>
              <w:rPr>
                <w:rStyle w:val="apple-style-span"/>
              </w:rPr>
              <w:t>;</w:t>
            </w:r>
            <w:r w:rsidRPr="00ED35E9">
              <w:rPr>
                <w:rStyle w:val="apple-style-span"/>
              </w:rPr>
              <w:t xml:space="preserve"> </w:t>
            </w:r>
            <w:r>
              <w:rPr>
                <w:rStyle w:val="apple-style-span"/>
              </w:rPr>
              <w:t>ч</w:t>
            </w:r>
            <w:r w:rsidRPr="00ED35E9">
              <w:rPr>
                <w:rStyle w:val="apple-style-span"/>
              </w:rPr>
              <w:t xml:space="preserve">лан: </w:t>
            </w:r>
            <w:r w:rsidRPr="00ED35E9">
              <w:rPr>
                <w:lang w:val="sl-SI"/>
              </w:rPr>
              <w:t>Српско</w:t>
            </w:r>
            <w:r w:rsidRPr="00ED35E9">
              <w:t>г</w:t>
            </w:r>
            <w:r w:rsidRPr="00ED35E9">
              <w:rPr>
                <w:lang w:val="sl-SI"/>
              </w:rPr>
              <w:t xml:space="preserve"> лекарско</w:t>
            </w:r>
            <w:r w:rsidRPr="00ED35E9">
              <w:t>г</w:t>
            </w:r>
            <w:r w:rsidRPr="00ED35E9">
              <w:rPr>
                <w:lang w:val="sl-SI"/>
              </w:rPr>
              <w:t xml:space="preserve"> друштв</w:t>
            </w:r>
            <w:r w:rsidRPr="00ED35E9">
              <w:t>а</w:t>
            </w:r>
            <w:r w:rsidRPr="00ED35E9">
              <w:rPr>
                <w:lang w:val="sl-SI"/>
              </w:rPr>
              <w:t xml:space="preserve"> – Друштв</w:t>
            </w:r>
            <w:r w:rsidRPr="00ED35E9">
              <w:t>а</w:t>
            </w:r>
            <w:r w:rsidRPr="00ED35E9">
              <w:rPr>
                <w:lang w:val="sl-SI"/>
              </w:rPr>
              <w:t xml:space="preserve"> лекара Војводине, </w:t>
            </w:r>
            <w:r w:rsidRPr="00ED35E9">
              <w:t xml:space="preserve">Члан секције за Хигијену СЛД-а, </w:t>
            </w:r>
            <w:r w:rsidRPr="00ED35E9">
              <w:rPr>
                <w:lang w:val="sl-SI"/>
              </w:rPr>
              <w:t>Регионалн</w:t>
            </w:r>
            <w:r w:rsidRPr="00ED35E9">
              <w:t>е</w:t>
            </w:r>
            <w:r w:rsidRPr="00ED35E9">
              <w:rPr>
                <w:lang w:val="sl-SI"/>
              </w:rPr>
              <w:t xml:space="preserve"> </w:t>
            </w:r>
            <w:r w:rsidRPr="00ED35E9">
              <w:rPr>
                <w:lang w:val="sl-SI"/>
              </w:rPr>
              <w:lastRenderedPageBreak/>
              <w:t xml:space="preserve">Лекарска комора Војводине /Лекарска комора Србије, Удружење за јавно здравље Србије, </w:t>
            </w:r>
            <w:r w:rsidRPr="00ED35E9">
              <w:t xml:space="preserve">Удружење за сексуално и репродуктивно здравље Србије, </w:t>
            </w:r>
            <w:r w:rsidRPr="00ED35E9">
              <w:rPr>
                <w:i/>
                <w:noProof/>
                <w:lang w:val="sr-Cyrl-CS"/>
              </w:rPr>
              <w:t>Scientific-Professional Society for Disaster Risk Management</w:t>
            </w:r>
            <w:r w:rsidRPr="00ED35E9">
              <w:rPr>
                <w:noProof/>
                <w:lang w:val="sr-Cyrl-CS"/>
              </w:rPr>
              <w:t xml:space="preserve"> – Србија</w:t>
            </w:r>
            <w:r w:rsidRPr="00ED35E9">
              <w:rPr>
                <w:noProof/>
              </w:rPr>
              <w:t xml:space="preserve">, </w:t>
            </w:r>
            <w:r w:rsidRPr="00ED35E9">
              <w:rPr>
                <w:i/>
                <w:lang w:val="sl-SI"/>
              </w:rPr>
              <w:t>EUPHA</w:t>
            </w:r>
            <w:r w:rsidRPr="00ED35E9">
              <w:rPr>
                <w:lang w:val="sl-SI"/>
              </w:rPr>
              <w:t xml:space="preserve"> (Европско удружење за јавно здравље), Удружењ</w:t>
            </w:r>
            <w:r w:rsidRPr="00ED35E9">
              <w:t>а</w:t>
            </w:r>
            <w:r w:rsidRPr="00ED35E9">
              <w:rPr>
                <w:lang w:val="sl-SI"/>
              </w:rPr>
              <w:t xml:space="preserve"> групних терапеута Београд, </w:t>
            </w:r>
            <w:r w:rsidRPr="00ED35E9">
              <w:t>Савеза Друштава Психотерапеута Србије, Интернационалне асоцијације за групну анализу (</w:t>
            </w:r>
            <w:proofErr w:type="spellStart"/>
            <w:r w:rsidRPr="00ED35E9">
              <w:rPr>
                <w:i/>
                <w:lang w:val="en-GB"/>
              </w:rPr>
              <w:t>GASi</w:t>
            </w:r>
            <w:proofErr w:type="spellEnd"/>
            <w:r w:rsidRPr="00ED35E9">
              <w:rPr>
                <w:lang w:val="en-GB"/>
              </w:rPr>
              <w:t xml:space="preserve">), </w:t>
            </w:r>
            <w:r w:rsidRPr="00ED35E9">
              <w:rPr>
                <w:noProof/>
              </w:rPr>
              <w:t>Међународног удружења за психоаналитичко изучавање организација -</w:t>
            </w:r>
            <w:r>
              <w:rPr>
                <w:noProof/>
              </w:rPr>
              <w:t xml:space="preserve"> </w:t>
            </w:r>
            <w:r w:rsidRPr="00ED35E9">
              <w:rPr>
                <w:i/>
                <w:noProof/>
                <w:lang w:val="sr-Cyrl-CS"/>
              </w:rPr>
              <w:t>International Society for the Psychoanalytic Study of Organizations</w:t>
            </w:r>
            <w:r w:rsidRPr="00ED35E9">
              <w:rPr>
                <w:noProof/>
                <w:lang w:val="sr-Cyrl-CS"/>
              </w:rPr>
              <w:t xml:space="preserve"> (</w:t>
            </w:r>
            <w:r w:rsidRPr="00ED35E9">
              <w:rPr>
                <w:i/>
                <w:noProof/>
                <w:lang w:val="sr-Cyrl-CS"/>
              </w:rPr>
              <w:t>ISPSO</w:t>
            </w:r>
            <w:r w:rsidRPr="00ED35E9">
              <w:rPr>
                <w:noProof/>
                <w:lang w:val="sr-Cyrl-CS"/>
              </w:rPr>
              <w:t>)</w:t>
            </w:r>
            <w:r w:rsidRPr="00ED35E9">
              <w:rPr>
                <w:noProof/>
              </w:rPr>
              <w:t xml:space="preserve">, </w:t>
            </w:r>
            <w:r w:rsidRPr="00ED35E9">
              <w:rPr>
                <w:rStyle w:val="apple-style-span"/>
                <w:i/>
              </w:rPr>
              <w:t>European Health Menagement Organization</w:t>
            </w:r>
            <w:r w:rsidRPr="00ED35E9">
              <w:rPr>
                <w:rStyle w:val="apple-style-span"/>
              </w:rPr>
              <w:t xml:space="preserve"> (</w:t>
            </w:r>
            <w:r w:rsidRPr="00ED35E9">
              <w:rPr>
                <w:rStyle w:val="apple-style-span"/>
                <w:i/>
              </w:rPr>
              <w:t>EHMA</w:t>
            </w:r>
            <w:r w:rsidRPr="00ED35E9">
              <w:rPr>
                <w:rStyle w:val="apple-style-span"/>
              </w:rPr>
              <w:t xml:space="preserve">). </w:t>
            </w:r>
          </w:p>
        </w:tc>
      </w:tr>
    </w:tbl>
    <w:tbl>
      <w:tblPr>
        <w:tblpPr w:leftFromText="180" w:rightFromText="180" w:vertAnchor="text" w:horzAnchor="page" w:tblpX="6725" w:tblpY="-10850"/>
        <w:tblOverlap w:val="never"/>
        <w:tblW w:w="379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621"/>
      </w:tblGrid>
      <w:tr w:rsidR="007245FE" w:rsidRPr="00EF478E" w14:paraId="5FDA82DA" w14:textId="77777777" w:rsidTr="007245FE">
        <w:trPr>
          <w:tblCellSpacing w:w="15" w:type="dxa"/>
        </w:trPr>
        <w:tc>
          <w:tcPr>
            <w:tcW w:w="349" w:type="pct"/>
            <w:vAlign w:val="center"/>
            <w:hideMark/>
          </w:tcPr>
          <w:p w14:paraId="46A158A9" w14:textId="77777777" w:rsidR="007245FE" w:rsidRPr="00EF478E" w:rsidRDefault="007245FE" w:rsidP="007245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024" w:type="pct"/>
            <w:vAlign w:val="center"/>
            <w:hideMark/>
          </w:tcPr>
          <w:p w14:paraId="36D33665" w14:textId="77777777" w:rsidR="007245FE" w:rsidRPr="00EF478E" w:rsidRDefault="007245FE" w:rsidP="007245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</w:p>
        </w:tc>
      </w:tr>
    </w:tbl>
    <w:p w14:paraId="5CDACDF2" w14:textId="77777777" w:rsidR="001543AE" w:rsidRPr="00441250" w:rsidRDefault="001543AE" w:rsidP="001543AE">
      <w:pPr>
        <w:rPr>
          <w:sz w:val="6"/>
          <w:szCs w:val="6"/>
        </w:rPr>
      </w:pPr>
    </w:p>
    <w:p w14:paraId="511B9434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1A1A32"/>
    <w:multiLevelType w:val="hybridMultilevel"/>
    <w:tmpl w:val="BF9A08CA"/>
    <w:lvl w:ilvl="0" w:tplc="B2DE99FA">
      <w:numFmt w:val="bullet"/>
      <w:lvlText w:val="­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367A67"/>
    <w:multiLevelType w:val="hybridMultilevel"/>
    <w:tmpl w:val="28722146"/>
    <w:lvl w:ilvl="0" w:tplc="4786624A">
      <w:start w:val="1"/>
      <w:numFmt w:val="bullet"/>
      <w:lvlText w:val=""/>
      <w:lvlJc w:val="left"/>
      <w:pPr>
        <w:ind w:left="47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B4BB7"/>
    <w:rsid w:val="000C2F59"/>
    <w:rsid w:val="000F40DD"/>
    <w:rsid w:val="00112F42"/>
    <w:rsid w:val="00134158"/>
    <w:rsid w:val="00135BBB"/>
    <w:rsid w:val="00150D0B"/>
    <w:rsid w:val="001543AE"/>
    <w:rsid w:val="0015494E"/>
    <w:rsid w:val="001C6D41"/>
    <w:rsid w:val="002F4310"/>
    <w:rsid w:val="003F177B"/>
    <w:rsid w:val="004B3921"/>
    <w:rsid w:val="004B3AEA"/>
    <w:rsid w:val="004D770B"/>
    <w:rsid w:val="0057468B"/>
    <w:rsid w:val="005B6DDC"/>
    <w:rsid w:val="00693DE4"/>
    <w:rsid w:val="00697396"/>
    <w:rsid w:val="006B46C5"/>
    <w:rsid w:val="006F1B88"/>
    <w:rsid w:val="00704375"/>
    <w:rsid w:val="007245FE"/>
    <w:rsid w:val="00774809"/>
    <w:rsid w:val="00794B48"/>
    <w:rsid w:val="007B4A02"/>
    <w:rsid w:val="007D4724"/>
    <w:rsid w:val="00874FA5"/>
    <w:rsid w:val="00885E9E"/>
    <w:rsid w:val="00892691"/>
    <w:rsid w:val="008E27F7"/>
    <w:rsid w:val="00902F2A"/>
    <w:rsid w:val="009337E1"/>
    <w:rsid w:val="00934413"/>
    <w:rsid w:val="009A7403"/>
    <w:rsid w:val="009B40C3"/>
    <w:rsid w:val="00A250BD"/>
    <w:rsid w:val="00A85D19"/>
    <w:rsid w:val="00A96A06"/>
    <w:rsid w:val="00A97E9D"/>
    <w:rsid w:val="00AA5FC9"/>
    <w:rsid w:val="00B22C58"/>
    <w:rsid w:val="00BD5F60"/>
    <w:rsid w:val="00CD4251"/>
    <w:rsid w:val="00DF027C"/>
    <w:rsid w:val="00ED35E9"/>
    <w:rsid w:val="00EE53B2"/>
    <w:rsid w:val="00EF478E"/>
    <w:rsid w:val="00F07C34"/>
    <w:rsid w:val="00F415B9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5720"/>
  <w15:docId w15:val="{13FD6775-700E-4E7C-85FF-8CD0F11F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apple-style-span">
    <w:name w:val="apple-style-span"/>
    <w:rsid w:val="00ED35E9"/>
  </w:style>
  <w:style w:type="character" w:customStyle="1" w:styleId="standard-view-style">
    <w:name w:val="standard-view-style"/>
    <w:basedOn w:val="DefaultParagraphFont"/>
    <w:rsid w:val="00150D0B"/>
  </w:style>
  <w:style w:type="character" w:styleId="Strong">
    <w:name w:val="Strong"/>
    <w:basedOn w:val="DefaultParagraphFont"/>
    <w:uiPriority w:val="22"/>
    <w:qFormat/>
    <w:rsid w:val="00150D0B"/>
    <w:rPr>
      <w:b/>
      <w:bCs/>
    </w:rPr>
  </w:style>
  <w:style w:type="paragraph" w:styleId="NoSpacing">
    <w:name w:val="No Spacing"/>
    <w:uiPriority w:val="1"/>
    <w:qFormat/>
    <w:rsid w:val="00F4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0B4BB7"/>
    <w:rPr>
      <w:color w:val="800080" w:themeColor="followedHyperlink"/>
      <w:u w:val="single"/>
    </w:rPr>
  </w:style>
  <w:style w:type="paragraph" w:customStyle="1" w:styleId="Default">
    <w:name w:val="Default"/>
    <w:rsid w:val="004B3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073-4433/15/5/593" TargetMode="External"/><Relationship Id="rId13" Type="http://schemas.openxmlformats.org/officeDocument/2006/relationships/hyperlink" Target="https://www.ncbi.nlm.nih.gov/pmc/articles/PMC9271349/" TargetMode="External"/><Relationship Id="rId18" Type="http://schemas.openxmlformats.org/officeDocument/2006/relationships/hyperlink" Target="http://apps.webofknowledge.com/DaisyOneClickSearch.do?product=WOS&amp;search_mode=DaisyOneClickSearch&amp;colName=WOS&amp;SID=Z1MrNP37ZodBNkT3LdU&amp;author_name=Bjelanovic,%20J&amp;dais_id=2001495516&amp;excludeEventConfig=ExcludeIfFromFullRecPage" TargetMode="External"/><Relationship Id="rId26" Type="http://schemas.openxmlformats.org/officeDocument/2006/relationships/hyperlink" Target="http://apps.webofknowledge.com/OneClickSearch.do?product=WOS&amp;search_mode=OneClickSearch&amp;excludeEventConfig=ExcludeIfFromFullRecPage&amp;colName=WOS&amp;SID=Z1MrNP37ZodBNkT3LdU&amp;field=AU&amp;value=Bjelanovic,%20J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pps.webofknowledge.com/DaisyOneClickSearch.do?product=WOS&amp;search_mode=DaisyOneClickSearch&amp;colName=WOS&amp;SID=Z1MrNP37ZodBNkT3LdU&amp;author_name=Stojisavljevic,%20D&amp;dais_id=2001911652&amp;excludeEventConfig=ExcludeIfFromFullRecPag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journals.sagepub.com/doi/10.1177/14034948241247614" TargetMode="External"/><Relationship Id="rId12" Type="http://schemas.openxmlformats.org/officeDocument/2006/relationships/hyperlink" Target="https://www.mdpi.com/1660-4601/19/20/13452" TargetMode="External"/><Relationship Id="rId17" Type="http://schemas.openxmlformats.org/officeDocument/2006/relationships/hyperlink" Target="https://pubmed.ncbi.nlm.nih.gov/27654403/" TargetMode="External"/><Relationship Id="rId25" Type="http://schemas.openxmlformats.org/officeDocument/2006/relationships/hyperlink" Target="http://www.doiserbia.nb.rs/img/doi/0370-8179/2017/0370-81791700002B.pdf" TargetMode="External"/><Relationship Id="rId33" Type="http://schemas.openxmlformats.org/officeDocument/2006/relationships/hyperlink" Target="http://www.doiserbia.nb.rs/img/doi/0370-8179/2015/0370-81791502087P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sph-journal.org/articles/10.3389/ijph.2021.1604007/full" TargetMode="External"/><Relationship Id="rId20" Type="http://schemas.openxmlformats.org/officeDocument/2006/relationships/hyperlink" Target="http://apps.webofknowledge.com/DaisyOneClickSearch.do?product=WOS&amp;search_mode=DaisyOneClickSearch&amp;colName=WOS&amp;SID=Z1MrNP37ZodBNkT3LdU&amp;author_name=Velicki,%20R&amp;dais_id=2001950154&amp;excludeEventConfig=ExcludeIfFromFullRecPage" TargetMode="External"/><Relationship Id="rId29" Type="http://schemas.openxmlformats.org/officeDocument/2006/relationships/hyperlink" Target="http://apps.webofknowledge.com/OneClickSearch.do?product=WOS&amp;search_mode=OneClickSearch&amp;excludeEventConfig=ExcludeIfFromFullRecPage&amp;colName=WOS&amp;SID=Z1MrNP37ZodBNkT3LdU&amp;field=AU&amp;value=Bjelica,%20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1648-9144/60/6/853" TargetMode="External"/><Relationship Id="rId11" Type="http://schemas.openxmlformats.org/officeDocument/2006/relationships/hyperlink" Target="https://www.mdpi.com/2071-1050/15/5/4269" TargetMode="External"/><Relationship Id="rId24" Type="http://schemas.openxmlformats.org/officeDocument/2006/relationships/hyperlink" Target="http://apps.webofknowledge.com/DaisyOneClickSearch.do?product=WOS&amp;search_mode=DaisyOneClickSearch&amp;colName=WOS&amp;SID=Z1MrNP37ZodBNkT3LdU&amp;author_name=Bjelica,%20A&amp;dais_id=2001495518&amp;excludeEventConfig=ExcludeIfFromFullRecPage" TargetMode="External"/><Relationship Id="rId32" Type="http://schemas.openxmlformats.org/officeDocument/2006/relationships/hyperlink" Target="http://ac.els-cdn.com/S0033350616300014/1-s2.0-S0033350616300014-main.pdf?_tid=227c95a6-108b-11e7-b2ca-00000aab0f02&amp;acdnat=1490357722_ac4e77b6dc77abe84b5a525f52298dfb" TargetMode="External"/><Relationship Id="rId5" Type="http://schemas.openxmlformats.org/officeDocument/2006/relationships/hyperlink" Target="http://kobson.nb.rs/nauka_u_srbiji.132.html?autor=Jevtic%20Marija%20R&amp;amp;samoar&amp;amp;.WNUMArgo-Ul" TargetMode="External"/><Relationship Id="rId15" Type="http://schemas.openxmlformats.org/officeDocument/2006/relationships/hyperlink" Target="https://www.ncbi.nlm.nih.gov/pmc/articles/PMC8625671/" TargetMode="External"/><Relationship Id="rId23" Type="http://schemas.openxmlformats.org/officeDocument/2006/relationships/hyperlink" Target="http://apps.webofknowledge.com/DaisyOneClickSearch.do?product=WOS&amp;search_mode=DaisyOneClickSearch&amp;colName=WOS&amp;SID=Z1MrNP37ZodBNkT3LdU&amp;author_name=Popovic,%20M&amp;dais_id=2001837182&amp;excludeEventConfig=ExcludeIfFromFullRecPage" TargetMode="External"/><Relationship Id="rId28" Type="http://schemas.openxmlformats.org/officeDocument/2006/relationships/hyperlink" Target="http://apps.webofknowledge.com/OneClickSearch.do?product=WOS&amp;search_mode=OneClickSearch&amp;excludeEventConfig=ExcludeIfFromFullRecPage&amp;colName=WOS&amp;SID=Z1MrNP37ZodBNkT3LdU&amp;field=AU&amp;value=Popovic,%20M" TargetMode="External"/><Relationship Id="rId10" Type="http://schemas.openxmlformats.org/officeDocument/2006/relationships/hyperlink" Target="https://www.mdpi.com/2073-4433/14/4/730" TargetMode="External"/><Relationship Id="rId19" Type="http://schemas.openxmlformats.org/officeDocument/2006/relationships/hyperlink" Target="http://apps.webofknowledge.com/DaisyOneClickSearch.do?product=WOS&amp;search_mode=DaisyOneClickSearch&amp;colName=WOS&amp;SID=Z1MrNP37ZodBNkT3LdU&amp;author_name=Jevtic,%20M&amp;dais_id=2001667931&amp;excludeEventConfig=ExcludeIfFromFullRecPage" TargetMode="External"/><Relationship Id="rId31" Type="http://schemas.openxmlformats.org/officeDocument/2006/relationships/hyperlink" Target="http://mattioli1885journals.com/index.php/progressinnutrition/article/view/4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160412023006207?via%3Dihub" TargetMode="External"/><Relationship Id="rId14" Type="http://schemas.openxmlformats.org/officeDocument/2006/relationships/hyperlink" Target="https://www.tandfonline.com/doi/full/10.1080/03007995.2022.2070380" TargetMode="External"/><Relationship Id="rId22" Type="http://schemas.openxmlformats.org/officeDocument/2006/relationships/hyperlink" Target="http://apps.webofknowledge.com/DaisyOneClickSearch.do?product=WOS&amp;search_mode=DaisyOneClickSearch&amp;colName=WOS&amp;SID=Z1MrNP37ZodBNkT3LdU&amp;author_name=Barjaktarovic-Labovic,%20S&amp;dais_id=2001482321&amp;excludeEventConfig=ExcludeIfFromFullRecPage" TargetMode="External"/><Relationship Id="rId27" Type="http://schemas.openxmlformats.org/officeDocument/2006/relationships/hyperlink" Target="http://apps.webofknowledge.com/OneClickSearch.do?product=WOS&amp;search_mode=OneClickSearch&amp;excludeEventConfig=ExcludeIfFromFullRecPage&amp;colName=WOS&amp;SID=Z1MrNP37ZodBNkT3LdU&amp;field=AU&amp;value=Velicki,%20R" TargetMode="External"/><Relationship Id="rId30" Type="http://schemas.openxmlformats.org/officeDocument/2006/relationships/hyperlink" Target="http://apps.webofknowledge.com/OneClickSearch.do?product=WOS&amp;search_mode=OneClickSearch&amp;excludeEventConfig=ExcludeIfFromFullRecPage&amp;colName=WOS&amp;SID=Z1MrNP37ZodBNkT3LdU&amp;field=AU&amp;value=Jevtic,%20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Radmila Matić</cp:lastModifiedBy>
  <cp:revision>18</cp:revision>
  <dcterms:created xsi:type="dcterms:W3CDTF">2019-12-15T17:15:00Z</dcterms:created>
  <dcterms:modified xsi:type="dcterms:W3CDTF">2024-09-19T11:55:00Z</dcterms:modified>
</cp:coreProperties>
</file>