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625C1DB6" w:rsidP="625C1DB6">
      <w:pPr>
        <w:spacing w:after="60"/>
        <w:jc w:val="center"/>
        <w:rPr>
          <w:sz w:val="22"/>
          <w:szCs w:val="22"/>
          <w:lang w:val="sr-Cyrl-CS"/>
        </w:rPr>
      </w:pPr>
      <w:r w:rsidRPr="625C1DB6">
        <w:rPr>
          <w:b/>
          <w:bCs/>
          <w:sz w:val="22"/>
          <w:szCs w:val="22"/>
          <w:lang w:val="sr-Cyrl-CS"/>
        </w:rPr>
        <w:t xml:space="preserve"> </w:t>
      </w:r>
    </w:p>
    <w:p w:rsidR="00494424" w:rsidRPr="00DE02EC" w:rsidRDefault="625C1DB6" w:rsidP="625C1DB6">
      <w:pPr>
        <w:spacing w:after="60"/>
        <w:jc w:val="center"/>
        <w:rPr>
          <w:sz w:val="22"/>
          <w:szCs w:val="22"/>
          <w:lang w:val="sr-Cyrl-CS"/>
        </w:rPr>
      </w:pPr>
      <w:r w:rsidRPr="625C1DB6">
        <w:rPr>
          <w:b/>
          <w:bCs/>
          <w:sz w:val="22"/>
          <w:szCs w:val="22"/>
          <w:lang w:val="sr-Cyrl-CS"/>
        </w:rPr>
        <w:t>Табела. 9.</w:t>
      </w:r>
      <w:r w:rsidRPr="625C1DB6">
        <w:rPr>
          <w:b/>
          <w:bCs/>
          <w:sz w:val="22"/>
          <w:szCs w:val="22"/>
        </w:rPr>
        <w:t>8</w:t>
      </w:r>
      <w:r w:rsidRPr="625C1DB6">
        <w:rPr>
          <w:sz w:val="22"/>
          <w:szCs w:val="22"/>
          <w:lang w:val="sr-Cyrl-CS"/>
        </w:rPr>
        <w:t xml:space="preserve"> Компетентност ментора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238"/>
        <w:gridCol w:w="875"/>
        <w:gridCol w:w="410"/>
        <w:gridCol w:w="1462"/>
        <w:gridCol w:w="1024"/>
        <w:gridCol w:w="59"/>
        <w:gridCol w:w="183"/>
        <w:gridCol w:w="1042"/>
        <w:gridCol w:w="257"/>
        <w:gridCol w:w="366"/>
        <w:gridCol w:w="872"/>
        <w:gridCol w:w="750"/>
        <w:gridCol w:w="750"/>
      </w:tblGrid>
      <w:tr w:rsidR="00494424" w:rsidRPr="00A22864" w:rsidTr="00251C6D">
        <w:trPr>
          <w:trHeight w:val="227"/>
          <w:jc w:val="center"/>
        </w:trPr>
        <w:tc>
          <w:tcPr>
            <w:tcW w:w="3090" w:type="dxa"/>
            <w:gridSpan w:val="4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6765" w:type="dxa"/>
            <w:gridSpan w:val="10"/>
            <w:vAlign w:val="center"/>
          </w:tcPr>
          <w:p w:rsidR="00494424" w:rsidRPr="00D16319" w:rsidRDefault="00223D2F" w:rsidP="006F03E3">
            <w:pPr>
              <w:spacing w:after="60"/>
            </w:pPr>
            <w:hyperlink r:id="rId4" w:history="1">
              <w:r w:rsidR="00D16319" w:rsidRPr="00251C6D">
                <w:rPr>
                  <w:rStyle w:val="Hyperlink"/>
                </w:rPr>
                <w:t>Владимир Кнежевић</w:t>
              </w:r>
            </w:hyperlink>
          </w:p>
        </w:tc>
      </w:tr>
      <w:tr w:rsidR="00494424" w:rsidRPr="00A22864" w:rsidTr="00251C6D">
        <w:trPr>
          <w:trHeight w:val="227"/>
          <w:jc w:val="center"/>
        </w:trPr>
        <w:tc>
          <w:tcPr>
            <w:tcW w:w="3090" w:type="dxa"/>
            <w:gridSpan w:val="4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6765" w:type="dxa"/>
            <w:gridSpan w:val="10"/>
            <w:vAlign w:val="center"/>
          </w:tcPr>
          <w:p w:rsidR="00494424" w:rsidRPr="00A22864" w:rsidRDefault="61B79142" w:rsidP="006F03E3">
            <w:pPr>
              <w:spacing w:after="60"/>
              <w:rPr>
                <w:lang w:val="sr-Cyrl-CS"/>
              </w:rPr>
            </w:pPr>
            <w:r w:rsidRPr="61B79142">
              <w:rPr>
                <w:lang w:val="sr-Cyrl-CS"/>
              </w:rPr>
              <w:t>Ванредни професор</w:t>
            </w:r>
          </w:p>
        </w:tc>
      </w:tr>
      <w:tr w:rsidR="00494424" w:rsidRPr="00A22864" w:rsidTr="00251C6D">
        <w:trPr>
          <w:trHeight w:val="227"/>
          <w:jc w:val="center"/>
        </w:trPr>
        <w:tc>
          <w:tcPr>
            <w:tcW w:w="3090" w:type="dxa"/>
            <w:gridSpan w:val="4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6765" w:type="dxa"/>
            <w:gridSpan w:val="10"/>
            <w:vAlign w:val="center"/>
          </w:tcPr>
          <w:p w:rsidR="00494424" w:rsidRPr="00A22864" w:rsidRDefault="625C1DB6" w:rsidP="006F03E3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Психијатрија и психолошка медицина</w:t>
            </w:r>
          </w:p>
        </w:tc>
      </w:tr>
      <w:tr w:rsidR="00975A90" w:rsidRPr="00A22864" w:rsidTr="00251C6D">
        <w:trPr>
          <w:trHeight w:val="227"/>
          <w:jc w:val="center"/>
        </w:trPr>
        <w:tc>
          <w:tcPr>
            <w:tcW w:w="1805" w:type="dxa"/>
            <w:gridSpan w:val="2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875" w:type="dxa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2955" w:type="dxa"/>
            <w:gridSpan w:val="4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4220" w:type="dxa"/>
            <w:gridSpan w:val="7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251C6D">
        <w:trPr>
          <w:trHeight w:val="227"/>
          <w:jc w:val="center"/>
        </w:trPr>
        <w:tc>
          <w:tcPr>
            <w:tcW w:w="1805" w:type="dxa"/>
            <w:gridSpan w:val="2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875" w:type="dxa"/>
            <w:vAlign w:val="center"/>
          </w:tcPr>
          <w:p w:rsidR="00494424" w:rsidRPr="00A22864" w:rsidRDefault="00D16319" w:rsidP="006F03E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          2020</w:t>
            </w:r>
            <w:r w:rsidR="61B79142" w:rsidRPr="61B79142">
              <w:rPr>
                <w:lang w:val="sr-Cyrl-CS"/>
              </w:rPr>
              <w:t>.</w:t>
            </w:r>
          </w:p>
        </w:tc>
        <w:tc>
          <w:tcPr>
            <w:tcW w:w="2955" w:type="dxa"/>
            <w:gridSpan w:val="4"/>
            <w:vAlign w:val="center"/>
          </w:tcPr>
          <w:p w:rsidR="00494424" w:rsidRPr="00A22864" w:rsidRDefault="625C1DB6" w:rsidP="006F03E3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4220" w:type="dxa"/>
            <w:gridSpan w:val="7"/>
            <w:vAlign w:val="center"/>
          </w:tcPr>
          <w:p w:rsidR="00494424" w:rsidRPr="00A22864" w:rsidRDefault="625C1DB6" w:rsidP="625C1DB6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Психијатрија и психолошка медицина</w:t>
            </w:r>
          </w:p>
          <w:p w:rsidR="00494424" w:rsidRPr="00A22864" w:rsidRDefault="00494424" w:rsidP="625C1DB6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251C6D">
        <w:trPr>
          <w:trHeight w:val="227"/>
          <w:jc w:val="center"/>
        </w:trPr>
        <w:tc>
          <w:tcPr>
            <w:tcW w:w="1805" w:type="dxa"/>
            <w:gridSpan w:val="2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875" w:type="dxa"/>
            <w:vAlign w:val="center"/>
          </w:tcPr>
          <w:p w:rsidR="00494424" w:rsidRPr="00A22864" w:rsidRDefault="00D16319" w:rsidP="006F03E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          2015</w:t>
            </w:r>
            <w:r w:rsidR="61B79142" w:rsidRPr="61B79142">
              <w:rPr>
                <w:lang w:val="sr-Cyrl-CS"/>
              </w:rPr>
              <w:t>.</w:t>
            </w:r>
          </w:p>
        </w:tc>
        <w:tc>
          <w:tcPr>
            <w:tcW w:w="2955" w:type="dxa"/>
            <w:gridSpan w:val="4"/>
            <w:vAlign w:val="center"/>
          </w:tcPr>
          <w:p w:rsidR="00494424" w:rsidRPr="00A22864" w:rsidRDefault="625C1DB6" w:rsidP="006F03E3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4220" w:type="dxa"/>
            <w:gridSpan w:val="7"/>
            <w:vAlign w:val="center"/>
          </w:tcPr>
          <w:p w:rsidR="00494424" w:rsidRPr="00A22864" w:rsidRDefault="625C1DB6" w:rsidP="006F03E3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Психијатрија</w:t>
            </w:r>
          </w:p>
        </w:tc>
      </w:tr>
      <w:tr w:rsidR="00975A90" w:rsidRPr="00A22864" w:rsidTr="00251C6D">
        <w:trPr>
          <w:trHeight w:val="227"/>
          <w:jc w:val="center"/>
        </w:trPr>
        <w:tc>
          <w:tcPr>
            <w:tcW w:w="1805" w:type="dxa"/>
            <w:gridSpan w:val="2"/>
            <w:vAlign w:val="center"/>
          </w:tcPr>
          <w:p w:rsidR="00975A90" w:rsidRPr="00975A90" w:rsidRDefault="00975A90" w:rsidP="006F03E3">
            <w:pPr>
              <w:spacing w:after="60"/>
            </w:pPr>
            <w:r>
              <w:t>Специјализација</w:t>
            </w:r>
          </w:p>
        </w:tc>
        <w:tc>
          <w:tcPr>
            <w:tcW w:w="875" w:type="dxa"/>
            <w:vAlign w:val="center"/>
          </w:tcPr>
          <w:p w:rsidR="00975A90" w:rsidRPr="00A22864" w:rsidRDefault="61B79142" w:rsidP="006F03E3">
            <w:pPr>
              <w:spacing w:after="60"/>
              <w:rPr>
                <w:lang w:val="sr-Cyrl-CS"/>
              </w:rPr>
            </w:pPr>
            <w:r w:rsidRPr="61B79142">
              <w:rPr>
                <w:lang w:val="sr-Cyrl-CS"/>
              </w:rPr>
              <w:t xml:space="preserve">          2013.</w:t>
            </w:r>
          </w:p>
        </w:tc>
        <w:tc>
          <w:tcPr>
            <w:tcW w:w="2955" w:type="dxa"/>
            <w:gridSpan w:val="4"/>
            <w:vAlign w:val="center"/>
          </w:tcPr>
          <w:p w:rsidR="00975A90" w:rsidRPr="00A22864" w:rsidRDefault="6C2BD93E" w:rsidP="006F03E3">
            <w:pPr>
              <w:spacing w:after="60"/>
              <w:rPr>
                <w:lang w:val="sr-Cyrl-CS"/>
              </w:rPr>
            </w:pPr>
            <w:r w:rsidRPr="6C2BD93E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4220" w:type="dxa"/>
            <w:gridSpan w:val="7"/>
            <w:vAlign w:val="center"/>
          </w:tcPr>
          <w:p w:rsidR="00975A90" w:rsidRPr="00A22864" w:rsidRDefault="625C1DB6" w:rsidP="006F03E3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Психијатрија</w:t>
            </w:r>
          </w:p>
        </w:tc>
      </w:tr>
      <w:tr w:rsidR="00975A90" w:rsidRPr="00A22864" w:rsidTr="00251C6D">
        <w:trPr>
          <w:trHeight w:val="227"/>
          <w:jc w:val="center"/>
        </w:trPr>
        <w:tc>
          <w:tcPr>
            <w:tcW w:w="1805" w:type="dxa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875" w:type="dxa"/>
            <w:vAlign w:val="center"/>
          </w:tcPr>
          <w:p w:rsidR="00494424" w:rsidRPr="00A22864" w:rsidRDefault="00D16319" w:rsidP="006F03E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2011</w:t>
            </w:r>
          </w:p>
        </w:tc>
        <w:tc>
          <w:tcPr>
            <w:tcW w:w="2955" w:type="dxa"/>
            <w:gridSpan w:val="4"/>
            <w:vAlign w:val="center"/>
          </w:tcPr>
          <w:p w:rsidR="00494424" w:rsidRPr="00A22864" w:rsidRDefault="00D16319" w:rsidP="006F03E3">
            <w:pPr>
              <w:spacing w:after="60"/>
              <w:rPr>
                <w:lang w:val="sr-Cyrl-CS"/>
              </w:rPr>
            </w:pPr>
            <w:r w:rsidRPr="00D16319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4220" w:type="dxa"/>
            <w:gridSpan w:val="7"/>
            <w:vAlign w:val="center"/>
          </w:tcPr>
          <w:p w:rsidR="00494424" w:rsidRPr="00A22864" w:rsidRDefault="00D16319" w:rsidP="006F03E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Психијатрија</w:t>
            </w:r>
          </w:p>
        </w:tc>
      </w:tr>
      <w:tr w:rsidR="00975A90" w:rsidRPr="00A22864" w:rsidTr="00251C6D">
        <w:trPr>
          <w:trHeight w:val="227"/>
          <w:jc w:val="center"/>
        </w:trPr>
        <w:tc>
          <w:tcPr>
            <w:tcW w:w="1805" w:type="dxa"/>
            <w:gridSpan w:val="2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875" w:type="dxa"/>
            <w:vAlign w:val="center"/>
          </w:tcPr>
          <w:p w:rsidR="00494424" w:rsidRPr="00A22864" w:rsidRDefault="00D16319" w:rsidP="006F03E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          2006</w:t>
            </w:r>
            <w:r w:rsidR="61B79142" w:rsidRPr="61B79142">
              <w:rPr>
                <w:lang w:val="sr-Cyrl-CS"/>
              </w:rPr>
              <w:t>.</w:t>
            </w:r>
          </w:p>
        </w:tc>
        <w:tc>
          <w:tcPr>
            <w:tcW w:w="2955" w:type="dxa"/>
            <w:gridSpan w:val="4"/>
            <w:vAlign w:val="center"/>
          </w:tcPr>
          <w:p w:rsidR="00494424" w:rsidRPr="00A22864" w:rsidRDefault="625C1DB6" w:rsidP="006F03E3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Универзитет у Новом Саду, Медицински факултет</w:t>
            </w:r>
          </w:p>
        </w:tc>
        <w:tc>
          <w:tcPr>
            <w:tcW w:w="4220" w:type="dxa"/>
            <w:gridSpan w:val="7"/>
            <w:vAlign w:val="center"/>
          </w:tcPr>
          <w:p w:rsidR="00494424" w:rsidRPr="00A22864" w:rsidRDefault="625C1DB6" w:rsidP="006F03E3">
            <w:pPr>
              <w:spacing w:after="60"/>
              <w:rPr>
                <w:lang w:val="sr-Cyrl-CS"/>
              </w:rPr>
            </w:pPr>
            <w:r w:rsidRPr="625C1DB6">
              <w:rPr>
                <w:lang w:val="sr-Cyrl-CS"/>
              </w:rPr>
              <w:t>Доктор медицине</w:t>
            </w:r>
          </w:p>
        </w:tc>
      </w:tr>
      <w:tr w:rsidR="00494424" w:rsidRPr="00A22864" w:rsidTr="6C2BD93E">
        <w:trPr>
          <w:trHeight w:val="227"/>
          <w:jc w:val="center"/>
        </w:trPr>
        <w:tc>
          <w:tcPr>
            <w:tcW w:w="9855" w:type="dxa"/>
            <w:gridSpan w:val="14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251C6D">
        <w:trPr>
          <w:trHeight w:val="227"/>
          <w:jc w:val="center"/>
        </w:trPr>
        <w:tc>
          <w:tcPr>
            <w:tcW w:w="567" w:type="dxa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3985" w:type="dxa"/>
            <w:gridSpan w:val="4"/>
            <w:vAlign w:val="center"/>
          </w:tcPr>
          <w:p w:rsidR="00494424" w:rsidRPr="000D32C3" w:rsidRDefault="00494424" w:rsidP="006F03E3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1266" w:type="dxa"/>
            <w:gridSpan w:val="3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1299" w:type="dxa"/>
            <w:gridSpan w:val="2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2738" w:type="dxa"/>
            <w:gridSpan w:val="4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251C6D">
        <w:trPr>
          <w:trHeight w:val="227"/>
          <w:jc w:val="center"/>
        </w:trPr>
        <w:tc>
          <w:tcPr>
            <w:tcW w:w="567" w:type="dxa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</w:p>
        </w:tc>
        <w:tc>
          <w:tcPr>
            <w:tcW w:w="3985" w:type="dxa"/>
            <w:gridSpan w:val="4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</w:p>
        </w:tc>
        <w:tc>
          <w:tcPr>
            <w:tcW w:w="2738" w:type="dxa"/>
            <w:gridSpan w:val="4"/>
            <w:vAlign w:val="center"/>
          </w:tcPr>
          <w:p w:rsidR="00494424" w:rsidRPr="00A22864" w:rsidRDefault="00494424" w:rsidP="006F03E3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6C2BD93E">
        <w:trPr>
          <w:trHeight w:val="227"/>
          <w:jc w:val="center"/>
        </w:trPr>
        <w:tc>
          <w:tcPr>
            <w:tcW w:w="9855" w:type="dxa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6C2BD93E">
        <w:trPr>
          <w:trHeight w:val="227"/>
          <w:jc w:val="center"/>
        </w:trPr>
        <w:tc>
          <w:tcPr>
            <w:tcW w:w="9855" w:type="dxa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251C6D">
        <w:trPr>
          <w:trHeight w:val="227"/>
          <w:jc w:val="center"/>
        </w:trPr>
        <w:tc>
          <w:tcPr>
            <w:tcW w:w="567" w:type="dxa"/>
            <w:vAlign w:val="center"/>
          </w:tcPr>
          <w:p w:rsidR="00FA083F" w:rsidRPr="00975A90" w:rsidRDefault="00FA083F" w:rsidP="006F03E3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6916" w:type="dxa"/>
            <w:gridSpan w:val="10"/>
          </w:tcPr>
          <w:p w:rsidR="00FA083F" w:rsidRPr="00975A90" w:rsidRDefault="00FA083F" w:rsidP="006F03E3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872" w:type="dxa"/>
          </w:tcPr>
          <w:p w:rsidR="00FA083F" w:rsidRPr="00975A90" w:rsidRDefault="00FA083F" w:rsidP="006F03E3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750" w:type="dxa"/>
          </w:tcPr>
          <w:p w:rsidR="00FA083F" w:rsidRPr="00975A90" w:rsidRDefault="00FA083F" w:rsidP="006F03E3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750" w:type="dxa"/>
          </w:tcPr>
          <w:p w:rsidR="00FA083F" w:rsidRPr="00975A90" w:rsidRDefault="00FA083F" w:rsidP="006F03E3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6F03E3" w:rsidRPr="00A22864" w:rsidTr="00251C6D">
        <w:trPr>
          <w:trHeight w:val="227"/>
          <w:jc w:val="center"/>
        </w:trPr>
        <w:tc>
          <w:tcPr>
            <w:tcW w:w="567" w:type="dxa"/>
            <w:vAlign w:val="center"/>
          </w:tcPr>
          <w:p w:rsidR="006F03E3" w:rsidRPr="000022A6" w:rsidRDefault="006F03E3" w:rsidP="006F03E3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6916" w:type="dxa"/>
            <w:gridSpan w:val="10"/>
            <w:vAlign w:val="center"/>
          </w:tcPr>
          <w:p w:rsidR="006F03E3" w:rsidRPr="00A15C89" w:rsidRDefault="00A15C89" w:rsidP="00A15C89">
            <w:pPr>
              <w:spacing w:line="276" w:lineRule="auto"/>
              <w:rPr>
                <w:rFonts w:eastAsia="Times New Roman"/>
                <w:color w:val="141414"/>
              </w:rPr>
            </w:pPr>
            <w:r w:rsidRPr="00A15C89">
              <w:rPr>
                <w:rFonts w:eastAsia="Times New Roman"/>
                <w:color w:val="141414"/>
              </w:rPr>
              <w:t>Bo</w:t>
            </w:r>
            <w:r>
              <w:rPr>
                <w:rFonts w:eastAsia="Times New Roman"/>
                <w:color w:val="141414"/>
              </w:rPr>
              <w:t>šnjak Cvjetković M</w:t>
            </w:r>
            <w:r w:rsidRPr="00A15C89">
              <w:rPr>
                <w:rFonts w:eastAsia="Times New Roman"/>
                <w:color w:val="141414"/>
              </w:rPr>
              <w:t>, Kuljan</w:t>
            </w:r>
            <w:r>
              <w:rPr>
                <w:rFonts w:eastAsia="Times New Roman"/>
                <w:color w:val="141414"/>
              </w:rPr>
              <w:t>č</w:t>
            </w:r>
            <w:r w:rsidRPr="00A15C89">
              <w:rPr>
                <w:rFonts w:eastAsia="Times New Roman"/>
                <w:color w:val="141414"/>
              </w:rPr>
              <w:t>i</w:t>
            </w:r>
            <w:r>
              <w:rPr>
                <w:rFonts w:eastAsia="Times New Roman"/>
                <w:color w:val="141414"/>
              </w:rPr>
              <w:t>ć</w:t>
            </w:r>
            <w:r w:rsidRPr="00A15C89">
              <w:rPr>
                <w:rFonts w:eastAsia="Times New Roman"/>
                <w:color w:val="141414"/>
              </w:rPr>
              <w:t xml:space="preserve"> D, Vejnovi</w:t>
            </w:r>
            <w:r>
              <w:rPr>
                <w:rFonts w:eastAsia="Times New Roman"/>
                <w:color w:val="141414"/>
              </w:rPr>
              <w:t>ć</w:t>
            </w:r>
            <w:r w:rsidRPr="00A15C89">
              <w:rPr>
                <w:rFonts w:eastAsia="Times New Roman"/>
                <w:color w:val="141414"/>
              </w:rPr>
              <w:t xml:space="preserve"> AM, Hini</w:t>
            </w:r>
            <w:r>
              <w:rPr>
                <w:rFonts w:eastAsia="Times New Roman"/>
                <w:color w:val="141414"/>
              </w:rPr>
              <w:t>ć</w:t>
            </w:r>
            <w:r w:rsidRPr="00A15C89">
              <w:rPr>
                <w:rFonts w:eastAsia="Times New Roman"/>
                <w:color w:val="141414"/>
              </w:rPr>
              <w:t xml:space="preserve"> D, </w:t>
            </w:r>
            <w:r w:rsidRPr="00A15C89">
              <w:rPr>
                <w:rFonts w:eastAsia="Times New Roman"/>
                <w:b/>
                <w:color w:val="141414"/>
              </w:rPr>
              <w:t>Knežević V</w:t>
            </w:r>
            <w:r w:rsidRPr="00A15C89">
              <w:rPr>
                <w:rFonts w:eastAsia="Times New Roman"/>
                <w:color w:val="141414"/>
              </w:rPr>
              <w:t>, Ratkovi</w:t>
            </w:r>
            <w:r>
              <w:rPr>
                <w:rFonts w:eastAsia="Times New Roman"/>
                <w:color w:val="141414"/>
              </w:rPr>
              <w:t>ć</w:t>
            </w:r>
            <w:r w:rsidRPr="00A15C89">
              <w:rPr>
                <w:rFonts w:eastAsia="Times New Roman"/>
                <w:color w:val="141414"/>
              </w:rPr>
              <w:t xml:space="preserve"> D, </w:t>
            </w:r>
            <w:r>
              <w:rPr>
                <w:rFonts w:eastAsia="Times New Roman"/>
                <w:color w:val="141414"/>
              </w:rPr>
              <w:t>et al</w:t>
            </w:r>
            <w:r w:rsidRPr="00A15C89">
              <w:rPr>
                <w:rFonts w:eastAsia="Times New Roman"/>
                <w:color w:val="141414"/>
              </w:rPr>
              <w:t xml:space="preserve">. </w:t>
            </w:r>
            <w:r>
              <w:rPr>
                <w:rFonts w:eastAsia="Times New Roman"/>
                <w:color w:val="141414"/>
              </w:rPr>
              <w:fldChar w:fldCharType="begin"/>
            </w:r>
            <w:r>
              <w:rPr>
                <w:rFonts w:eastAsia="Times New Roman"/>
                <w:color w:val="141414"/>
              </w:rPr>
              <w:instrText xml:space="preserve"> HYPERLINK "https://www.mdpi.com/2075-4426/14/7/748" </w:instrText>
            </w:r>
            <w:r>
              <w:rPr>
                <w:rFonts w:eastAsia="Times New Roman"/>
                <w:color w:val="141414"/>
              </w:rPr>
            </w:r>
            <w:r>
              <w:rPr>
                <w:rFonts w:eastAsia="Times New Roman"/>
                <w:color w:val="141414"/>
              </w:rPr>
              <w:fldChar w:fldCharType="separate"/>
            </w:r>
            <w:r w:rsidRPr="00A15C89">
              <w:rPr>
                <w:rStyle w:val="Hyperlink"/>
                <w:rFonts w:eastAsia="Times New Roman"/>
              </w:rPr>
              <w:t>Rates of Vaccination against COVID-19 in Psychiatric Outpatients</w:t>
            </w:r>
            <w:r>
              <w:rPr>
                <w:rFonts w:eastAsia="Times New Roman"/>
                <w:color w:val="141414"/>
              </w:rPr>
              <w:fldChar w:fldCharType="end"/>
            </w:r>
            <w:r w:rsidRPr="00A15C89">
              <w:rPr>
                <w:rFonts w:eastAsia="Times New Roman"/>
                <w:color w:val="141414"/>
              </w:rPr>
              <w:t>. J Pers Med. 2024 Jul 14;14(7):748</w:t>
            </w:r>
          </w:p>
        </w:tc>
        <w:tc>
          <w:tcPr>
            <w:tcW w:w="872" w:type="dxa"/>
            <w:vAlign w:val="center"/>
          </w:tcPr>
          <w:p w:rsidR="006F03E3" w:rsidRDefault="00A15C89" w:rsidP="00D1631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15C89">
              <w:rPr>
                <w:sz w:val="20"/>
                <w:szCs w:val="20"/>
              </w:rPr>
              <w:t>42/108</w:t>
            </w:r>
          </w:p>
          <w:p w:rsidR="00A15C89" w:rsidRDefault="00A15C89" w:rsidP="00D1631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750" w:type="dxa"/>
            <w:vAlign w:val="center"/>
          </w:tcPr>
          <w:p w:rsidR="006F03E3" w:rsidRDefault="00A15C89" w:rsidP="00D1631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A15C89" w:rsidRDefault="00A15C89" w:rsidP="00D1631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750" w:type="dxa"/>
            <w:vAlign w:val="center"/>
          </w:tcPr>
          <w:p w:rsidR="006F03E3" w:rsidRDefault="00A15C89" w:rsidP="00637BA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  <w:p w:rsidR="00A15C89" w:rsidRDefault="00A15C89" w:rsidP="00637BA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6F03E3" w:rsidRPr="00A22864" w:rsidTr="00251C6D">
        <w:trPr>
          <w:trHeight w:val="227"/>
          <w:jc w:val="center"/>
        </w:trPr>
        <w:tc>
          <w:tcPr>
            <w:tcW w:w="567" w:type="dxa"/>
            <w:vAlign w:val="center"/>
          </w:tcPr>
          <w:p w:rsidR="006F03E3" w:rsidRPr="000022A6" w:rsidRDefault="006F03E3" w:rsidP="006F03E3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6916" w:type="dxa"/>
            <w:gridSpan w:val="10"/>
            <w:vAlign w:val="center"/>
          </w:tcPr>
          <w:p w:rsidR="006F03E3" w:rsidRPr="000022A6" w:rsidRDefault="006F03E3" w:rsidP="006F03E3">
            <w:pPr>
              <w:spacing w:line="276" w:lineRule="auto"/>
              <w:rPr>
                <w:rFonts w:eastAsia="Times New Roman"/>
                <w:color w:val="000000" w:themeColor="text1"/>
                <w:lang w:val="en-US"/>
              </w:rPr>
            </w:pPr>
            <w:r w:rsidRPr="00637BA2">
              <w:rPr>
                <w:rFonts w:eastAsia="Times New Roman"/>
                <w:b/>
                <w:color w:val="141414"/>
              </w:rPr>
              <w:t>Kne</w:t>
            </w:r>
            <w:r>
              <w:rPr>
                <w:rFonts w:eastAsia="Times New Roman"/>
                <w:b/>
                <w:color w:val="141414"/>
              </w:rPr>
              <w:t>ž</w:t>
            </w:r>
            <w:r w:rsidRPr="00637BA2">
              <w:rPr>
                <w:rFonts w:eastAsia="Times New Roman"/>
                <w:b/>
                <w:color w:val="141414"/>
              </w:rPr>
              <w:t>evi</w:t>
            </w:r>
            <w:r>
              <w:rPr>
                <w:rFonts w:eastAsia="Times New Roman"/>
                <w:b/>
                <w:color w:val="141414"/>
              </w:rPr>
              <w:t>ć</w:t>
            </w:r>
            <w:r w:rsidRPr="00637BA2">
              <w:rPr>
                <w:rFonts w:eastAsia="Times New Roman"/>
                <w:b/>
                <w:color w:val="141414"/>
              </w:rPr>
              <w:t xml:space="preserve"> V</w:t>
            </w:r>
            <w:r w:rsidRPr="00DD6E3D">
              <w:rPr>
                <w:rFonts w:eastAsia="Times New Roman"/>
                <w:color w:val="141414"/>
              </w:rPr>
              <w:t>, Ratkovi</w:t>
            </w:r>
            <w:r>
              <w:rPr>
                <w:rFonts w:eastAsia="Times New Roman"/>
                <w:color w:val="141414"/>
              </w:rPr>
              <w:t>ć</w:t>
            </w:r>
            <w:r w:rsidRPr="00DD6E3D">
              <w:rPr>
                <w:rFonts w:eastAsia="Times New Roman"/>
                <w:color w:val="141414"/>
              </w:rPr>
              <w:t xml:space="preserve"> D, Ivanovi</w:t>
            </w:r>
            <w:r>
              <w:rPr>
                <w:rFonts w:eastAsia="Times New Roman"/>
                <w:color w:val="141414"/>
              </w:rPr>
              <w:t>ć</w:t>
            </w:r>
            <w:r w:rsidRPr="00DD6E3D">
              <w:rPr>
                <w:rFonts w:eastAsia="Times New Roman"/>
                <w:color w:val="141414"/>
              </w:rPr>
              <w:t xml:space="preserve"> Kova</w:t>
            </w:r>
            <w:r>
              <w:rPr>
                <w:rFonts w:eastAsia="Times New Roman"/>
                <w:color w:val="141414"/>
              </w:rPr>
              <w:t>č</w:t>
            </w:r>
            <w:r w:rsidRPr="00DD6E3D">
              <w:rPr>
                <w:rFonts w:eastAsia="Times New Roman"/>
                <w:color w:val="141414"/>
              </w:rPr>
              <w:t>evi</w:t>
            </w:r>
            <w:r>
              <w:rPr>
                <w:rFonts w:eastAsia="Times New Roman"/>
                <w:color w:val="141414"/>
              </w:rPr>
              <w:t>ć</w:t>
            </w:r>
            <w:r w:rsidRPr="00DD6E3D">
              <w:rPr>
                <w:rFonts w:eastAsia="Times New Roman"/>
                <w:color w:val="141414"/>
              </w:rPr>
              <w:t xml:space="preserve"> S, Vejnovi</w:t>
            </w:r>
            <w:r>
              <w:rPr>
                <w:rFonts w:eastAsia="Times New Roman"/>
                <w:color w:val="141414"/>
              </w:rPr>
              <w:t>ć</w:t>
            </w:r>
            <w:r w:rsidRPr="00DD6E3D">
              <w:rPr>
                <w:rFonts w:eastAsia="Times New Roman"/>
                <w:color w:val="141414"/>
              </w:rPr>
              <w:t xml:space="preserve"> AM, </w:t>
            </w:r>
            <w:r>
              <w:rPr>
                <w:rFonts w:eastAsia="Times New Roman"/>
                <w:color w:val="141414"/>
              </w:rPr>
              <w:t>Š</w:t>
            </w:r>
            <w:r w:rsidRPr="00DD6E3D">
              <w:rPr>
                <w:rFonts w:eastAsia="Times New Roman"/>
                <w:color w:val="141414"/>
              </w:rPr>
              <w:t xml:space="preserve">obot V, </w:t>
            </w:r>
            <w:r>
              <w:rPr>
                <w:rFonts w:eastAsia="Times New Roman"/>
                <w:color w:val="141414"/>
              </w:rPr>
              <w:t>Č</w:t>
            </w:r>
            <w:r w:rsidRPr="00DD6E3D">
              <w:rPr>
                <w:rFonts w:eastAsia="Times New Roman"/>
                <w:color w:val="141414"/>
              </w:rPr>
              <w:t>omi</w:t>
            </w:r>
            <w:r>
              <w:rPr>
                <w:rFonts w:eastAsia="Times New Roman"/>
                <w:color w:val="141414"/>
              </w:rPr>
              <w:t>ć</w:t>
            </w:r>
            <w:r w:rsidRPr="00DD6E3D">
              <w:rPr>
                <w:rFonts w:eastAsia="Times New Roman"/>
                <w:color w:val="141414"/>
              </w:rPr>
              <w:t xml:space="preserve"> M, </w:t>
            </w:r>
            <w:r>
              <w:rPr>
                <w:rFonts w:eastAsia="Times New Roman"/>
                <w:color w:val="141414"/>
              </w:rPr>
              <w:t>et al</w:t>
            </w:r>
            <w:r w:rsidRPr="00DD6E3D">
              <w:rPr>
                <w:rFonts w:eastAsia="Times New Roman"/>
                <w:color w:val="141414"/>
              </w:rPr>
              <w:t xml:space="preserve">. </w:t>
            </w:r>
            <w:r>
              <w:rPr>
                <w:rFonts w:eastAsia="Times New Roman"/>
                <w:color w:val="141414"/>
              </w:rPr>
              <w:fldChar w:fldCharType="begin"/>
            </w:r>
            <w:r>
              <w:rPr>
                <w:rFonts w:eastAsia="Times New Roman"/>
                <w:color w:val="141414"/>
              </w:rPr>
              <w:instrText xml:space="preserve"> HYPERLINK "http://srpskiarhiv.rs/global/pdf/articles-2023/septembar-oktobar/11.pdf" </w:instrText>
            </w:r>
            <w:r>
              <w:rPr>
                <w:rFonts w:eastAsia="Times New Roman"/>
                <w:color w:val="141414"/>
              </w:rPr>
              <w:fldChar w:fldCharType="separate"/>
            </w:r>
            <w:r w:rsidRPr="00B82A79">
              <w:rPr>
                <w:rStyle w:val="Hyperlink"/>
                <w:rFonts w:eastAsia="Times New Roman"/>
              </w:rPr>
              <w:t>Psychiatric characteristics of homicide perpetrators in Serbia</w:t>
            </w:r>
            <w:r>
              <w:rPr>
                <w:rFonts w:eastAsia="Times New Roman"/>
                <w:color w:val="141414"/>
              </w:rPr>
              <w:fldChar w:fldCharType="end"/>
            </w:r>
            <w:r w:rsidRPr="00DD6E3D">
              <w:rPr>
                <w:rFonts w:eastAsia="Times New Roman"/>
                <w:color w:val="141414"/>
              </w:rPr>
              <w:t xml:space="preserve">. </w:t>
            </w:r>
            <w:r>
              <w:rPr>
                <w:rFonts w:eastAsia="Times New Roman"/>
                <w:color w:val="000000" w:themeColor="text1"/>
              </w:rPr>
              <w:t>Srp Arh Celok Lek</w:t>
            </w:r>
            <w:r>
              <w:rPr>
                <w:rFonts w:eastAsia="Times New Roman"/>
                <w:color w:val="141414"/>
              </w:rPr>
              <w:t>. 2023;</w:t>
            </w:r>
            <w:r w:rsidRPr="00DD6E3D">
              <w:rPr>
                <w:rFonts w:eastAsia="Times New Roman"/>
                <w:color w:val="141414"/>
              </w:rPr>
              <w:t>151(9-10):578-82.</w:t>
            </w:r>
          </w:p>
        </w:tc>
        <w:tc>
          <w:tcPr>
            <w:tcW w:w="872" w:type="dxa"/>
            <w:vAlign w:val="center"/>
          </w:tcPr>
          <w:p w:rsidR="006F03E3" w:rsidRPr="000022A6" w:rsidRDefault="00A15C89" w:rsidP="00D1631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162/167</w:t>
            </w:r>
          </w:p>
        </w:tc>
        <w:tc>
          <w:tcPr>
            <w:tcW w:w="750" w:type="dxa"/>
            <w:vAlign w:val="center"/>
          </w:tcPr>
          <w:p w:rsidR="00A15C89" w:rsidRDefault="00A15C89" w:rsidP="00D1631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6F03E3" w:rsidRDefault="00A15C89" w:rsidP="00D1631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A15C89" w:rsidRPr="000022A6" w:rsidRDefault="00A15C89" w:rsidP="00D1631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6F03E3" w:rsidRPr="000022A6" w:rsidRDefault="006F03E3" w:rsidP="00A15C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A15C89">
              <w:rPr>
                <w:sz w:val="20"/>
                <w:szCs w:val="20"/>
              </w:rPr>
              <w:t>2</w:t>
            </w:r>
          </w:p>
        </w:tc>
      </w:tr>
      <w:tr w:rsidR="00A15C89" w:rsidRPr="00A22864" w:rsidTr="00251C6D">
        <w:trPr>
          <w:trHeight w:val="227"/>
          <w:jc w:val="center"/>
        </w:trPr>
        <w:tc>
          <w:tcPr>
            <w:tcW w:w="567" w:type="dxa"/>
            <w:vAlign w:val="center"/>
          </w:tcPr>
          <w:p w:rsidR="00A15C89" w:rsidRPr="000022A6" w:rsidRDefault="00A15C89" w:rsidP="006F03E3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6916" w:type="dxa"/>
            <w:gridSpan w:val="10"/>
            <w:vAlign w:val="center"/>
          </w:tcPr>
          <w:p w:rsidR="00A15C89" w:rsidRPr="000022A6" w:rsidRDefault="00A15C89" w:rsidP="006F03E3">
            <w:pPr>
              <w:spacing w:line="276" w:lineRule="auto"/>
              <w:rPr>
                <w:rFonts w:eastAsia="Times New Roman"/>
                <w:color w:val="000000" w:themeColor="text1"/>
                <w:lang w:val="en-US"/>
              </w:rPr>
            </w:pPr>
            <w:r w:rsidRPr="00DD6E3D">
              <w:rPr>
                <w:rFonts w:eastAsia="Times New Roman"/>
                <w:color w:val="000000" w:themeColor="text1"/>
              </w:rPr>
              <w:t>Ratkovi</w:t>
            </w:r>
            <w:r>
              <w:rPr>
                <w:rFonts w:eastAsia="Times New Roman"/>
                <w:color w:val="000000" w:themeColor="text1"/>
              </w:rPr>
              <w:t>ć</w:t>
            </w:r>
            <w:r w:rsidRPr="00DD6E3D">
              <w:rPr>
                <w:rFonts w:eastAsia="Times New Roman"/>
                <w:color w:val="000000" w:themeColor="text1"/>
              </w:rPr>
              <w:t xml:space="preserve"> D, </w:t>
            </w:r>
            <w:r w:rsidRPr="00637BA2">
              <w:rPr>
                <w:rFonts w:eastAsia="Times New Roman"/>
                <w:b/>
                <w:color w:val="000000" w:themeColor="text1"/>
              </w:rPr>
              <w:t>Kne</w:t>
            </w:r>
            <w:r>
              <w:rPr>
                <w:rFonts w:eastAsia="Times New Roman"/>
                <w:b/>
                <w:color w:val="000000" w:themeColor="text1"/>
              </w:rPr>
              <w:t>ž</w:t>
            </w:r>
            <w:r w:rsidRPr="00637BA2">
              <w:rPr>
                <w:rFonts w:eastAsia="Times New Roman"/>
                <w:b/>
                <w:color w:val="000000" w:themeColor="text1"/>
              </w:rPr>
              <w:t>evi</w:t>
            </w:r>
            <w:r>
              <w:rPr>
                <w:rFonts w:eastAsia="Times New Roman"/>
                <w:b/>
                <w:color w:val="000000" w:themeColor="text1"/>
              </w:rPr>
              <w:t>ć</w:t>
            </w:r>
            <w:r w:rsidRPr="00637BA2">
              <w:rPr>
                <w:rFonts w:eastAsia="Times New Roman"/>
                <w:b/>
                <w:color w:val="000000" w:themeColor="text1"/>
              </w:rPr>
              <w:t xml:space="preserve"> V</w:t>
            </w:r>
            <w:r>
              <w:rPr>
                <w:rFonts w:eastAsia="Times New Roman"/>
                <w:color w:val="000000" w:themeColor="text1"/>
              </w:rPr>
              <w:t>, Dickov A, Č</w:t>
            </w:r>
            <w:r w:rsidRPr="00DD6E3D">
              <w:rPr>
                <w:rFonts w:eastAsia="Times New Roman"/>
                <w:color w:val="000000" w:themeColor="text1"/>
              </w:rPr>
              <w:t>omi</w:t>
            </w:r>
            <w:r>
              <w:rPr>
                <w:rFonts w:eastAsia="Times New Roman"/>
                <w:color w:val="000000" w:themeColor="text1"/>
              </w:rPr>
              <w:t>ć</w:t>
            </w:r>
            <w:r w:rsidRPr="00DD6E3D">
              <w:rPr>
                <w:rFonts w:eastAsia="Times New Roman"/>
                <w:color w:val="000000" w:themeColor="text1"/>
              </w:rPr>
              <w:t xml:space="preserve"> M, Savi</w:t>
            </w:r>
            <w:r>
              <w:rPr>
                <w:rFonts w:eastAsia="Times New Roman"/>
                <w:color w:val="000000" w:themeColor="text1"/>
              </w:rPr>
              <w:t>ć</w:t>
            </w:r>
            <w:r w:rsidRPr="00DD6E3D">
              <w:rPr>
                <w:rFonts w:eastAsia="Times New Roman"/>
                <w:color w:val="000000" w:themeColor="text1"/>
              </w:rPr>
              <w:t xml:space="preserve"> P. </w:t>
            </w:r>
            <w:r>
              <w:rPr>
                <w:rFonts w:eastAsia="Times New Roman"/>
                <w:color w:val="000000" w:themeColor="text1"/>
              </w:rPr>
              <w:fldChar w:fldCharType="begin"/>
            </w:r>
            <w:r>
              <w:rPr>
                <w:rFonts w:eastAsia="Times New Roman"/>
                <w:color w:val="000000" w:themeColor="text1"/>
              </w:rPr>
              <w:instrText xml:space="preserve"> HYPERLINK "http://srpskiarhiv.rs/global/pdf/articles-2023/septembar-oktobar/18.pdf" </w:instrText>
            </w:r>
            <w:r>
              <w:rPr>
                <w:rFonts w:eastAsia="Times New Roman"/>
                <w:color w:val="000000" w:themeColor="text1"/>
              </w:rPr>
              <w:fldChar w:fldCharType="separate"/>
            </w:r>
            <w:r w:rsidRPr="00B82A79">
              <w:rPr>
                <w:rStyle w:val="Hyperlink"/>
                <w:rFonts w:eastAsia="Times New Roman"/>
              </w:rPr>
              <w:t>Abuse and addictive potential of pregabalin</w:t>
            </w:r>
            <w:r>
              <w:rPr>
                <w:rFonts w:eastAsia="Times New Roman"/>
                <w:color w:val="000000" w:themeColor="text1"/>
              </w:rPr>
              <w:fldChar w:fldCharType="end"/>
            </w:r>
            <w:r w:rsidRPr="00DD6E3D">
              <w:rPr>
                <w:rFonts w:eastAsia="Times New Roman"/>
                <w:color w:val="000000" w:themeColor="text1"/>
              </w:rPr>
              <w:t xml:space="preserve">. </w:t>
            </w:r>
            <w:r>
              <w:rPr>
                <w:rFonts w:eastAsia="Times New Roman"/>
                <w:color w:val="000000" w:themeColor="text1"/>
              </w:rPr>
              <w:t>Srp Arh Celok Lek. 2023;151(9-10):609-12.</w:t>
            </w:r>
          </w:p>
        </w:tc>
        <w:tc>
          <w:tcPr>
            <w:tcW w:w="872" w:type="dxa"/>
            <w:vAlign w:val="center"/>
          </w:tcPr>
          <w:p w:rsidR="00A15C89" w:rsidRPr="000022A6" w:rsidRDefault="00A15C89" w:rsidP="00DB42A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162/167</w:t>
            </w:r>
          </w:p>
        </w:tc>
        <w:tc>
          <w:tcPr>
            <w:tcW w:w="750" w:type="dxa"/>
            <w:vAlign w:val="center"/>
          </w:tcPr>
          <w:p w:rsidR="00A15C89" w:rsidRDefault="00A15C89" w:rsidP="00DB42A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A15C89" w:rsidRDefault="00A15C89" w:rsidP="00DB42A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A15C89" w:rsidRPr="000022A6" w:rsidRDefault="00A15C89" w:rsidP="00DB42A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A15C89" w:rsidRPr="000022A6" w:rsidRDefault="00A15C89" w:rsidP="00DB42A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6F03E3" w:rsidRPr="00A22864" w:rsidTr="00251C6D">
        <w:trPr>
          <w:trHeight w:val="227"/>
          <w:jc w:val="center"/>
        </w:trPr>
        <w:tc>
          <w:tcPr>
            <w:tcW w:w="567" w:type="dxa"/>
            <w:vAlign w:val="center"/>
          </w:tcPr>
          <w:p w:rsidR="006F03E3" w:rsidRPr="000022A6" w:rsidRDefault="006F03E3" w:rsidP="006F03E3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6916" w:type="dxa"/>
            <w:gridSpan w:val="10"/>
            <w:vAlign w:val="center"/>
          </w:tcPr>
          <w:p w:rsidR="006F03E3" w:rsidRPr="000022A6" w:rsidRDefault="006F03E3" w:rsidP="006F03E3">
            <w:pPr>
              <w:spacing w:line="276" w:lineRule="auto"/>
              <w:rPr>
                <w:rFonts w:eastAsia="Times New Roman"/>
                <w:color w:val="000000" w:themeColor="text1"/>
                <w:lang w:val="en-US"/>
              </w:rPr>
            </w:pPr>
            <w:r w:rsidRPr="00DD6E3D">
              <w:rPr>
                <w:rFonts w:eastAsia="Times New Roman"/>
                <w:color w:val="000000" w:themeColor="text1"/>
              </w:rPr>
              <w:t xml:space="preserve">Ratković D, </w:t>
            </w:r>
            <w:r w:rsidRPr="00637BA2">
              <w:rPr>
                <w:rFonts w:eastAsia="Times New Roman"/>
                <w:b/>
                <w:color w:val="000000" w:themeColor="text1"/>
              </w:rPr>
              <w:t>Knežević V</w:t>
            </w:r>
            <w:r w:rsidRPr="00DD6E3D">
              <w:rPr>
                <w:rFonts w:eastAsia="Times New Roman"/>
                <w:color w:val="000000" w:themeColor="text1"/>
              </w:rPr>
              <w:t xml:space="preserve">, Dickov A, Fedrigolli E, Čomić M. </w:t>
            </w:r>
            <w:r>
              <w:rPr>
                <w:rFonts w:eastAsia="Times New Roman"/>
                <w:color w:val="000000" w:themeColor="text1"/>
              </w:rPr>
              <w:fldChar w:fldCharType="begin"/>
            </w:r>
            <w:r>
              <w:rPr>
                <w:rFonts w:eastAsia="Times New Roman"/>
                <w:color w:val="000000" w:themeColor="text1"/>
              </w:rPr>
              <w:instrText xml:space="preserve"> HYPERLINK "https://www.ncbi.nlm.nih.gov/pmc/articles/PMC10155018/pdf/10.1177_03000605231171016.pdf" </w:instrText>
            </w:r>
            <w:r>
              <w:rPr>
                <w:rFonts w:eastAsia="Times New Roman"/>
                <w:color w:val="000000" w:themeColor="text1"/>
              </w:rPr>
              <w:fldChar w:fldCharType="separate"/>
            </w:r>
            <w:r w:rsidRPr="00B82A79">
              <w:rPr>
                <w:rStyle w:val="Hyperlink"/>
                <w:rFonts w:eastAsia="Times New Roman"/>
              </w:rPr>
              <w:t>Comparison of binge-eating disorder and food addiction</w:t>
            </w:r>
            <w:r>
              <w:rPr>
                <w:rFonts w:eastAsia="Times New Roman"/>
                <w:color w:val="000000" w:themeColor="text1"/>
              </w:rPr>
              <w:fldChar w:fldCharType="end"/>
            </w:r>
            <w:r w:rsidRPr="00DD6E3D">
              <w:rPr>
                <w:rFonts w:eastAsia="Times New Roman"/>
                <w:color w:val="000000" w:themeColor="text1"/>
              </w:rPr>
              <w:t>. J Int Med</w:t>
            </w:r>
            <w:r>
              <w:rPr>
                <w:rFonts w:eastAsia="Times New Roman"/>
                <w:color w:val="000000" w:themeColor="text1"/>
              </w:rPr>
              <w:t xml:space="preserve"> Res</w:t>
            </w:r>
            <w:r w:rsidRPr="00DD6E3D">
              <w:rPr>
                <w:rFonts w:eastAsia="Times New Roman"/>
                <w:color w:val="000000" w:themeColor="text1"/>
              </w:rPr>
              <w:t>. 2023;51(4).</w:t>
            </w:r>
          </w:p>
        </w:tc>
        <w:tc>
          <w:tcPr>
            <w:tcW w:w="872" w:type="dxa"/>
            <w:vAlign w:val="center"/>
          </w:tcPr>
          <w:p w:rsidR="006F03E3" w:rsidRPr="000022A6" w:rsidRDefault="00A15C89" w:rsidP="00D1631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15C89">
              <w:rPr>
                <w:sz w:val="20"/>
                <w:szCs w:val="20"/>
              </w:rPr>
              <w:t>115/136</w:t>
            </w:r>
          </w:p>
        </w:tc>
        <w:tc>
          <w:tcPr>
            <w:tcW w:w="750" w:type="dxa"/>
            <w:vAlign w:val="center"/>
          </w:tcPr>
          <w:p w:rsidR="006F03E3" w:rsidRPr="000022A6" w:rsidRDefault="006F03E3" w:rsidP="00A15C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0" w:type="dxa"/>
            <w:vAlign w:val="center"/>
          </w:tcPr>
          <w:p w:rsidR="006F03E3" w:rsidRPr="000022A6" w:rsidRDefault="006F03E3" w:rsidP="00A15C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15C89">
              <w:rPr>
                <w:sz w:val="20"/>
                <w:szCs w:val="20"/>
              </w:rPr>
              <w:t>4</w:t>
            </w:r>
          </w:p>
        </w:tc>
      </w:tr>
      <w:tr w:rsidR="006F03E3" w:rsidRPr="00A22864" w:rsidTr="00A15C89">
        <w:trPr>
          <w:trHeight w:val="227"/>
          <w:jc w:val="center"/>
        </w:trPr>
        <w:tc>
          <w:tcPr>
            <w:tcW w:w="567" w:type="dxa"/>
            <w:vAlign w:val="center"/>
          </w:tcPr>
          <w:p w:rsidR="006F03E3" w:rsidRPr="000022A6" w:rsidRDefault="006F03E3" w:rsidP="006F03E3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6916" w:type="dxa"/>
            <w:gridSpan w:val="10"/>
            <w:vAlign w:val="center"/>
          </w:tcPr>
          <w:p w:rsidR="006F03E3" w:rsidRPr="00D16319" w:rsidRDefault="006F03E3" w:rsidP="006F03E3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D16319">
              <w:rPr>
                <w:sz w:val="20"/>
                <w:szCs w:val="20"/>
              </w:rPr>
              <w:t>Ivanovi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16319">
              <w:rPr>
                <w:sz w:val="20"/>
                <w:szCs w:val="20"/>
              </w:rPr>
              <w:t xml:space="preserve"> </w:t>
            </w:r>
            <w:proofErr w:type="spellStart"/>
            <w:r w:rsidRPr="00D16319">
              <w:rPr>
                <w:sz w:val="20"/>
                <w:szCs w:val="20"/>
              </w:rPr>
              <w:t>Kova</w:t>
            </w:r>
            <w:r>
              <w:rPr>
                <w:sz w:val="20"/>
                <w:szCs w:val="20"/>
              </w:rPr>
              <w:t>č</w:t>
            </w:r>
            <w:r w:rsidRPr="00D16319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16319">
              <w:rPr>
                <w:sz w:val="20"/>
                <w:szCs w:val="20"/>
              </w:rPr>
              <w:t xml:space="preserve"> S, </w:t>
            </w:r>
            <w:proofErr w:type="spellStart"/>
            <w:r>
              <w:rPr>
                <w:sz w:val="20"/>
                <w:szCs w:val="20"/>
              </w:rPr>
              <w:t>Š</w:t>
            </w:r>
            <w:r w:rsidRPr="00D16319">
              <w:rPr>
                <w:sz w:val="20"/>
                <w:szCs w:val="20"/>
              </w:rPr>
              <w:t>obot</w:t>
            </w:r>
            <w:proofErr w:type="spellEnd"/>
            <w:r w:rsidRPr="00D16319">
              <w:rPr>
                <w:sz w:val="20"/>
                <w:szCs w:val="20"/>
              </w:rPr>
              <w:t xml:space="preserve"> V, </w:t>
            </w:r>
            <w:proofErr w:type="spellStart"/>
            <w:r w:rsidRPr="00D16319">
              <w:rPr>
                <w:sz w:val="20"/>
                <w:szCs w:val="20"/>
              </w:rPr>
              <w:t>Vejnovi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16319">
              <w:rPr>
                <w:sz w:val="20"/>
                <w:szCs w:val="20"/>
              </w:rPr>
              <w:t xml:space="preserve"> AM, </w:t>
            </w:r>
            <w:proofErr w:type="spellStart"/>
            <w:r w:rsidRPr="00637BA2">
              <w:rPr>
                <w:b/>
                <w:sz w:val="20"/>
                <w:szCs w:val="20"/>
              </w:rPr>
              <w:t>Kne</w:t>
            </w:r>
            <w:r>
              <w:rPr>
                <w:b/>
                <w:sz w:val="20"/>
                <w:szCs w:val="20"/>
              </w:rPr>
              <w:t>ž</w:t>
            </w:r>
            <w:r w:rsidRPr="00637BA2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637BA2">
              <w:rPr>
                <w:b/>
                <w:sz w:val="20"/>
                <w:szCs w:val="20"/>
              </w:rPr>
              <w:t xml:space="preserve"> V</w:t>
            </w:r>
            <w:r w:rsidRPr="00D16319">
              <w:rPr>
                <w:sz w:val="20"/>
                <w:szCs w:val="20"/>
              </w:rPr>
              <w:t xml:space="preserve">. </w:t>
            </w:r>
            <w:hyperlink r:id="rId5" w:history="1">
              <w:r w:rsidRPr="00B82A79">
                <w:rPr>
                  <w:rStyle w:val="Hyperlink"/>
                  <w:sz w:val="20"/>
                  <w:szCs w:val="20"/>
                </w:rPr>
                <w:t xml:space="preserve">Shared psychotic disorder - a case study of </w:t>
              </w:r>
              <w:proofErr w:type="spellStart"/>
              <w:r w:rsidRPr="00B82A79">
                <w:rPr>
                  <w:rStyle w:val="Hyperlink"/>
                  <w:sz w:val="20"/>
                  <w:szCs w:val="20"/>
                </w:rPr>
                <w:t>folie</w:t>
              </w:r>
              <w:proofErr w:type="spellEnd"/>
              <w:r w:rsidRPr="00B82A79">
                <w:rPr>
                  <w:rStyle w:val="Hyperlink"/>
                  <w:sz w:val="20"/>
                  <w:szCs w:val="20"/>
                </w:rPr>
                <w:t xml:space="preserve"> à </w:t>
              </w:r>
              <w:proofErr w:type="spellStart"/>
              <w:r w:rsidRPr="00B82A79">
                <w:rPr>
                  <w:rStyle w:val="Hyperlink"/>
                  <w:sz w:val="20"/>
                  <w:szCs w:val="20"/>
                </w:rPr>
                <w:t>famille</w:t>
              </w:r>
              <w:proofErr w:type="spellEnd"/>
            </w:hyperlink>
            <w:r w:rsidRPr="00D16319">
              <w:rPr>
                <w:sz w:val="20"/>
                <w:szCs w:val="20"/>
              </w:rPr>
              <w:t xml:space="preserve">. </w:t>
            </w:r>
            <w:proofErr w:type="spellStart"/>
            <w:r w:rsidRPr="00D16319">
              <w:rPr>
                <w:sz w:val="20"/>
                <w:szCs w:val="20"/>
              </w:rPr>
              <w:t>Eur</w:t>
            </w:r>
            <w:proofErr w:type="spellEnd"/>
            <w:r w:rsidRPr="00D16319">
              <w:rPr>
                <w:sz w:val="20"/>
                <w:szCs w:val="20"/>
              </w:rPr>
              <w:t xml:space="preserve"> Rev Med </w:t>
            </w:r>
            <w:proofErr w:type="spellStart"/>
            <w:r w:rsidRPr="00D16319">
              <w:rPr>
                <w:sz w:val="20"/>
                <w:szCs w:val="20"/>
              </w:rPr>
              <w:t>Pharmac</w:t>
            </w:r>
            <w:r>
              <w:rPr>
                <w:sz w:val="20"/>
                <w:szCs w:val="20"/>
              </w:rPr>
              <w:t>ol</w:t>
            </w:r>
            <w:proofErr w:type="spellEnd"/>
            <w:r>
              <w:rPr>
                <w:sz w:val="20"/>
                <w:szCs w:val="20"/>
              </w:rPr>
              <w:t xml:space="preserve"> Sci. 2022 Aug</w:t>
            </w:r>
            <w:proofErr w:type="gramStart"/>
            <w:r>
              <w:rPr>
                <w:sz w:val="20"/>
                <w:szCs w:val="20"/>
              </w:rPr>
              <w:t>;26</w:t>
            </w:r>
            <w:proofErr w:type="gramEnd"/>
            <w:r>
              <w:rPr>
                <w:sz w:val="20"/>
                <w:szCs w:val="20"/>
              </w:rPr>
              <w:t>(15):5362-</w:t>
            </w:r>
            <w:r w:rsidRPr="00D16319">
              <w:rPr>
                <w:sz w:val="20"/>
                <w:szCs w:val="20"/>
              </w:rPr>
              <w:t>6.</w:t>
            </w:r>
          </w:p>
        </w:tc>
        <w:tc>
          <w:tcPr>
            <w:tcW w:w="872" w:type="dxa"/>
            <w:vAlign w:val="center"/>
          </w:tcPr>
          <w:p w:rsidR="006F03E3" w:rsidRPr="00D16319" w:rsidRDefault="006F03E3" w:rsidP="00A15C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138/278</w:t>
            </w:r>
          </w:p>
        </w:tc>
        <w:tc>
          <w:tcPr>
            <w:tcW w:w="750" w:type="dxa"/>
            <w:vAlign w:val="center"/>
          </w:tcPr>
          <w:p w:rsidR="006F03E3" w:rsidRPr="00D16319" w:rsidRDefault="006F03E3" w:rsidP="00A15C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6319">
              <w:rPr>
                <w:sz w:val="20"/>
                <w:szCs w:val="20"/>
              </w:rPr>
              <w:t>22</w:t>
            </w:r>
          </w:p>
        </w:tc>
        <w:tc>
          <w:tcPr>
            <w:tcW w:w="750" w:type="dxa"/>
            <w:vAlign w:val="center"/>
          </w:tcPr>
          <w:p w:rsidR="006F03E3" w:rsidRPr="00D16319" w:rsidRDefault="006F03E3" w:rsidP="00A15C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631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16319">
              <w:rPr>
                <w:sz w:val="20"/>
                <w:szCs w:val="20"/>
              </w:rPr>
              <w:t>3</w:t>
            </w:r>
          </w:p>
        </w:tc>
      </w:tr>
      <w:tr w:rsidR="006F03E3" w:rsidRPr="00A22864" w:rsidTr="00A15C89">
        <w:trPr>
          <w:trHeight w:val="227"/>
          <w:jc w:val="center"/>
        </w:trPr>
        <w:tc>
          <w:tcPr>
            <w:tcW w:w="567" w:type="dxa"/>
            <w:vAlign w:val="center"/>
          </w:tcPr>
          <w:p w:rsidR="006F03E3" w:rsidRPr="000022A6" w:rsidRDefault="006F03E3" w:rsidP="006F03E3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6916" w:type="dxa"/>
            <w:gridSpan w:val="10"/>
            <w:vAlign w:val="center"/>
          </w:tcPr>
          <w:p w:rsidR="006F03E3" w:rsidRPr="00D16319" w:rsidRDefault="006F03E3" w:rsidP="006F03E3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D16319">
              <w:rPr>
                <w:sz w:val="20"/>
                <w:szCs w:val="20"/>
              </w:rPr>
              <w:t>Kova</w:t>
            </w:r>
            <w:r>
              <w:rPr>
                <w:sz w:val="20"/>
                <w:szCs w:val="20"/>
              </w:rPr>
              <w:t>č</w:t>
            </w:r>
            <w:r w:rsidRPr="00D16319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16319">
              <w:rPr>
                <w:sz w:val="20"/>
                <w:szCs w:val="20"/>
              </w:rPr>
              <w:t xml:space="preserve"> S, </w:t>
            </w:r>
            <w:proofErr w:type="spellStart"/>
            <w:r>
              <w:rPr>
                <w:sz w:val="20"/>
                <w:szCs w:val="20"/>
              </w:rPr>
              <w:t>Š</w:t>
            </w:r>
            <w:r w:rsidRPr="00D16319">
              <w:rPr>
                <w:sz w:val="20"/>
                <w:szCs w:val="20"/>
              </w:rPr>
              <w:t>obot</w:t>
            </w:r>
            <w:proofErr w:type="spellEnd"/>
            <w:r w:rsidRPr="00D16319">
              <w:rPr>
                <w:sz w:val="20"/>
                <w:szCs w:val="20"/>
              </w:rPr>
              <w:t xml:space="preserve"> V, </w:t>
            </w:r>
            <w:proofErr w:type="spellStart"/>
            <w:r w:rsidRPr="00D16319">
              <w:rPr>
                <w:sz w:val="20"/>
                <w:szCs w:val="20"/>
              </w:rPr>
              <w:t>Vejnović</w:t>
            </w:r>
            <w:proofErr w:type="spellEnd"/>
            <w:r w:rsidRPr="00D16319">
              <w:rPr>
                <w:sz w:val="20"/>
                <w:szCs w:val="20"/>
              </w:rPr>
              <w:t xml:space="preserve"> AM, </w:t>
            </w:r>
            <w:proofErr w:type="spellStart"/>
            <w:r>
              <w:rPr>
                <w:b/>
                <w:sz w:val="20"/>
                <w:szCs w:val="20"/>
              </w:rPr>
              <w:t>Knež</w:t>
            </w:r>
            <w:r w:rsidRPr="00637BA2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637BA2">
              <w:rPr>
                <w:b/>
                <w:sz w:val="20"/>
                <w:szCs w:val="20"/>
              </w:rPr>
              <w:t xml:space="preserve"> V</w:t>
            </w:r>
            <w:r w:rsidRPr="00D16319">
              <w:rPr>
                <w:sz w:val="20"/>
                <w:szCs w:val="20"/>
              </w:rPr>
              <w:t xml:space="preserve">, </w:t>
            </w:r>
            <w:proofErr w:type="spellStart"/>
            <w:r w:rsidRPr="00D16319">
              <w:rPr>
                <w:sz w:val="20"/>
                <w:szCs w:val="20"/>
              </w:rPr>
              <w:t>Milatovi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16319">
              <w:rPr>
                <w:sz w:val="20"/>
                <w:szCs w:val="20"/>
              </w:rPr>
              <w:t xml:space="preserve">J, </w:t>
            </w:r>
            <w:proofErr w:type="spellStart"/>
            <w:r w:rsidRPr="00D16319">
              <w:rPr>
                <w:sz w:val="20"/>
                <w:szCs w:val="20"/>
              </w:rPr>
              <w:t>Segan</w:t>
            </w:r>
            <w:proofErr w:type="spellEnd"/>
            <w:r w:rsidRPr="00D16319">
              <w:rPr>
                <w:sz w:val="20"/>
                <w:szCs w:val="20"/>
              </w:rPr>
              <w:t xml:space="preserve"> D. </w:t>
            </w:r>
            <w:hyperlink r:id="rId6" w:history="1">
              <w:r w:rsidRPr="00B82A79">
                <w:rPr>
                  <w:rStyle w:val="Hyperlink"/>
                  <w:sz w:val="20"/>
                  <w:szCs w:val="20"/>
                </w:rPr>
                <w:t xml:space="preserve">Mental Health Problems in Abused </w:t>
              </w:r>
              <w:proofErr w:type="spellStart"/>
              <w:r w:rsidRPr="00B82A79">
                <w:rPr>
                  <w:rStyle w:val="Hyperlink"/>
                  <w:sz w:val="20"/>
                  <w:szCs w:val="20"/>
                </w:rPr>
                <w:t>Institutionalised</w:t>
              </w:r>
              <w:proofErr w:type="spellEnd"/>
              <w:r w:rsidRPr="00B82A79">
                <w:rPr>
                  <w:rStyle w:val="Hyperlink"/>
                  <w:sz w:val="20"/>
                  <w:szCs w:val="20"/>
                </w:rPr>
                <w:t xml:space="preserve"> Serbian Adolescents and Their Use of Social and Mental Health Services</w:t>
              </w:r>
            </w:hyperlink>
            <w:r w:rsidRPr="00D16319">
              <w:rPr>
                <w:sz w:val="20"/>
                <w:szCs w:val="20"/>
              </w:rPr>
              <w:t xml:space="preserve">. J </w:t>
            </w:r>
            <w:proofErr w:type="spellStart"/>
            <w:r w:rsidRPr="00D16319">
              <w:rPr>
                <w:sz w:val="20"/>
                <w:szCs w:val="20"/>
              </w:rPr>
              <w:t>Evid</w:t>
            </w:r>
            <w:proofErr w:type="spellEnd"/>
            <w:r w:rsidRPr="00D16319">
              <w:rPr>
                <w:sz w:val="20"/>
                <w:szCs w:val="20"/>
              </w:rPr>
              <w:t xml:space="preserve">-Based </w:t>
            </w:r>
            <w:proofErr w:type="spellStart"/>
            <w:r w:rsidRPr="00D16319">
              <w:rPr>
                <w:sz w:val="20"/>
                <w:szCs w:val="20"/>
              </w:rPr>
              <w:t>Psychot</w:t>
            </w:r>
            <w:proofErr w:type="spellEnd"/>
            <w:r>
              <w:rPr>
                <w:sz w:val="20"/>
                <w:szCs w:val="20"/>
              </w:rPr>
              <w:t>. 2022</w:t>
            </w:r>
            <w:proofErr w:type="gramStart"/>
            <w:r>
              <w:rPr>
                <w:sz w:val="20"/>
                <w:szCs w:val="20"/>
              </w:rPr>
              <w:t>;22:21</w:t>
            </w:r>
            <w:proofErr w:type="gramEnd"/>
            <w:r>
              <w:rPr>
                <w:sz w:val="20"/>
                <w:szCs w:val="20"/>
              </w:rPr>
              <w:t>-38.</w:t>
            </w:r>
          </w:p>
        </w:tc>
        <w:tc>
          <w:tcPr>
            <w:tcW w:w="872" w:type="dxa"/>
            <w:vAlign w:val="center"/>
          </w:tcPr>
          <w:p w:rsidR="006F03E3" w:rsidRPr="00D16319" w:rsidRDefault="006F03E3" w:rsidP="00A15C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112/131</w:t>
            </w:r>
          </w:p>
        </w:tc>
        <w:tc>
          <w:tcPr>
            <w:tcW w:w="750" w:type="dxa"/>
            <w:vAlign w:val="center"/>
          </w:tcPr>
          <w:p w:rsidR="006F03E3" w:rsidRPr="00D16319" w:rsidRDefault="006F03E3" w:rsidP="00A15C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6319">
              <w:rPr>
                <w:sz w:val="20"/>
                <w:szCs w:val="20"/>
              </w:rPr>
              <w:t>23</w:t>
            </w:r>
          </w:p>
        </w:tc>
        <w:tc>
          <w:tcPr>
            <w:tcW w:w="750" w:type="dxa"/>
            <w:vAlign w:val="center"/>
          </w:tcPr>
          <w:p w:rsidR="006F03E3" w:rsidRPr="00D16319" w:rsidRDefault="006F03E3" w:rsidP="00A15C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63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16319">
              <w:rPr>
                <w:sz w:val="20"/>
                <w:szCs w:val="20"/>
              </w:rPr>
              <w:t>1</w:t>
            </w:r>
          </w:p>
        </w:tc>
      </w:tr>
      <w:tr w:rsidR="006F03E3" w:rsidRPr="00A22864" w:rsidTr="00A15C89">
        <w:trPr>
          <w:trHeight w:val="227"/>
          <w:jc w:val="center"/>
        </w:trPr>
        <w:tc>
          <w:tcPr>
            <w:tcW w:w="567" w:type="dxa"/>
            <w:vAlign w:val="center"/>
          </w:tcPr>
          <w:p w:rsidR="006F03E3" w:rsidRPr="000022A6" w:rsidRDefault="006F03E3" w:rsidP="00D16319">
            <w:pPr>
              <w:spacing w:line="276" w:lineRule="auto"/>
              <w:ind w:left="-23"/>
              <w:jc w:val="center"/>
            </w:pPr>
            <w:r>
              <w:lastRenderedPageBreak/>
              <w:t>7.</w:t>
            </w:r>
          </w:p>
        </w:tc>
        <w:tc>
          <w:tcPr>
            <w:tcW w:w="6916" w:type="dxa"/>
            <w:gridSpan w:val="10"/>
            <w:vAlign w:val="center"/>
          </w:tcPr>
          <w:p w:rsidR="006F03E3" w:rsidRPr="00D16319" w:rsidRDefault="006F03E3" w:rsidP="006F03E3">
            <w:pPr>
              <w:pStyle w:val="TableParagraph"/>
              <w:spacing w:line="276" w:lineRule="auto"/>
              <w:ind w:right="-15"/>
              <w:rPr>
                <w:sz w:val="20"/>
                <w:szCs w:val="20"/>
              </w:rPr>
            </w:pPr>
            <w:proofErr w:type="spellStart"/>
            <w:r w:rsidRPr="00637BA2">
              <w:rPr>
                <w:b/>
                <w:sz w:val="20"/>
                <w:szCs w:val="20"/>
              </w:rPr>
              <w:t>Kne</w:t>
            </w:r>
            <w:r>
              <w:rPr>
                <w:b/>
                <w:sz w:val="20"/>
                <w:szCs w:val="20"/>
              </w:rPr>
              <w:t>ž</w:t>
            </w:r>
            <w:r w:rsidRPr="00637BA2">
              <w:rPr>
                <w:b/>
                <w:sz w:val="20"/>
                <w:szCs w:val="20"/>
              </w:rPr>
              <w:t>evi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637BA2">
              <w:rPr>
                <w:b/>
                <w:sz w:val="20"/>
                <w:szCs w:val="20"/>
              </w:rPr>
              <w:t xml:space="preserve"> V</w:t>
            </w:r>
            <w:r w:rsidRPr="00D16319">
              <w:rPr>
                <w:sz w:val="20"/>
                <w:szCs w:val="20"/>
              </w:rPr>
              <w:t xml:space="preserve">, </w:t>
            </w:r>
            <w:proofErr w:type="spellStart"/>
            <w:r w:rsidRPr="00D16319">
              <w:rPr>
                <w:sz w:val="20"/>
                <w:szCs w:val="20"/>
              </w:rPr>
              <w:t>Mitrovi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16319">
              <w:rPr>
                <w:sz w:val="20"/>
                <w:szCs w:val="20"/>
              </w:rPr>
              <w:t xml:space="preserve"> D, </w:t>
            </w:r>
            <w:proofErr w:type="spellStart"/>
            <w:r w:rsidRPr="00D16319">
              <w:rPr>
                <w:sz w:val="20"/>
                <w:szCs w:val="20"/>
              </w:rPr>
              <w:t>Drezgi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16319">
              <w:rPr>
                <w:sz w:val="20"/>
                <w:szCs w:val="20"/>
              </w:rPr>
              <w:t xml:space="preserve"> </w:t>
            </w:r>
            <w:proofErr w:type="spellStart"/>
            <w:r w:rsidRPr="00D16319">
              <w:rPr>
                <w:sz w:val="20"/>
                <w:szCs w:val="20"/>
              </w:rPr>
              <w:t>Vuki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16319">
              <w:rPr>
                <w:sz w:val="20"/>
                <w:szCs w:val="20"/>
              </w:rPr>
              <w:t xml:space="preserve"> S, </w:t>
            </w:r>
            <w:proofErr w:type="spellStart"/>
            <w:r w:rsidRPr="00D16319">
              <w:rPr>
                <w:sz w:val="20"/>
                <w:szCs w:val="20"/>
              </w:rPr>
              <w:t>Kne</w:t>
            </w:r>
            <w:r>
              <w:rPr>
                <w:sz w:val="20"/>
                <w:szCs w:val="20"/>
              </w:rPr>
              <w:t>ž</w:t>
            </w:r>
            <w:r w:rsidRPr="00D16319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16319">
              <w:rPr>
                <w:sz w:val="20"/>
                <w:szCs w:val="20"/>
              </w:rPr>
              <w:t xml:space="preserve"> J, </w:t>
            </w:r>
            <w:proofErr w:type="spellStart"/>
            <w:r w:rsidRPr="00D16319">
              <w:rPr>
                <w:sz w:val="20"/>
                <w:szCs w:val="20"/>
              </w:rPr>
              <w:t>Ivezi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Silađ</w:t>
            </w:r>
            <w:r w:rsidRPr="00D16319">
              <w:rPr>
                <w:sz w:val="20"/>
                <w:szCs w:val="20"/>
              </w:rPr>
              <w:t>i</w:t>
            </w:r>
            <w:proofErr w:type="spellEnd"/>
            <w:r w:rsidRPr="00D16319">
              <w:rPr>
                <w:sz w:val="20"/>
                <w:szCs w:val="20"/>
              </w:rPr>
              <w:t xml:space="preserve"> </w:t>
            </w:r>
            <w:proofErr w:type="spellStart"/>
            <w:r w:rsidRPr="00D16319">
              <w:rPr>
                <w:sz w:val="20"/>
                <w:szCs w:val="20"/>
              </w:rPr>
              <w:t>Mladenovi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D16319">
              <w:rPr>
                <w:sz w:val="20"/>
                <w:szCs w:val="20"/>
              </w:rPr>
              <w:t xml:space="preserve"> D, </w:t>
            </w:r>
            <w:r>
              <w:rPr>
                <w:sz w:val="20"/>
                <w:szCs w:val="20"/>
              </w:rPr>
              <w:t>et al</w:t>
            </w:r>
            <w:r w:rsidRPr="00D16319">
              <w:rPr>
                <w:sz w:val="20"/>
                <w:szCs w:val="20"/>
              </w:rPr>
              <w:t xml:space="preserve">. </w:t>
            </w:r>
            <w:hyperlink r:id="rId7" w:history="1">
              <w:r w:rsidRPr="00B82A79">
                <w:rPr>
                  <w:rStyle w:val="Hyperlink"/>
                  <w:sz w:val="20"/>
                  <w:szCs w:val="20"/>
                </w:rPr>
                <w:t>Prevalence and Correlates of Aggression and Hostility in Hospitalized Schizophrenic Patients</w:t>
              </w:r>
            </w:hyperlink>
            <w:r w:rsidRPr="00D16319">
              <w:rPr>
                <w:sz w:val="20"/>
                <w:szCs w:val="20"/>
              </w:rPr>
              <w:t xml:space="preserve">. J </w:t>
            </w:r>
            <w:proofErr w:type="spellStart"/>
            <w:r w:rsidRPr="00D16319">
              <w:rPr>
                <w:sz w:val="20"/>
                <w:szCs w:val="20"/>
              </w:rPr>
              <w:t>Interpers</w:t>
            </w:r>
            <w:proofErr w:type="spellEnd"/>
            <w:r>
              <w:rPr>
                <w:sz w:val="20"/>
                <w:szCs w:val="20"/>
              </w:rPr>
              <w:t xml:space="preserve"> Violence. 2017</w:t>
            </w:r>
            <w:proofErr w:type="gramStart"/>
            <w:r>
              <w:rPr>
                <w:sz w:val="20"/>
                <w:szCs w:val="20"/>
              </w:rPr>
              <w:t>;32</w:t>
            </w:r>
            <w:proofErr w:type="gramEnd"/>
            <w:r>
              <w:rPr>
                <w:sz w:val="20"/>
                <w:szCs w:val="20"/>
              </w:rPr>
              <w:t>(2):</w:t>
            </w:r>
            <w:r w:rsidRPr="00D16319">
              <w:rPr>
                <w:sz w:val="20"/>
                <w:szCs w:val="20"/>
              </w:rPr>
              <w:t xml:space="preserve">151-63. </w:t>
            </w:r>
          </w:p>
        </w:tc>
        <w:tc>
          <w:tcPr>
            <w:tcW w:w="872" w:type="dxa"/>
            <w:vAlign w:val="center"/>
          </w:tcPr>
          <w:p w:rsidR="006F03E3" w:rsidRPr="00D16319" w:rsidRDefault="006F03E3" w:rsidP="00220B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24/82</w:t>
            </w:r>
          </w:p>
        </w:tc>
        <w:tc>
          <w:tcPr>
            <w:tcW w:w="750" w:type="dxa"/>
            <w:vAlign w:val="center"/>
          </w:tcPr>
          <w:p w:rsidR="006F03E3" w:rsidRPr="00D16319" w:rsidRDefault="006F03E3" w:rsidP="00220B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6319">
              <w:rPr>
                <w:sz w:val="20"/>
                <w:szCs w:val="20"/>
              </w:rPr>
              <w:t>21</w:t>
            </w:r>
          </w:p>
        </w:tc>
        <w:tc>
          <w:tcPr>
            <w:tcW w:w="750" w:type="dxa"/>
            <w:vAlign w:val="center"/>
          </w:tcPr>
          <w:p w:rsidR="006F03E3" w:rsidRPr="00D16319" w:rsidRDefault="006F03E3" w:rsidP="00A15C8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1631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1631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43</w:t>
            </w:r>
          </w:p>
        </w:tc>
      </w:tr>
      <w:tr w:rsidR="006F03E3" w:rsidRPr="00A22864" w:rsidTr="6C2BD93E">
        <w:trPr>
          <w:trHeight w:val="227"/>
          <w:jc w:val="center"/>
        </w:trPr>
        <w:tc>
          <w:tcPr>
            <w:tcW w:w="9855" w:type="dxa"/>
            <w:gridSpan w:val="14"/>
            <w:vAlign w:val="center"/>
          </w:tcPr>
          <w:p w:rsidR="006F03E3" w:rsidRPr="00A22864" w:rsidRDefault="006F03E3" w:rsidP="00D16319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6F03E3" w:rsidRPr="00A22864" w:rsidTr="6C2BD93E">
        <w:trPr>
          <w:trHeight w:val="227"/>
          <w:jc w:val="center"/>
        </w:trPr>
        <w:tc>
          <w:tcPr>
            <w:tcW w:w="9855" w:type="dxa"/>
            <w:gridSpan w:val="14"/>
            <w:vAlign w:val="center"/>
          </w:tcPr>
          <w:p w:rsidR="006F03E3" w:rsidRPr="00A22864" w:rsidRDefault="006F03E3" w:rsidP="00D16319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6F03E3" w:rsidRPr="00A22864" w:rsidTr="00251C6D">
        <w:trPr>
          <w:trHeight w:val="227"/>
          <w:jc w:val="center"/>
        </w:trPr>
        <w:tc>
          <w:tcPr>
            <w:tcW w:w="5576" w:type="dxa"/>
            <w:gridSpan w:val="6"/>
            <w:vAlign w:val="center"/>
          </w:tcPr>
          <w:p w:rsidR="006F03E3" w:rsidRPr="00A22864" w:rsidRDefault="006F03E3" w:rsidP="00D1631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4279" w:type="dxa"/>
            <w:gridSpan w:val="8"/>
            <w:vAlign w:val="center"/>
          </w:tcPr>
          <w:p w:rsidR="006F03E3" w:rsidRPr="00A15C89" w:rsidRDefault="006F03E3" w:rsidP="00A15C89">
            <w:pPr>
              <w:spacing w:after="60"/>
              <w:rPr>
                <w:bCs/>
              </w:rPr>
            </w:pPr>
            <w:r w:rsidRPr="00A15C89">
              <w:rPr>
                <w:bCs/>
              </w:rPr>
              <w:t>3</w:t>
            </w:r>
            <w:bookmarkStart w:id="0" w:name="_GoBack"/>
            <w:bookmarkEnd w:id="0"/>
            <w:r w:rsidR="00A15C89">
              <w:rPr>
                <w:bCs/>
              </w:rPr>
              <w:t>9</w:t>
            </w:r>
          </w:p>
        </w:tc>
      </w:tr>
      <w:tr w:rsidR="006F03E3" w:rsidRPr="00A22864" w:rsidTr="00251C6D">
        <w:trPr>
          <w:trHeight w:val="227"/>
          <w:jc w:val="center"/>
        </w:trPr>
        <w:tc>
          <w:tcPr>
            <w:tcW w:w="5576" w:type="dxa"/>
            <w:gridSpan w:val="6"/>
            <w:vAlign w:val="center"/>
          </w:tcPr>
          <w:p w:rsidR="006F03E3" w:rsidRPr="00A22864" w:rsidRDefault="006F03E3" w:rsidP="00D1631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4279" w:type="dxa"/>
            <w:gridSpan w:val="8"/>
            <w:vAlign w:val="center"/>
          </w:tcPr>
          <w:p w:rsidR="006F03E3" w:rsidRPr="00A15C89" w:rsidRDefault="00A15C89" w:rsidP="00D16319">
            <w:pPr>
              <w:spacing w:after="60"/>
              <w:rPr>
                <w:bCs/>
                <w:lang/>
              </w:rPr>
            </w:pPr>
            <w:r>
              <w:rPr>
                <w:bCs/>
                <w:lang/>
              </w:rPr>
              <w:t>8</w:t>
            </w:r>
          </w:p>
        </w:tc>
      </w:tr>
      <w:tr w:rsidR="006F03E3" w:rsidRPr="00A22864" w:rsidTr="00251C6D">
        <w:trPr>
          <w:trHeight w:val="227"/>
          <w:jc w:val="center"/>
        </w:trPr>
        <w:tc>
          <w:tcPr>
            <w:tcW w:w="5576" w:type="dxa"/>
            <w:gridSpan w:val="6"/>
            <w:vAlign w:val="center"/>
          </w:tcPr>
          <w:p w:rsidR="006F03E3" w:rsidRPr="00A22864" w:rsidRDefault="006F03E3" w:rsidP="00D1631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84" w:type="dxa"/>
            <w:gridSpan w:val="3"/>
            <w:vAlign w:val="center"/>
          </w:tcPr>
          <w:p w:rsidR="006F03E3" w:rsidRPr="00A22864" w:rsidRDefault="006F03E3" w:rsidP="00D1631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2995" w:type="dxa"/>
            <w:gridSpan w:val="5"/>
            <w:vAlign w:val="center"/>
          </w:tcPr>
          <w:p w:rsidR="006F03E3" w:rsidRPr="00D16319" w:rsidRDefault="006F03E3" w:rsidP="00D16319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Међународни</w:t>
            </w:r>
            <w:r>
              <w:t xml:space="preserve">: </w:t>
            </w:r>
            <w:r w:rsidRPr="00D16319">
              <w:t>Riseup-PPD-Research Innovation and Sustainable Pan-European Network in Peripartum Depression Disorder</w:t>
            </w:r>
          </w:p>
        </w:tc>
      </w:tr>
      <w:tr w:rsidR="006F03E3" w:rsidRPr="00A22864" w:rsidTr="00251C6D">
        <w:trPr>
          <w:trHeight w:val="227"/>
          <w:jc w:val="center"/>
        </w:trPr>
        <w:tc>
          <w:tcPr>
            <w:tcW w:w="5576" w:type="dxa"/>
            <w:gridSpan w:val="6"/>
            <w:vAlign w:val="center"/>
          </w:tcPr>
          <w:p w:rsidR="006F03E3" w:rsidRPr="00A22864" w:rsidRDefault="006F03E3" w:rsidP="00D1631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1284" w:type="dxa"/>
            <w:gridSpan w:val="3"/>
            <w:vAlign w:val="center"/>
          </w:tcPr>
          <w:p w:rsidR="006F03E3" w:rsidRPr="00A22864" w:rsidRDefault="006F03E3" w:rsidP="00D16319">
            <w:pPr>
              <w:spacing w:after="60"/>
              <w:rPr>
                <w:b/>
                <w:bCs/>
                <w:lang w:val="sr-Cyrl-CS"/>
              </w:rPr>
            </w:pPr>
          </w:p>
        </w:tc>
        <w:tc>
          <w:tcPr>
            <w:tcW w:w="2995" w:type="dxa"/>
            <w:gridSpan w:val="5"/>
            <w:vAlign w:val="center"/>
          </w:tcPr>
          <w:p w:rsidR="006F03E3" w:rsidRPr="00A22864" w:rsidRDefault="006F03E3" w:rsidP="00D16319">
            <w:pPr>
              <w:spacing w:after="60"/>
              <w:rPr>
                <w:b/>
                <w:lang w:val="sr-Cyrl-CS"/>
              </w:rPr>
            </w:pPr>
          </w:p>
        </w:tc>
      </w:tr>
      <w:tr w:rsidR="006F03E3" w:rsidRPr="00A22864" w:rsidTr="00251C6D">
        <w:trPr>
          <w:trHeight w:val="227"/>
          <w:jc w:val="center"/>
        </w:trPr>
        <w:tc>
          <w:tcPr>
            <w:tcW w:w="5576" w:type="dxa"/>
            <w:gridSpan w:val="6"/>
            <w:vAlign w:val="center"/>
          </w:tcPr>
          <w:p w:rsidR="006F03E3" w:rsidRPr="00A22864" w:rsidRDefault="006F03E3" w:rsidP="00D1631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4279" w:type="dxa"/>
            <w:gridSpan w:val="8"/>
            <w:vAlign w:val="center"/>
          </w:tcPr>
          <w:p w:rsidR="006F03E3" w:rsidRPr="00A22864" w:rsidRDefault="006F03E3" w:rsidP="00D16319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494424"/>
    <w:rsid w:val="00220B12"/>
    <w:rsid w:val="00223D2F"/>
    <w:rsid w:val="00251C6D"/>
    <w:rsid w:val="00494424"/>
    <w:rsid w:val="00505EBB"/>
    <w:rsid w:val="00637BA2"/>
    <w:rsid w:val="006F03E3"/>
    <w:rsid w:val="0097161C"/>
    <w:rsid w:val="00975A90"/>
    <w:rsid w:val="00A15C89"/>
    <w:rsid w:val="00AB00FC"/>
    <w:rsid w:val="00B3757A"/>
    <w:rsid w:val="00B82A79"/>
    <w:rsid w:val="00C027F1"/>
    <w:rsid w:val="00D16319"/>
    <w:rsid w:val="00D46277"/>
    <w:rsid w:val="00EA25FB"/>
    <w:rsid w:val="00FA083F"/>
    <w:rsid w:val="00FA753F"/>
    <w:rsid w:val="61B79142"/>
    <w:rsid w:val="625C1DB6"/>
    <w:rsid w:val="6C2BD93E"/>
    <w:rsid w:val="77BA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B82A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urnals.sagepub.com/doi/epub/10.1177/08862605155855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ebp.psychotherapy.ro/vol-xxii-no-1-2022/mental-health-problems-in-abused-institutionalised-serbian-adolescents-and-their-use-of-social-and-mental-health-services/" TargetMode="External"/><Relationship Id="rId5" Type="http://schemas.openxmlformats.org/officeDocument/2006/relationships/hyperlink" Target="https://www.europeanreview.org/wp/wp-content/uploads/5362-5366.pdf" TargetMode="External"/><Relationship Id="rId4" Type="http://schemas.openxmlformats.org/officeDocument/2006/relationships/hyperlink" Target="https://kobson.nb.rs/nauka_u_srbiji.132.html?autor=Knezevic%20Vladimir&amp;samoar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aleksandra.biberdzic</cp:lastModifiedBy>
  <cp:revision>6</cp:revision>
  <dcterms:created xsi:type="dcterms:W3CDTF">2024-01-03T10:20:00Z</dcterms:created>
  <dcterms:modified xsi:type="dcterms:W3CDTF">2024-08-30T08:51:00Z</dcterms:modified>
</cp:coreProperties>
</file>