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1"/>
        <w:gridCol w:w="1028"/>
        <w:gridCol w:w="1848"/>
        <w:gridCol w:w="491"/>
        <w:gridCol w:w="274"/>
        <w:gridCol w:w="1440"/>
        <w:gridCol w:w="629"/>
        <w:gridCol w:w="105"/>
        <w:gridCol w:w="1106"/>
        <w:gridCol w:w="408"/>
        <w:gridCol w:w="513"/>
        <w:gridCol w:w="1012"/>
      </w:tblGrid>
      <w:tr w:rsidR="001543AE" w:rsidRPr="0099119A" w:rsidTr="0099119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99119A" w:rsidRDefault="001543AE" w:rsidP="00701731">
            <w:pPr>
              <w:spacing w:after="60"/>
              <w:rPr>
                <w:lang w:val="sr-Cyrl-CS"/>
              </w:rPr>
            </w:pPr>
            <w:r w:rsidRPr="0099119A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:rsidR="001543AE" w:rsidRPr="0099119A" w:rsidRDefault="00A536C5" w:rsidP="002F4310">
            <w:pPr>
              <w:spacing w:after="60"/>
              <w:rPr>
                <w:lang w:val="sr-Cyrl-CS"/>
              </w:rPr>
            </w:pPr>
            <w:hyperlink r:id="rId6" w:history="1">
              <w:r w:rsidR="006A68DE" w:rsidRPr="0099119A">
                <w:rPr>
                  <w:rStyle w:val="Hyperlink"/>
                  <w:lang w:val="sr-Cyrl-CS"/>
                </w:rPr>
                <w:t>Душица Марић</w:t>
              </w:r>
            </w:hyperlink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:rsidR="0099119A" w:rsidRPr="0099119A" w:rsidRDefault="00A24529" w:rsidP="0099119A">
            <w:pPr>
              <w:rPr>
                <w:lang w:val="sr-Cyrl-CS"/>
              </w:rPr>
            </w:pPr>
            <w:r>
              <w:rPr>
                <w:lang w:val="sr-Cyrl-CS"/>
              </w:rPr>
              <w:t>Редовни професор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Анатомија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1029" w:type="pct"/>
            <w:gridSpan w:val="2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 xml:space="preserve">Година </w:t>
            </w:r>
          </w:p>
        </w:tc>
        <w:tc>
          <w:tcPr>
            <w:tcW w:w="1049" w:type="pct"/>
            <w:gridSpan w:val="2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 xml:space="preserve">Институција </w:t>
            </w:r>
          </w:p>
        </w:tc>
        <w:tc>
          <w:tcPr>
            <w:tcW w:w="2461" w:type="pct"/>
            <w:gridSpan w:val="8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1029" w:type="pct"/>
            <w:gridSpan w:val="2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:rsidR="0099119A" w:rsidRPr="00A24529" w:rsidRDefault="0099119A" w:rsidP="00A24529">
            <w:pPr>
              <w:rPr>
                <w:lang w:val="en-US"/>
              </w:rPr>
            </w:pPr>
            <w:r w:rsidRPr="0099119A">
              <w:rPr>
                <w:lang w:val="sr-Cyrl-CS"/>
              </w:rPr>
              <w:t>20</w:t>
            </w:r>
            <w:r w:rsidR="00A24529">
              <w:rPr>
                <w:lang w:val="en-US"/>
              </w:rPr>
              <w:t>21</w:t>
            </w:r>
          </w:p>
        </w:tc>
        <w:tc>
          <w:tcPr>
            <w:tcW w:w="1049" w:type="pct"/>
            <w:gridSpan w:val="2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Медицински факултет</w:t>
            </w:r>
          </w:p>
        </w:tc>
        <w:tc>
          <w:tcPr>
            <w:tcW w:w="2461" w:type="pct"/>
            <w:gridSpan w:val="8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Анатомија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1029" w:type="pct"/>
            <w:gridSpan w:val="2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2010.</w:t>
            </w:r>
          </w:p>
        </w:tc>
        <w:tc>
          <w:tcPr>
            <w:tcW w:w="1049" w:type="pct"/>
            <w:gridSpan w:val="2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Медицински факултет</w:t>
            </w:r>
          </w:p>
        </w:tc>
        <w:tc>
          <w:tcPr>
            <w:tcW w:w="2461" w:type="pct"/>
            <w:gridSpan w:val="8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 xml:space="preserve">Неуроанатомија 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1029" w:type="pct"/>
            <w:gridSpan w:val="2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2002.</w:t>
            </w:r>
          </w:p>
        </w:tc>
        <w:tc>
          <w:tcPr>
            <w:tcW w:w="1049" w:type="pct"/>
            <w:gridSpan w:val="2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Медицински факултет</w:t>
            </w:r>
          </w:p>
        </w:tc>
        <w:tc>
          <w:tcPr>
            <w:tcW w:w="2461" w:type="pct"/>
            <w:gridSpan w:val="8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Неуроанатомија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1029" w:type="pct"/>
            <w:gridSpan w:val="2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1996.</w:t>
            </w:r>
          </w:p>
        </w:tc>
        <w:tc>
          <w:tcPr>
            <w:tcW w:w="1049" w:type="pct"/>
            <w:gridSpan w:val="2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Медицински факултет</w:t>
            </w:r>
          </w:p>
        </w:tc>
        <w:tc>
          <w:tcPr>
            <w:tcW w:w="2461" w:type="pct"/>
            <w:gridSpan w:val="8"/>
          </w:tcPr>
          <w:p w:rsidR="0099119A" w:rsidRPr="0099119A" w:rsidRDefault="0099119A" w:rsidP="0099119A">
            <w:pPr>
              <w:rPr>
                <w:lang w:val="sr-Cyrl-CS"/>
              </w:rPr>
            </w:pPr>
            <w:r w:rsidRPr="0099119A">
              <w:rPr>
                <w:lang w:val="sr-Cyrl-CS"/>
              </w:rPr>
              <w:t>Општа медицина</w:t>
            </w:r>
          </w:p>
        </w:tc>
      </w:tr>
      <w:tr w:rsidR="0099119A" w:rsidRPr="0099119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b/>
                <w:lang w:val="sr-Cyrl-CS"/>
              </w:rPr>
              <w:t>Списак дисертација</w:t>
            </w:r>
            <w:r w:rsidRPr="0099119A">
              <w:rPr>
                <w:b/>
              </w:rPr>
              <w:t xml:space="preserve">-докторских уметничких пројеката </w:t>
            </w:r>
            <w:r w:rsidRPr="0099119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248" w:type="pct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Р.Б.</w:t>
            </w:r>
          </w:p>
        </w:tc>
        <w:tc>
          <w:tcPr>
            <w:tcW w:w="2414" w:type="pct"/>
            <w:gridSpan w:val="5"/>
            <w:vAlign w:val="center"/>
          </w:tcPr>
          <w:p w:rsidR="0099119A" w:rsidRPr="0099119A" w:rsidRDefault="0099119A" w:rsidP="0099119A">
            <w:pPr>
              <w:spacing w:after="60"/>
            </w:pPr>
            <w:r w:rsidRPr="0099119A">
              <w:rPr>
                <w:lang w:val="sr-Cyrl-CS"/>
              </w:rPr>
              <w:t>Наслов дисертације</w:t>
            </w:r>
            <w:r w:rsidRPr="0099119A">
              <w:t xml:space="preserve">- докторског уметничког пројекта </w:t>
            </w:r>
          </w:p>
        </w:tc>
        <w:tc>
          <w:tcPr>
            <w:tcW w:w="928" w:type="pct"/>
            <w:gridSpan w:val="2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Име кандидата</w:t>
            </w:r>
          </w:p>
        </w:tc>
        <w:tc>
          <w:tcPr>
            <w:tcW w:w="726" w:type="pct"/>
            <w:gridSpan w:val="3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** одбрањена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248" w:type="pct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1.</w:t>
            </w:r>
          </w:p>
        </w:tc>
        <w:tc>
          <w:tcPr>
            <w:tcW w:w="2414" w:type="pct"/>
            <w:gridSpan w:val="5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МЕРЕЊЕ ПАРАМЕТАРА ПРОПРИОЦЕПТИВНОГ ОСЕЋАЈА НАКОН ДИСЛОКАЦИЈЕ ПАТЕЛЕ КОД АДОЛЕСЦЕНТКИЊА</w:t>
            </w:r>
          </w:p>
        </w:tc>
        <w:tc>
          <w:tcPr>
            <w:tcW w:w="928" w:type="pct"/>
            <w:gridSpan w:val="2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Вукадин Миланков</w:t>
            </w:r>
          </w:p>
        </w:tc>
        <w:tc>
          <w:tcPr>
            <w:tcW w:w="726" w:type="pct"/>
            <w:gridSpan w:val="3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2019.</w:t>
            </w:r>
          </w:p>
        </w:tc>
      </w:tr>
      <w:tr w:rsidR="0099119A" w:rsidRPr="0099119A" w:rsidTr="0099119A">
        <w:trPr>
          <w:trHeight w:val="227"/>
          <w:jc w:val="center"/>
        </w:trPr>
        <w:tc>
          <w:tcPr>
            <w:tcW w:w="248" w:type="pct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2.</w:t>
            </w:r>
          </w:p>
        </w:tc>
        <w:tc>
          <w:tcPr>
            <w:tcW w:w="2414" w:type="pct"/>
            <w:gridSpan w:val="5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МОРФОЛОШКА АНАЛИЗА НЕРВНИХ И ГЛИЈАЛНИХ ЋЕЛИЈА ГЛАВНОГ МАСЛИНАСТОГ ЈЕДРА ЧОВЕКА</w:t>
            </w:r>
          </w:p>
        </w:tc>
        <w:tc>
          <w:tcPr>
            <w:tcW w:w="928" w:type="pct"/>
            <w:gridSpan w:val="2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Драгана Радошевић</w:t>
            </w:r>
          </w:p>
        </w:tc>
        <w:tc>
          <w:tcPr>
            <w:tcW w:w="726" w:type="pct"/>
            <w:gridSpan w:val="3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2019.</w:t>
            </w:r>
          </w:p>
        </w:tc>
      </w:tr>
      <w:tr w:rsidR="00A24529" w:rsidRPr="0099119A" w:rsidTr="0099119A">
        <w:trPr>
          <w:trHeight w:val="227"/>
          <w:jc w:val="center"/>
        </w:trPr>
        <w:tc>
          <w:tcPr>
            <w:tcW w:w="248" w:type="pct"/>
            <w:vAlign w:val="center"/>
          </w:tcPr>
          <w:p w:rsidR="00A24529" w:rsidRDefault="00A24529">
            <w:pPr>
              <w:spacing w:after="60"/>
            </w:pPr>
            <w:r>
              <w:rPr>
                <w:lang w:val="en-US"/>
              </w:rPr>
              <w:t>3.</w:t>
            </w:r>
          </w:p>
        </w:tc>
        <w:tc>
          <w:tcPr>
            <w:tcW w:w="2414" w:type="pct"/>
            <w:gridSpan w:val="5"/>
            <w:vAlign w:val="center"/>
          </w:tcPr>
          <w:p w:rsidR="00A24529" w:rsidRDefault="00A24529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МОРФОЛОШКА АНАЛИЗА ГЛАВЕ ВИДНОГ ЖИВЦА КОД ПАЦИЈЕНАТА СА ГЛАУКОМОМ ОТВОРЕНОГ УГЛА</w:t>
            </w:r>
          </w:p>
        </w:tc>
        <w:tc>
          <w:tcPr>
            <w:tcW w:w="928" w:type="pct"/>
            <w:gridSpan w:val="2"/>
            <w:vAlign w:val="center"/>
          </w:tcPr>
          <w:p w:rsidR="00A24529" w:rsidRDefault="00A24529">
            <w:pPr>
              <w:spacing w:after="60" w:line="276" w:lineRule="auto"/>
            </w:pPr>
          </w:p>
          <w:p w:rsidR="00A24529" w:rsidRDefault="00A24529">
            <w:pPr>
              <w:spacing w:after="60" w:line="276" w:lineRule="auto"/>
            </w:pPr>
            <w:r>
              <w:t>Никола Кнези</w:t>
            </w:r>
          </w:p>
          <w:p w:rsidR="00A24529" w:rsidRDefault="00A24529">
            <w:pPr>
              <w:spacing w:after="60"/>
              <w:rPr>
                <w:lang w:val="sr-Cyrl-CS"/>
              </w:rPr>
            </w:pPr>
          </w:p>
        </w:tc>
        <w:tc>
          <w:tcPr>
            <w:tcW w:w="726" w:type="pct"/>
            <w:gridSpan w:val="3"/>
            <w:vAlign w:val="center"/>
          </w:tcPr>
          <w:p w:rsidR="00A24529" w:rsidRDefault="00A24529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A24529" w:rsidRPr="001170C7" w:rsidRDefault="001170C7">
            <w:pPr>
              <w:spacing w:after="60"/>
            </w:pPr>
            <w:r>
              <w:t>2022.</w:t>
            </w:r>
          </w:p>
        </w:tc>
      </w:tr>
      <w:tr w:rsidR="0099119A" w:rsidRPr="0099119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9119A" w:rsidRPr="0099119A" w:rsidRDefault="0099119A" w:rsidP="0099119A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*Година  у којој је дисертација</w:t>
            </w:r>
            <w:r w:rsidRPr="0099119A">
              <w:t xml:space="preserve">-докторски уметнички пројекат </w:t>
            </w:r>
            <w:r w:rsidRPr="0099119A">
              <w:rPr>
                <w:lang w:val="sr-Cyrl-CS"/>
              </w:rPr>
              <w:t xml:space="preserve"> пријављена</w:t>
            </w:r>
            <w:r w:rsidRPr="0099119A">
              <w:t xml:space="preserve">-пријављен </w:t>
            </w:r>
            <w:r w:rsidRPr="0099119A">
              <w:rPr>
                <w:lang w:val="sr-Cyrl-CS"/>
              </w:rPr>
              <w:t>(само за дисертације</w:t>
            </w:r>
            <w:r w:rsidRPr="0099119A">
              <w:t xml:space="preserve">-докторске уметничке пројекте </w:t>
            </w:r>
            <w:r w:rsidRPr="0099119A">
              <w:rPr>
                <w:lang w:val="sr-Cyrl-CS"/>
              </w:rPr>
              <w:t xml:space="preserve"> које су у току), ** Година у којој је дисертација</w:t>
            </w:r>
            <w:r w:rsidRPr="0099119A">
              <w:t xml:space="preserve">-докторски уметнички пројекат </w:t>
            </w:r>
            <w:r w:rsidRPr="0099119A">
              <w:rPr>
                <w:lang w:val="sr-Cyrl-CS"/>
              </w:rPr>
              <w:t xml:space="preserve"> одбрањена (само за дисертације</w:t>
            </w:r>
            <w:r w:rsidRPr="0099119A">
              <w:t xml:space="preserve">-докторско уметничке пројекте </w:t>
            </w:r>
            <w:r w:rsidRPr="0099119A">
              <w:rPr>
                <w:lang w:val="sr-Cyrl-CS"/>
              </w:rPr>
              <w:t xml:space="preserve"> из ранијег периода)</w:t>
            </w:r>
          </w:p>
        </w:tc>
      </w:tr>
      <w:tr w:rsidR="0099119A" w:rsidRPr="0099119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99119A" w:rsidRPr="0099119A" w:rsidRDefault="0099119A" w:rsidP="00BD4759">
            <w:pPr>
              <w:spacing w:after="60"/>
              <w:rPr>
                <w:b/>
              </w:rPr>
            </w:pPr>
            <w:r w:rsidRPr="0099119A">
              <w:rPr>
                <w:b/>
                <w:lang w:val="sr-Cyrl-CS"/>
              </w:rPr>
              <w:t>Категоризација публикације</w:t>
            </w:r>
            <w:r w:rsidRPr="0099119A">
              <w:rPr>
                <w:b/>
              </w:rPr>
              <w:t xml:space="preserve"> научних радова  из области датог студијског програма </w:t>
            </w:r>
            <w:r w:rsidRPr="0099119A">
              <w:rPr>
                <w:b/>
                <w:lang w:val="sr-Cyrl-CS"/>
              </w:rPr>
              <w:t xml:space="preserve"> према класификацији ре</w:t>
            </w:r>
            <w:r w:rsidRPr="0099119A">
              <w:rPr>
                <w:b/>
              </w:rPr>
              <w:t>с</w:t>
            </w:r>
            <w:r w:rsidRPr="0099119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99119A" w:rsidRPr="0099119A" w:rsidTr="006A68DE">
        <w:trPr>
          <w:trHeight w:val="227"/>
          <w:jc w:val="center"/>
        </w:trPr>
        <w:tc>
          <w:tcPr>
            <w:tcW w:w="248" w:type="pct"/>
            <w:vAlign w:val="center"/>
          </w:tcPr>
          <w:p w:rsidR="0099119A" w:rsidRPr="0099119A" w:rsidRDefault="0099119A" w:rsidP="0099119A">
            <w:pPr>
              <w:spacing w:after="60"/>
              <w:ind w:left="-23"/>
              <w:jc w:val="center"/>
            </w:pPr>
            <w:r w:rsidRPr="0099119A">
              <w:t>Р.б.</w:t>
            </w:r>
          </w:p>
        </w:tc>
        <w:tc>
          <w:tcPr>
            <w:tcW w:w="3389" w:type="pct"/>
            <w:gridSpan w:val="8"/>
          </w:tcPr>
          <w:p w:rsidR="0099119A" w:rsidRPr="0099119A" w:rsidRDefault="0099119A" w:rsidP="0099119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99119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99119A" w:rsidRPr="0099119A" w:rsidRDefault="0099119A" w:rsidP="009911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9119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99119A" w:rsidRPr="0099119A" w:rsidRDefault="0099119A" w:rsidP="009911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9119A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99119A" w:rsidRPr="0099119A" w:rsidRDefault="0099119A" w:rsidP="009911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9119A">
              <w:rPr>
                <w:sz w:val="20"/>
                <w:szCs w:val="20"/>
              </w:rPr>
              <w:t>IF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Default="002E1F05" w:rsidP="0036059E">
            <w:pPr>
              <w:jc w:val="both"/>
            </w:pPr>
            <w:r>
              <w:t>1.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A66A5D" w:rsidRDefault="002E1F05" w:rsidP="004D04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 w:eastAsia="en-US"/>
              </w:rPr>
            </w:pPr>
            <w:r>
              <w:t xml:space="preserve">Kovacevic D, Velikic G, Maric DM, </w:t>
            </w:r>
            <w:r w:rsidRPr="004D0451">
              <w:rPr>
                <w:b/>
              </w:rPr>
              <w:t>Maric DL</w:t>
            </w:r>
            <w:r>
              <w:t xml:space="preserve">, Puletic M, Gvozdenovic L, Vojvodic D, Supic G. </w:t>
            </w:r>
            <w:r w:rsidR="00A536C5">
              <w:fldChar w:fldCharType="begin"/>
            </w:r>
            <w:r>
              <w:instrText xml:space="preserve"> HYPERLINK "https://www.mdpi.com/1422-0067/26/7/3348" </w:instrText>
            </w:r>
            <w:r w:rsidR="00A536C5">
              <w:fldChar w:fldCharType="separate"/>
            </w:r>
            <w:r w:rsidRPr="002E1F05">
              <w:rPr>
                <w:rStyle w:val="Hyperlink"/>
              </w:rPr>
              <w:t>Parkinson’s Spectrum Mechanisms in Pregnancy: Exploring Hypothetical Scenarios for MSA in the Era of ART</w:t>
            </w:r>
            <w:r w:rsidR="00A536C5">
              <w:fldChar w:fldCharType="end"/>
            </w:r>
            <w:r>
              <w:t xml:space="preserve">. </w:t>
            </w:r>
            <w:proofErr w:type="spellStart"/>
            <w:r w:rsidRPr="00C0396B">
              <w:rPr>
                <w:rFonts w:eastAsia="Times New Roman"/>
                <w:lang w:val="en-US" w:eastAsia="en-US"/>
              </w:rPr>
              <w:t>Int</w:t>
            </w:r>
            <w:proofErr w:type="spellEnd"/>
            <w:r w:rsidRPr="00C0396B">
              <w:rPr>
                <w:rFonts w:eastAsia="Times New Roman"/>
                <w:lang w:val="en-US" w:eastAsia="en-US"/>
              </w:rPr>
              <w:t xml:space="preserve"> J Mol Sci</w:t>
            </w:r>
            <w:r>
              <w:rPr>
                <w:rFonts w:eastAsia="Times New Roman"/>
                <w:lang w:val="en-US" w:eastAsia="en-US"/>
              </w:rPr>
              <w:t>.</w:t>
            </w:r>
            <w:r>
              <w:t xml:space="preserve"> 2025; 26(7):3348. </w:t>
            </w:r>
            <w:r w:rsidRPr="004D0451">
              <w:rPr>
                <w:rStyle w:val="Emphasis"/>
                <w:i w:val="0"/>
              </w:rPr>
              <w:t>doi.org/10.3390/ijms</w:t>
            </w:r>
            <w:r w:rsidRPr="004D0451">
              <w:t>26073348</w:t>
            </w:r>
          </w:p>
        </w:tc>
        <w:tc>
          <w:tcPr>
            <w:tcW w:w="496" w:type="pct"/>
            <w:vAlign w:val="center"/>
          </w:tcPr>
          <w:p w:rsidR="002E1F05" w:rsidRDefault="002E1F05" w:rsidP="0036059E">
            <w:pPr>
              <w:jc w:val="center"/>
            </w:pPr>
            <w:r w:rsidRPr="00E01EB8">
              <w:t>63/285</w:t>
            </w:r>
          </w:p>
          <w:p w:rsidR="002E1F05" w:rsidRDefault="002E1F05" w:rsidP="0036059E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E1F05" w:rsidRDefault="002E1F05" w:rsidP="0036059E">
            <w:pPr>
              <w:jc w:val="center"/>
            </w:pPr>
            <w:r>
              <w:t>21</w:t>
            </w:r>
          </w:p>
          <w:p w:rsidR="002E1F05" w:rsidRDefault="002E1F05" w:rsidP="0036059E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E1F05" w:rsidRDefault="002E1F05" w:rsidP="0036059E">
            <w:pPr>
              <w:jc w:val="center"/>
            </w:pPr>
            <w:r>
              <w:t>4.9</w:t>
            </w:r>
          </w:p>
          <w:p w:rsidR="002E1F05" w:rsidRDefault="002E1F05" w:rsidP="0036059E">
            <w:pPr>
              <w:jc w:val="center"/>
            </w:pPr>
            <w:r>
              <w:t>(2023)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Default="002E1F05" w:rsidP="0036059E">
            <w:pPr>
              <w:jc w:val="both"/>
            </w:pPr>
            <w:r>
              <w:t>2.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A66A5D" w:rsidRDefault="002E1F05" w:rsidP="00C0396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C0396B">
              <w:rPr>
                <w:rFonts w:eastAsia="Times New Roman"/>
                <w:lang w:val="en-US" w:eastAsia="en-US"/>
              </w:rPr>
              <w:t>Puleti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C0396B">
              <w:rPr>
                <w:rFonts w:eastAsia="Times New Roman"/>
                <w:lang w:val="en-US" w:eastAsia="en-US"/>
              </w:rPr>
              <w:t xml:space="preserve"> M, </w:t>
            </w:r>
            <w:proofErr w:type="spellStart"/>
            <w:r w:rsidRPr="00C0396B">
              <w:rPr>
                <w:rFonts w:eastAsia="Times New Roman"/>
                <w:lang w:val="en-US" w:eastAsia="en-US"/>
              </w:rPr>
              <w:t>Veliki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C0396B">
              <w:rPr>
                <w:rFonts w:eastAsia="Times New Roman"/>
                <w:lang w:val="en-US" w:eastAsia="en-US"/>
              </w:rPr>
              <w:t xml:space="preserve"> G, </w:t>
            </w:r>
            <w:proofErr w:type="spellStart"/>
            <w:r w:rsidRPr="00C0396B">
              <w:rPr>
                <w:rFonts w:eastAsia="Times New Roman"/>
                <w:lang w:val="en-US" w:eastAsia="en-US"/>
              </w:rPr>
              <w:t>Marić</w:t>
            </w:r>
            <w:proofErr w:type="spellEnd"/>
            <w:r w:rsidRPr="00C0396B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C0396B">
              <w:rPr>
                <w:rFonts w:eastAsia="Times New Roman"/>
                <w:lang w:val="en-US" w:eastAsia="en-US"/>
              </w:rPr>
              <w:t>Supi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C0396B">
              <w:rPr>
                <w:rFonts w:eastAsia="Times New Roman"/>
                <w:lang w:val="en-US" w:eastAsia="en-US"/>
              </w:rPr>
              <w:t xml:space="preserve"> G, </w:t>
            </w:r>
            <w:proofErr w:type="spellStart"/>
            <w:r w:rsidRPr="00C0396B">
              <w:rPr>
                <w:rFonts w:eastAsia="Times New Roman"/>
                <w:b/>
                <w:lang w:val="en-US" w:eastAsia="en-US"/>
              </w:rPr>
              <w:t>Marić</w:t>
            </w:r>
            <w:proofErr w:type="spellEnd"/>
            <w:r w:rsidRPr="00C0396B">
              <w:rPr>
                <w:rFonts w:eastAsia="Times New Roman"/>
                <w:b/>
                <w:lang w:val="en-US" w:eastAsia="en-US"/>
              </w:rPr>
              <w:t xml:space="preserve"> DL</w:t>
            </w:r>
            <w:r w:rsidRPr="00C0396B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proofErr w:type="gramStart"/>
            <w:r w:rsidRPr="00C0396B">
              <w:rPr>
                <w:rFonts w:eastAsia="Times New Roman"/>
                <w:lang w:val="en-US" w:eastAsia="en-US"/>
              </w:rPr>
              <w:t>Radovi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C0396B">
              <w:rPr>
                <w:rFonts w:eastAsia="Times New Roman"/>
                <w:lang w:val="en-US" w:eastAsia="en-US"/>
              </w:rPr>
              <w:t xml:space="preserve"> N, </w:t>
            </w:r>
            <w:r>
              <w:rPr>
                <w:rFonts w:eastAsia="Times New Roman"/>
                <w:lang w:val="en-US" w:eastAsia="en-US"/>
              </w:rPr>
              <w:t>et al</w:t>
            </w:r>
            <w:r w:rsidRPr="00C0396B">
              <w:rPr>
                <w:rFonts w:eastAsia="Times New Roman"/>
                <w:lang w:val="en-US" w:eastAsia="en-US"/>
              </w:rPr>
              <w:t xml:space="preserve">. </w:t>
            </w:r>
            <w:hyperlink r:id="rId7" w:history="1">
              <w:r w:rsidRPr="00C0396B">
                <w:rPr>
                  <w:rStyle w:val="Hyperlink"/>
                  <w:rFonts w:eastAsia="Times New Roman"/>
                  <w:lang w:val="en-US" w:eastAsia="en-US"/>
                </w:rPr>
                <w:t>Clinical</w:t>
              </w:r>
              <w:proofErr w:type="gramEnd"/>
              <w:r w:rsidRPr="00C0396B">
                <w:rPr>
                  <w:rStyle w:val="Hyperlink"/>
                  <w:rFonts w:eastAsia="Times New Roman"/>
                  <w:lang w:val="en-US" w:eastAsia="en-US"/>
                </w:rPr>
                <w:t xml:space="preserve"> Efficacy of Extracellular Vesicle Therapy in </w:t>
              </w:r>
              <w:proofErr w:type="spellStart"/>
              <w:r w:rsidRPr="00C0396B">
                <w:rPr>
                  <w:rStyle w:val="Hyperlink"/>
                  <w:rFonts w:eastAsia="Times New Roman"/>
                  <w:lang w:val="en-US" w:eastAsia="en-US"/>
                </w:rPr>
                <w:t>Periodontitis</w:t>
              </w:r>
              <w:proofErr w:type="spellEnd"/>
              <w:r w:rsidRPr="00C0396B">
                <w:rPr>
                  <w:rStyle w:val="Hyperlink"/>
                  <w:rFonts w:eastAsia="Times New Roman"/>
                  <w:lang w:val="en-US" w:eastAsia="en-US"/>
                </w:rPr>
                <w:t>: Reduced Inflammation and Enhanced Regeneration</w:t>
              </w:r>
            </w:hyperlink>
            <w:r w:rsidRPr="00C0396B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C0396B">
              <w:rPr>
                <w:rFonts w:eastAsia="Times New Roman"/>
                <w:lang w:val="en-US" w:eastAsia="en-US"/>
              </w:rPr>
              <w:t>Int</w:t>
            </w:r>
            <w:proofErr w:type="spellEnd"/>
            <w:r w:rsidRPr="00C0396B">
              <w:rPr>
                <w:rFonts w:eastAsia="Times New Roman"/>
                <w:lang w:val="en-US" w:eastAsia="en-US"/>
              </w:rPr>
              <w:t xml:space="preserve"> J Mol Sci. 2024</w:t>
            </w:r>
            <w:proofErr w:type="gramStart"/>
            <w:r w:rsidRPr="00C0396B">
              <w:rPr>
                <w:rFonts w:eastAsia="Times New Roman"/>
                <w:lang w:val="en-US" w:eastAsia="en-US"/>
              </w:rPr>
              <w:t>;25:5753</w:t>
            </w:r>
            <w:proofErr w:type="gramEnd"/>
            <w:r w:rsidRPr="00C0396B">
              <w:rPr>
                <w:rFonts w:eastAsia="Times New Roman"/>
                <w:lang w:val="en-US" w:eastAsia="en-US"/>
              </w:rPr>
              <w:t>.</w:t>
            </w:r>
          </w:p>
        </w:tc>
        <w:tc>
          <w:tcPr>
            <w:tcW w:w="496" w:type="pct"/>
            <w:vAlign w:val="center"/>
          </w:tcPr>
          <w:p w:rsidR="002E1F05" w:rsidRDefault="002E1F05" w:rsidP="00701731">
            <w:pPr>
              <w:jc w:val="center"/>
            </w:pPr>
            <w:r w:rsidRPr="00E01EB8">
              <w:t>63/285</w:t>
            </w:r>
          </w:p>
          <w:p w:rsidR="002E1F05" w:rsidRDefault="002E1F05" w:rsidP="00701731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E1F05" w:rsidRDefault="002E1F05" w:rsidP="00701731">
            <w:pPr>
              <w:jc w:val="center"/>
            </w:pPr>
            <w:r>
              <w:t>21</w:t>
            </w:r>
          </w:p>
          <w:p w:rsidR="002E1F05" w:rsidRDefault="002E1F05" w:rsidP="00701731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E1F05" w:rsidRDefault="002E1F05" w:rsidP="00701731">
            <w:pPr>
              <w:jc w:val="center"/>
            </w:pPr>
            <w:r>
              <w:t>4.9</w:t>
            </w:r>
          </w:p>
          <w:p w:rsidR="002E1F05" w:rsidRDefault="002E1F05" w:rsidP="00701731">
            <w:pPr>
              <w:jc w:val="center"/>
            </w:pPr>
            <w:r>
              <w:t>(2023)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Default="002E1F05" w:rsidP="0036059E">
            <w:pPr>
              <w:jc w:val="both"/>
            </w:pPr>
            <w:r>
              <w:t>3.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A66A5D" w:rsidRDefault="002E1F05" w:rsidP="00E01EB8">
            <w:pPr>
              <w:widowControl/>
              <w:autoSpaceDE/>
              <w:autoSpaceDN/>
              <w:adjustRightInd/>
              <w:jc w:val="both"/>
              <w:rPr>
                <w:rStyle w:val="Hyperlink"/>
                <w:rFonts w:eastAsia="Times New Roman"/>
                <w:lang w:val="en-US" w:eastAsia="en-US"/>
              </w:rPr>
            </w:pPr>
            <w:proofErr w:type="spellStart"/>
            <w:r w:rsidRPr="00A66A5D">
              <w:rPr>
                <w:rFonts w:eastAsia="Times New Roman"/>
                <w:lang w:val="en-US" w:eastAsia="en-US"/>
              </w:rPr>
              <w:t>Veliki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A66A5D">
              <w:rPr>
                <w:rFonts w:eastAsia="Times New Roman"/>
                <w:lang w:val="en-US" w:eastAsia="en-US"/>
              </w:rPr>
              <w:t xml:space="preserve"> G, </w:t>
            </w:r>
            <w:proofErr w:type="spellStart"/>
            <w:r w:rsidRPr="00A66A5D">
              <w:rPr>
                <w:rFonts w:eastAsia="Times New Roman"/>
                <w:lang w:val="en-US" w:eastAsia="en-US"/>
              </w:rPr>
              <w:t>Mari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A66A5D">
              <w:rPr>
                <w:rFonts w:eastAsia="Times New Roman"/>
                <w:lang w:val="en-US" w:eastAsia="en-US"/>
              </w:rPr>
              <w:t xml:space="preserve"> DM, </w:t>
            </w:r>
            <w:proofErr w:type="spellStart"/>
            <w:r w:rsidRPr="00A66A5D">
              <w:rPr>
                <w:rFonts w:eastAsia="Times New Roman"/>
                <w:b/>
                <w:lang w:val="en-US" w:eastAsia="en-US"/>
              </w:rPr>
              <w:t>Mari</w:t>
            </w:r>
            <w:r>
              <w:rPr>
                <w:rFonts w:eastAsia="Times New Roman"/>
                <w:b/>
                <w:lang w:val="en-US" w:eastAsia="en-US"/>
              </w:rPr>
              <w:t>ć</w:t>
            </w:r>
            <w:proofErr w:type="spellEnd"/>
            <w:r w:rsidRPr="00A66A5D">
              <w:rPr>
                <w:rFonts w:eastAsia="Times New Roman"/>
                <w:b/>
                <w:lang w:val="en-US" w:eastAsia="en-US"/>
              </w:rPr>
              <w:t xml:space="preserve"> DL</w:t>
            </w:r>
            <w:r w:rsidRPr="00A66A5D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A66A5D">
              <w:rPr>
                <w:rFonts w:eastAsia="Times New Roman"/>
                <w:lang w:val="en-US" w:eastAsia="en-US"/>
              </w:rPr>
              <w:t>Supi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A66A5D">
              <w:rPr>
                <w:rFonts w:eastAsia="Times New Roman"/>
                <w:lang w:val="en-US" w:eastAsia="en-US"/>
              </w:rPr>
              <w:t xml:space="preserve"> G, </w:t>
            </w:r>
            <w:proofErr w:type="spellStart"/>
            <w:r w:rsidRPr="00A66A5D">
              <w:rPr>
                <w:rFonts w:eastAsia="Times New Roman"/>
                <w:lang w:val="en-US" w:eastAsia="en-US"/>
              </w:rPr>
              <w:t>Puleti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A66A5D">
              <w:rPr>
                <w:rFonts w:eastAsia="Times New Roman"/>
                <w:lang w:val="en-US" w:eastAsia="en-US"/>
              </w:rPr>
              <w:t xml:space="preserve"> M, </w:t>
            </w:r>
            <w:proofErr w:type="spellStart"/>
            <w:r w:rsidRPr="00A66A5D">
              <w:rPr>
                <w:rFonts w:eastAsia="Times New Roman"/>
                <w:lang w:val="en-US" w:eastAsia="en-US"/>
              </w:rPr>
              <w:t>Duli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A66A5D">
              <w:rPr>
                <w:rFonts w:eastAsia="Times New Roman"/>
                <w:lang w:val="en-US" w:eastAsia="en-US"/>
              </w:rPr>
              <w:t xml:space="preserve"> O, </w:t>
            </w:r>
            <w:r>
              <w:rPr>
                <w:rFonts w:eastAsia="Times New Roman"/>
                <w:lang w:val="en-US" w:eastAsia="en-US"/>
              </w:rPr>
              <w:t>et al</w:t>
            </w:r>
            <w:r w:rsidRPr="00A66A5D">
              <w:rPr>
                <w:rFonts w:eastAsia="Times New Roman"/>
                <w:lang w:val="en-US" w:eastAsia="en-US"/>
              </w:rPr>
              <w:t xml:space="preserve">. </w:t>
            </w:r>
            <w:r w:rsidR="00A536C5">
              <w:rPr>
                <w:rFonts w:eastAsia="Times New Roman"/>
                <w:lang w:val="en-US" w:eastAsia="en-US"/>
              </w:rPr>
              <w:fldChar w:fldCharType="begin"/>
            </w:r>
            <w:r>
              <w:rPr>
                <w:rFonts w:eastAsia="Times New Roman"/>
                <w:lang w:val="en-US" w:eastAsia="en-US"/>
              </w:rPr>
              <w:instrText xml:space="preserve"> HYPERLINK "https://www.mdpi.com/1422-0067/25/2/993" </w:instrText>
            </w:r>
            <w:r w:rsidR="00A536C5">
              <w:rPr>
                <w:rFonts w:eastAsia="Times New Roman"/>
                <w:lang w:val="en-US" w:eastAsia="en-US"/>
              </w:rPr>
              <w:fldChar w:fldCharType="separate"/>
            </w:r>
            <w:r w:rsidRPr="00A66A5D">
              <w:rPr>
                <w:rStyle w:val="Hyperlink"/>
                <w:rFonts w:eastAsia="Times New Roman"/>
                <w:lang w:val="en-US" w:eastAsia="en-US"/>
              </w:rPr>
              <w:t>Harnessing</w:t>
            </w:r>
          </w:p>
          <w:p w:rsidR="002E1F05" w:rsidRPr="00F3137A" w:rsidRDefault="002E1F05" w:rsidP="00E01EB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 w:eastAsia="en-US"/>
              </w:rPr>
            </w:pPr>
            <w:proofErr w:type="gramStart"/>
            <w:r w:rsidRPr="00A66A5D">
              <w:rPr>
                <w:rStyle w:val="Hyperlink"/>
                <w:rFonts w:eastAsia="Times New Roman"/>
                <w:lang w:val="en-US" w:eastAsia="en-US"/>
              </w:rPr>
              <w:t>th</w:t>
            </w:r>
            <w:proofErr w:type="gramEnd"/>
            <w:r w:rsidRPr="00A66A5D">
              <w:rPr>
                <w:rStyle w:val="Hyperlink"/>
                <w:rFonts w:eastAsia="Times New Roman"/>
                <w:lang w:val="en-US" w:eastAsia="en-US"/>
              </w:rPr>
              <w:t>e stem cell niche in regenerative medicine: innovative avenue to combat</w:t>
            </w:r>
            <w:r>
              <w:rPr>
                <w:rStyle w:val="Hyperlink"/>
                <w:rFonts w:eastAsia="Times New Roman"/>
                <w:lang w:val="en-US" w:eastAsia="en-US"/>
              </w:rPr>
              <w:t xml:space="preserve"> </w:t>
            </w:r>
            <w:r w:rsidRPr="00A66A5D">
              <w:rPr>
                <w:rStyle w:val="Hyperlink"/>
                <w:rFonts w:eastAsia="Times New Roman"/>
                <w:lang w:val="en-US" w:eastAsia="en-US"/>
              </w:rPr>
              <w:t>neurodegenerative diseases</w:t>
            </w:r>
            <w:r w:rsidR="00A536C5">
              <w:rPr>
                <w:rFonts w:eastAsia="Times New Roman"/>
                <w:lang w:val="en-US" w:eastAsia="en-US"/>
              </w:rPr>
              <w:fldChar w:fldCharType="end"/>
            </w:r>
            <w:r w:rsidRPr="00A66A5D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A66A5D">
              <w:rPr>
                <w:rFonts w:eastAsia="Times New Roman"/>
                <w:lang w:val="en-US" w:eastAsia="en-US"/>
              </w:rPr>
              <w:t>Int</w:t>
            </w:r>
            <w:proofErr w:type="spellEnd"/>
            <w:r w:rsidRPr="00A66A5D">
              <w:rPr>
                <w:rFonts w:eastAsia="Times New Roman"/>
                <w:lang w:val="en-US" w:eastAsia="en-US"/>
              </w:rPr>
              <w:t xml:space="preserve"> J Mol Sci. 2024</w:t>
            </w:r>
            <w:proofErr w:type="gramStart"/>
            <w:r w:rsidRPr="00A66A5D">
              <w:rPr>
                <w:rFonts w:eastAsia="Times New Roman"/>
                <w:lang w:val="en-US" w:eastAsia="en-US"/>
              </w:rPr>
              <w:t>;25:993</w:t>
            </w:r>
            <w:proofErr w:type="gramEnd"/>
            <w:r>
              <w:rPr>
                <w:rFonts w:eastAsia="Times New Roman"/>
                <w:lang w:val="en-US" w:eastAsia="en-US"/>
              </w:rPr>
              <w:t>.</w:t>
            </w:r>
          </w:p>
        </w:tc>
        <w:tc>
          <w:tcPr>
            <w:tcW w:w="496" w:type="pct"/>
            <w:vAlign w:val="center"/>
          </w:tcPr>
          <w:p w:rsidR="002E1F05" w:rsidRDefault="002E1F05" w:rsidP="00E01EB8">
            <w:pPr>
              <w:jc w:val="center"/>
            </w:pPr>
            <w:r w:rsidRPr="00E01EB8">
              <w:t>63/285</w:t>
            </w:r>
          </w:p>
          <w:p w:rsidR="002E1F05" w:rsidRPr="00C822A8" w:rsidRDefault="002E1F05" w:rsidP="00E01EB8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E1F05" w:rsidRDefault="002E1F05" w:rsidP="00E01EB8">
            <w:pPr>
              <w:jc w:val="center"/>
            </w:pPr>
            <w:r>
              <w:t>21</w:t>
            </w:r>
          </w:p>
          <w:p w:rsidR="002E1F05" w:rsidRPr="00C822A8" w:rsidRDefault="002E1F05" w:rsidP="00E01EB8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E1F05" w:rsidRDefault="002E1F05" w:rsidP="00E01EB8">
            <w:pPr>
              <w:jc w:val="center"/>
            </w:pPr>
            <w:r>
              <w:t>4.9</w:t>
            </w:r>
          </w:p>
          <w:p w:rsidR="002E1F05" w:rsidRDefault="002E1F05" w:rsidP="00E01EB8">
            <w:pPr>
              <w:jc w:val="center"/>
            </w:pPr>
            <w:r>
              <w:t>(2023)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t>4.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9025D4" w:rsidRDefault="002E1F05" w:rsidP="00E01EB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F3137A">
              <w:rPr>
                <w:rFonts w:eastAsia="Times New Roman"/>
                <w:lang w:val="en-US" w:eastAsia="en-US"/>
              </w:rPr>
              <w:t>Mari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F3137A">
              <w:rPr>
                <w:rFonts w:eastAsia="Times New Roman"/>
                <w:lang w:val="en-US" w:eastAsia="en-US"/>
              </w:rPr>
              <w:t xml:space="preserve"> DM, </w:t>
            </w:r>
            <w:proofErr w:type="spellStart"/>
            <w:r w:rsidRPr="00F3137A">
              <w:rPr>
                <w:rFonts w:eastAsia="Times New Roman"/>
                <w:lang w:val="en-US" w:eastAsia="en-US"/>
              </w:rPr>
              <w:t>Vojvodi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F3137A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F3137A">
              <w:rPr>
                <w:rFonts w:eastAsia="Times New Roman"/>
                <w:b/>
                <w:lang w:val="en-US" w:eastAsia="en-US"/>
              </w:rPr>
              <w:t>Mari</w:t>
            </w:r>
            <w:r>
              <w:rPr>
                <w:rFonts w:eastAsia="Times New Roman"/>
                <w:b/>
                <w:lang w:val="en-US" w:eastAsia="en-US"/>
              </w:rPr>
              <w:t>ć</w:t>
            </w:r>
            <w:proofErr w:type="spellEnd"/>
            <w:r w:rsidRPr="00F3137A">
              <w:rPr>
                <w:rFonts w:eastAsia="Times New Roman"/>
                <w:b/>
                <w:lang w:val="en-US" w:eastAsia="en-US"/>
              </w:rPr>
              <w:t xml:space="preserve"> DL</w:t>
            </w:r>
            <w:r w:rsidRPr="00F3137A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F3137A">
              <w:rPr>
                <w:rFonts w:eastAsia="Times New Roman"/>
                <w:lang w:val="en-US" w:eastAsia="en-US"/>
              </w:rPr>
              <w:t>Veliki</w:t>
            </w:r>
            <w:r>
              <w:rPr>
                <w:rFonts w:eastAsia="Times New Roman"/>
                <w:lang w:val="en-US" w:eastAsia="en-US"/>
              </w:rPr>
              <w:t>ć</w:t>
            </w:r>
            <w:proofErr w:type="spellEnd"/>
            <w:r w:rsidRPr="00F3137A">
              <w:rPr>
                <w:rFonts w:eastAsia="Times New Roman"/>
                <w:lang w:val="en-US" w:eastAsia="en-US"/>
              </w:rPr>
              <w:t xml:space="preserve"> G, </w:t>
            </w:r>
            <w:proofErr w:type="spellStart"/>
            <w:r w:rsidRPr="00F3137A">
              <w:rPr>
                <w:rFonts w:eastAsia="Times New Roman"/>
                <w:lang w:val="en-US" w:eastAsia="en-US"/>
              </w:rPr>
              <w:t>Radomir</w:t>
            </w:r>
            <w:proofErr w:type="spellEnd"/>
            <w:r w:rsidRPr="00F3137A">
              <w:rPr>
                <w:rFonts w:eastAsia="Times New Roman"/>
                <w:lang w:val="en-US" w:eastAsia="en-US"/>
              </w:rPr>
              <w:t xml:space="preserve"> M, </w:t>
            </w:r>
            <w:proofErr w:type="spellStart"/>
            <w:r w:rsidRPr="00F3137A">
              <w:rPr>
                <w:rFonts w:eastAsia="Times New Roman"/>
                <w:lang w:val="en-US" w:eastAsia="en-US"/>
              </w:rPr>
              <w:t>Sokolovac</w:t>
            </w:r>
            <w:proofErr w:type="spellEnd"/>
            <w:r w:rsidRPr="00F3137A">
              <w:rPr>
                <w:rFonts w:eastAsia="Times New Roman"/>
                <w:lang w:val="en-US" w:eastAsia="en-US"/>
              </w:rPr>
              <w:t xml:space="preserve"> I, </w:t>
            </w:r>
            <w:r>
              <w:rPr>
                <w:rFonts w:eastAsia="Times New Roman"/>
                <w:lang w:val="en-US" w:eastAsia="en-US"/>
              </w:rPr>
              <w:t>et al</w:t>
            </w:r>
            <w:r w:rsidRPr="00F3137A">
              <w:rPr>
                <w:rFonts w:eastAsia="Times New Roman"/>
                <w:lang w:val="en-US" w:eastAsia="en-US"/>
              </w:rPr>
              <w:t xml:space="preserve">. </w:t>
            </w:r>
            <w:hyperlink r:id="rId8" w:history="1">
              <w:r w:rsidRPr="00F3137A">
                <w:rPr>
                  <w:rStyle w:val="Hyperlink"/>
                  <w:rFonts w:eastAsia="Times New Roman"/>
                  <w:lang w:val="en-US" w:eastAsia="en-US"/>
                </w:rPr>
                <w:t>Cytokine Dynamics in</w:t>
              </w:r>
              <w:r>
                <w:rPr>
                  <w:rStyle w:val="Hyperlink"/>
                  <w:rFonts w:eastAsia="Times New Roman"/>
                  <w:lang w:val="en-US" w:eastAsia="en-US"/>
                </w:rPr>
                <w:t xml:space="preserve"> </w:t>
              </w:r>
              <w:r w:rsidRPr="00F3137A">
                <w:rPr>
                  <w:rStyle w:val="Hyperlink"/>
                  <w:rFonts w:eastAsia="Times New Roman"/>
                  <w:lang w:val="en-US" w:eastAsia="en-US"/>
                </w:rPr>
                <w:t>Autism: Analysis of BMAC Therapy Outcomes</w:t>
              </w:r>
            </w:hyperlink>
            <w:r w:rsidRPr="00F3137A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F3137A">
              <w:rPr>
                <w:rFonts w:eastAsia="Times New Roman"/>
                <w:lang w:val="en-US" w:eastAsia="en-US"/>
              </w:rPr>
              <w:t>Int</w:t>
            </w:r>
            <w:proofErr w:type="spellEnd"/>
            <w:r w:rsidRPr="00F3137A">
              <w:rPr>
                <w:rFonts w:eastAsia="Times New Roman"/>
                <w:lang w:val="en-US" w:eastAsia="en-US"/>
              </w:rPr>
              <w:t xml:space="preserve"> J Mol Sci. 2023</w:t>
            </w:r>
            <w:proofErr w:type="gramStart"/>
            <w:r w:rsidRPr="00F3137A">
              <w:rPr>
                <w:rFonts w:eastAsia="Times New Roman"/>
                <w:lang w:val="en-US" w:eastAsia="en-US"/>
              </w:rPr>
              <w:t>;24:15080</w:t>
            </w:r>
            <w:proofErr w:type="gramEnd"/>
            <w:r>
              <w:rPr>
                <w:rFonts w:eastAsia="Times New Roman"/>
                <w:lang w:val="en-US" w:eastAsia="en-US"/>
              </w:rPr>
              <w:t>.</w:t>
            </w:r>
          </w:p>
        </w:tc>
        <w:tc>
          <w:tcPr>
            <w:tcW w:w="496" w:type="pct"/>
            <w:vAlign w:val="center"/>
          </w:tcPr>
          <w:p w:rsidR="002E1F05" w:rsidRDefault="002E1F05" w:rsidP="00E01EB8">
            <w:pPr>
              <w:jc w:val="center"/>
            </w:pPr>
            <w:r w:rsidRPr="00E01EB8">
              <w:t>63/285</w:t>
            </w:r>
          </w:p>
          <w:p w:rsidR="002E1F05" w:rsidRPr="009025D4" w:rsidRDefault="002E1F05" w:rsidP="00E01EB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2E1F05" w:rsidRDefault="002E1F05" w:rsidP="00E01EB8">
            <w:pPr>
              <w:jc w:val="center"/>
            </w:pPr>
            <w:r>
              <w:t>21</w:t>
            </w:r>
          </w:p>
          <w:p w:rsidR="002E1F05" w:rsidRDefault="002E1F05" w:rsidP="00E01EB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2E1F05" w:rsidRDefault="002E1F05" w:rsidP="00E01EB8">
            <w:pPr>
              <w:jc w:val="center"/>
            </w:pPr>
            <w:r>
              <w:t>4.9</w:t>
            </w:r>
          </w:p>
          <w:p w:rsidR="002E1F05" w:rsidRDefault="002E1F05" w:rsidP="00E01EB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Default="002E1F05" w:rsidP="0036059E">
            <w:pPr>
              <w:jc w:val="both"/>
            </w:pPr>
            <w:r>
              <w:t>5.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0257E1" w:rsidRDefault="002E1F05" w:rsidP="001B4A9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proofErr w:type="spellStart"/>
            <w:r w:rsidRPr="009025D4">
              <w:rPr>
                <w:rFonts w:eastAsia="Times New Roman"/>
                <w:lang w:val="en-US" w:eastAsia="en-US"/>
              </w:rPr>
              <w:t>Radošević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D, </w:t>
            </w:r>
            <w:proofErr w:type="spellStart"/>
            <w:r w:rsidRPr="001B4A92">
              <w:rPr>
                <w:rFonts w:eastAsia="Times New Roman"/>
                <w:lang w:val="en-US" w:eastAsia="en-US"/>
              </w:rPr>
              <w:t>Erić</w:t>
            </w:r>
            <w:proofErr w:type="spellEnd"/>
            <w:r w:rsidRPr="001B4A92">
              <w:rPr>
                <w:rFonts w:eastAsia="Times New Roman"/>
                <w:lang w:val="en-US" w:eastAsia="en-US"/>
              </w:rPr>
              <w:t xml:space="preserve"> M</w:t>
            </w:r>
            <w:r w:rsidRPr="009025D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1B4A92">
              <w:rPr>
                <w:rFonts w:eastAsia="Times New Roman"/>
                <w:b/>
                <w:lang w:val="en-US" w:eastAsia="en-US"/>
              </w:rPr>
              <w:t>Marić</w:t>
            </w:r>
            <w:proofErr w:type="spellEnd"/>
            <w:r w:rsidRPr="001B4A92">
              <w:rPr>
                <w:rFonts w:eastAsia="Times New Roman"/>
                <w:b/>
                <w:lang w:val="en-US" w:eastAsia="en-US"/>
              </w:rPr>
              <w:t xml:space="preserve"> D</w:t>
            </w:r>
            <w:r w:rsidRPr="009025D4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Vučinić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N,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Knezi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N,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Pupovac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N, </w:t>
            </w:r>
            <w:r>
              <w:rPr>
                <w:rFonts w:eastAsia="Times New Roman"/>
                <w:lang w:val="en-US" w:eastAsia="en-US"/>
              </w:rPr>
              <w:t>et al</w:t>
            </w:r>
            <w:r w:rsidRPr="009025D4">
              <w:rPr>
                <w:rFonts w:eastAsia="Times New Roman"/>
                <w:lang w:val="en-US" w:eastAsia="en-US"/>
              </w:rPr>
              <w:t xml:space="preserve">. </w:t>
            </w:r>
            <w:hyperlink r:id="rId9" w:history="1">
              <w:r w:rsidRPr="009025D4">
                <w:rPr>
                  <w:rStyle w:val="Hyperlink"/>
                  <w:rFonts w:eastAsia="Times New Roman"/>
                  <w:lang w:val="en-US" w:eastAsia="en-US"/>
                </w:rPr>
                <w:t>Morphology of the greater palatine foramen: a clinical point of view</w:t>
              </w:r>
            </w:hyperlink>
            <w:r w:rsidRPr="009025D4">
              <w:rPr>
                <w:rFonts w:eastAsia="Times New Roman"/>
                <w:lang w:val="en-US" w:eastAsia="en-US"/>
              </w:rPr>
              <w:t xml:space="preserve">.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Surg</w:t>
            </w:r>
            <w:proofErr w:type="spellEnd"/>
            <w:r w:rsidRPr="009025D4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9025D4">
              <w:rPr>
                <w:rFonts w:eastAsia="Times New Roman"/>
                <w:lang w:val="en-US" w:eastAsia="en-US"/>
              </w:rPr>
              <w:t>Rad</w:t>
            </w:r>
            <w:r>
              <w:rPr>
                <w:rFonts w:eastAsia="Times New Roman"/>
                <w:lang w:val="en-US" w:eastAsia="en-US"/>
              </w:rPr>
              <w:t>iol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Anat. 2023</w:t>
            </w:r>
            <w:proofErr w:type="gramStart"/>
            <w:r>
              <w:rPr>
                <w:rFonts w:eastAsia="Times New Roman"/>
                <w:lang w:val="en-US" w:eastAsia="en-US"/>
              </w:rPr>
              <w:t>;45</w:t>
            </w:r>
            <w:proofErr w:type="gramEnd"/>
            <w:r>
              <w:rPr>
                <w:rFonts w:eastAsia="Times New Roman"/>
                <w:lang w:val="en-US" w:eastAsia="en-US"/>
              </w:rPr>
              <w:t>(8):1001-</w:t>
            </w:r>
            <w:r w:rsidRPr="009025D4">
              <w:rPr>
                <w:rFonts w:eastAsia="Times New Roman"/>
                <w:lang w:val="en-US" w:eastAsia="en-US"/>
              </w:rPr>
              <w:t>7.</w:t>
            </w:r>
          </w:p>
        </w:tc>
        <w:tc>
          <w:tcPr>
            <w:tcW w:w="496" w:type="pct"/>
            <w:vAlign w:val="center"/>
          </w:tcPr>
          <w:p w:rsidR="002E1F05" w:rsidRDefault="002E1F05" w:rsidP="001B4A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25D4">
              <w:rPr>
                <w:sz w:val="20"/>
                <w:szCs w:val="20"/>
              </w:rPr>
              <w:t>13/20</w:t>
            </w:r>
          </w:p>
          <w:p w:rsidR="002E1F05" w:rsidRPr="00D42369" w:rsidRDefault="002E1F05" w:rsidP="001B4A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2E1F05" w:rsidRDefault="002E1F05" w:rsidP="001B4A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E1F05" w:rsidRPr="00D42369" w:rsidRDefault="002E1F05" w:rsidP="001B4A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2E1F05" w:rsidRDefault="002E1F05" w:rsidP="001B4A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2E1F05" w:rsidRDefault="002E1F05" w:rsidP="001B4A9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t>6.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478A9" w:rsidRDefault="002E1F05" w:rsidP="007F5618">
            <w:pPr>
              <w:jc w:val="both"/>
            </w:pPr>
            <w:r>
              <w:t>Stefik D, Vranić V, Ivković N, Velikić G , Marić DM, et al...</w:t>
            </w:r>
            <w:r>
              <w:rPr>
                <w:b/>
                <w:bCs/>
              </w:rPr>
              <w:t>Marić DL</w:t>
            </w:r>
            <w:r>
              <w:t>.</w:t>
            </w:r>
            <w:r>
              <w:rPr>
                <w:rFonts w:ascii="URWPalladioL-Bold" w:hAnsi="URWPalladioL-Bold"/>
                <w:b/>
                <w:bCs/>
              </w:rPr>
              <w:t xml:space="preserve"> </w:t>
            </w:r>
            <w:hyperlink r:id="rId10" w:history="1">
              <w:r w:rsidRPr="00C478A9">
                <w:rPr>
                  <w:rStyle w:val="Hyperlink"/>
                </w:rPr>
                <w:t>Potential Impact of Polymorphisms in Toll-like Receptors 2, 3, 4, 7, 9, miR-146a, miR-155, and miR-196a Genes on Osteoarthritis Susceptibility</w:t>
              </w:r>
            </w:hyperlink>
            <w:r>
              <w:t>.</w:t>
            </w:r>
            <w:r>
              <w:rPr>
                <w:rFonts w:ascii="URWPalladioL-Bold" w:hAnsi="URWPalladioL-Bold"/>
                <w:b/>
                <w:bCs/>
              </w:rPr>
              <w:t xml:space="preserve"> </w:t>
            </w:r>
            <w:r>
              <w:t>Biology. 2023;12(3):458.</w:t>
            </w:r>
          </w:p>
        </w:tc>
        <w:tc>
          <w:tcPr>
            <w:tcW w:w="496" w:type="pct"/>
            <w:vAlign w:val="center"/>
          </w:tcPr>
          <w:p w:rsidR="002E1F05" w:rsidRDefault="002E1F05" w:rsidP="001B4A92">
            <w:pPr>
              <w:jc w:val="center"/>
            </w:pPr>
            <w:r>
              <w:t xml:space="preserve">21/90 </w:t>
            </w:r>
          </w:p>
        </w:tc>
        <w:tc>
          <w:tcPr>
            <w:tcW w:w="413" w:type="pct"/>
            <w:gridSpan w:val="2"/>
            <w:vAlign w:val="center"/>
          </w:tcPr>
          <w:p w:rsidR="002E1F05" w:rsidRDefault="002E1F05" w:rsidP="001B4A92">
            <w:pPr>
              <w:jc w:val="center"/>
            </w:pPr>
            <w:r>
              <w:t xml:space="preserve">21 </w:t>
            </w:r>
          </w:p>
        </w:tc>
        <w:tc>
          <w:tcPr>
            <w:tcW w:w="454" w:type="pct"/>
            <w:vAlign w:val="center"/>
          </w:tcPr>
          <w:p w:rsidR="002E1F05" w:rsidRDefault="002E1F05" w:rsidP="001B4A92">
            <w:pPr>
              <w:jc w:val="center"/>
            </w:pPr>
            <w:r>
              <w:t>3.6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t>7.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887283" w:rsidRDefault="002E1F05" w:rsidP="007F5618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87283">
              <w:rPr>
                <w:sz w:val="20"/>
                <w:szCs w:val="20"/>
              </w:rPr>
              <w:t>Mari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87283">
              <w:rPr>
                <w:sz w:val="20"/>
                <w:szCs w:val="20"/>
              </w:rPr>
              <w:t xml:space="preserve"> DM</w:t>
            </w:r>
            <w:r w:rsidRPr="008872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7283">
              <w:rPr>
                <w:sz w:val="20"/>
                <w:szCs w:val="20"/>
              </w:rPr>
              <w:t>Veliki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87283">
              <w:rPr>
                <w:sz w:val="20"/>
                <w:szCs w:val="20"/>
              </w:rPr>
              <w:t xml:space="preserve"> G</w:t>
            </w:r>
            <w:r w:rsidRPr="008872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7283">
              <w:rPr>
                <w:b/>
                <w:sz w:val="20"/>
                <w:szCs w:val="20"/>
              </w:rPr>
              <w:t>Mari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887283">
              <w:rPr>
                <w:b/>
                <w:sz w:val="20"/>
                <w:szCs w:val="20"/>
              </w:rPr>
              <w:t xml:space="preserve"> DL</w:t>
            </w:r>
            <w:r w:rsidRPr="008872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7283">
              <w:rPr>
                <w:bCs/>
                <w:sz w:val="20"/>
                <w:szCs w:val="20"/>
              </w:rPr>
              <w:t>Supi</w:t>
            </w:r>
            <w:r>
              <w:rPr>
                <w:bCs/>
                <w:sz w:val="20"/>
                <w:szCs w:val="20"/>
              </w:rPr>
              <w:t>ć</w:t>
            </w:r>
            <w:proofErr w:type="spellEnd"/>
            <w:r w:rsidRPr="00887283">
              <w:rPr>
                <w:bCs/>
                <w:sz w:val="20"/>
                <w:szCs w:val="20"/>
              </w:rPr>
              <w:t xml:space="preserve"> G, </w:t>
            </w:r>
            <w:proofErr w:type="spellStart"/>
            <w:r w:rsidRPr="00887283">
              <w:rPr>
                <w:sz w:val="20"/>
                <w:szCs w:val="20"/>
              </w:rPr>
              <w:t>Vojvodi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87283">
              <w:rPr>
                <w:sz w:val="20"/>
                <w:szCs w:val="20"/>
              </w:rPr>
              <w:t xml:space="preserve"> D</w:t>
            </w:r>
            <w:r w:rsidRPr="008872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7283">
              <w:rPr>
                <w:bCs/>
                <w:sz w:val="20"/>
                <w:szCs w:val="20"/>
              </w:rPr>
              <w:t>Petri</w:t>
            </w:r>
            <w:r>
              <w:rPr>
                <w:bCs/>
                <w:sz w:val="20"/>
                <w:szCs w:val="20"/>
              </w:rPr>
              <w:t>ć</w:t>
            </w:r>
            <w:proofErr w:type="spellEnd"/>
            <w:r w:rsidRPr="00887283">
              <w:rPr>
                <w:bCs/>
                <w:sz w:val="20"/>
                <w:szCs w:val="20"/>
              </w:rPr>
              <w:t xml:space="preserve"> V, </w:t>
            </w:r>
            <w:r>
              <w:rPr>
                <w:sz w:val="20"/>
                <w:szCs w:val="20"/>
              </w:rPr>
              <w:t>et al</w:t>
            </w:r>
            <w:r w:rsidRPr="00887283">
              <w:rPr>
                <w:sz w:val="20"/>
                <w:szCs w:val="20"/>
              </w:rPr>
              <w:t>.</w:t>
            </w:r>
            <w:r w:rsidRPr="00887283">
              <w:rPr>
                <w:bCs/>
                <w:sz w:val="20"/>
                <w:szCs w:val="20"/>
              </w:rPr>
              <w:t xml:space="preserve"> </w:t>
            </w:r>
            <w:hyperlink r:id="rId11" w:history="1">
              <w:r w:rsidRPr="006E1671">
                <w:rPr>
                  <w:rStyle w:val="Hyperlink"/>
                  <w:bCs/>
                  <w:sz w:val="20"/>
                  <w:szCs w:val="20"/>
                </w:rPr>
                <w:t xml:space="preserve">Stem Cell Homing in </w:t>
              </w:r>
              <w:proofErr w:type="spellStart"/>
              <w:r w:rsidRPr="006E1671">
                <w:rPr>
                  <w:rStyle w:val="Hyperlink"/>
                  <w:bCs/>
                  <w:sz w:val="20"/>
                  <w:szCs w:val="20"/>
                </w:rPr>
                <w:t>Intrathecal</w:t>
              </w:r>
              <w:proofErr w:type="spellEnd"/>
              <w:r w:rsidRPr="006E1671">
                <w:rPr>
                  <w:rStyle w:val="Hyperlink"/>
                  <w:bCs/>
                  <w:sz w:val="20"/>
                  <w:szCs w:val="20"/>
                </w:rPr>
                <w:t xml:space="preserve"> Applications and Inspirations for Improvement Paths.</w:t>
              </w:r>
            </w:hyperlink>
            <w:r w:rsidRPr="00887283">
              <w:rPr>
                <w:sz w:val="20"/>
                <w:szCs w:val="20"/>
              </w:rPr>
              <w:t xml:space="preserve"> </w:t>
            </w:r>
            <w:proofErr w:type="spellStart"/>
            <w:r w:rsidRPr="00887283">
              <w:rPr>
                <w:sz w:val="20"/>
                <w:szCs w:val="20"/>
              </w:rPr>
              <w:t>Int</w:t>
            </w:r>
            <w:proofErr w:type="spellEnd"/>
            <w:r w:rsidRPr="00887283">
              <w:rPr>
                <w:sz w:val="20"/>
                <w:szCs w:val="20"/>
              </w:rPr>
              <w:t xml:space="preserve"> J Mol Sci. </w:t>
            </w:r>
            <w:r w:rsidRPr="00887283">
              <w:rPr>
                <w:bCs/>
                <w:sz w:val="20"/>
                <w:szCs w:val="20"/>
              </w:rPr>
              <w:t>2022</w:t>
            </w:r>
            <w:proofErr w:type="gramStart"/>
            <w:r>
              <w:rPr>
                <w:bCs/>
                <w:sz w:val="20"/>
                <w:szCs w:val="20"/>
              </w:rPr>
              <w:t>;</w:t>
            </w:r>
            <w:r w:rsidRPr="0088728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:</w:t>
            </w:r>
            <w:r w:rsidRPr="00887283">
              <w:rPr>
                <w:sz w:val="20"/>
                <w:szCs w:val="20"/>
              </w:rPr>
              <w:t>4290</w:t>
            </w:r>
            <w:proofErr w:type="gramEnd"/>
            <w:r w:rsidRPr="0088728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6" w:type="pct"/>
            <w:vAlign w:val="center"/>
          </w:tcPr>
          <w:p w:rsidR="002E1F05" w:rsidRPr="00C822A8" w:rsidRDefault="002E1F05" w:rsidP="001B4A92">
            <w:pPr>
              <w:jc w:val="center"/>
            </w:pPr>
            <w:r>
              <w:t>66/285</w:t>
            </w:r>
          </w:p>
        </w:tc>
        <w:tc>
          <w:tcPr>
            <w:tcW w:w="413" w:type="pct"/>
            <w:gridSpan w:val="2"/>
            <w:vAlign w:val="center"/>
          </w:tcPr>
          <w:p w:rsidR="002E1F05" w:rsidRDefault="002E1F05" w:rsidP="001B4A92">
            <w:pPr>
              <w:jc w:val="center"/>
            </w:pPr>
            <w:r>
              <w:t>21</w:t>
            </w:r>
          </w:p>
          <w:p w:rsidR="002E1F05" w:rsidRPr="00C822A8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Default="002E1F05" w:rsidP="001B4A92">
            <w:pPr>
              <w:jc w:val="center"/>
            </w:pPr>
            <w:r>
              <w:t>5.6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t>8.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887283" w:rsidRDefault="002E1F05" w:rsidP="007F5618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87283">
              <w:rPr>
                <w:sz w:val="20"/>
                <w:szCs w:val="20"/>
              </w:rPr>
              <w:t>Mari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87283">
              <w:rPr>
                <w:sz w:val="20"/>
                <w:szCs w:val="20"/>
              </w:rPr>
              <w:t xml:space="preserve"> DM, </w:t>
            </w:r>
            <w:proofErr w:type="spellStart"/>
            <w:r w:rsidRPr="00887283">
              <w:rPr>
                <w:sz w:val="20"/>
                <w:szCs w:val="20"/>
              </w:rPr>
              <w:t>Radomir</w:t>
            </w:r>
            <w:proofErr w:type="spellEnd"/>
            <w:r w:rsidRPr="00887283">
              <w:rPr>
                <w:sz w:val="20"/>
                <w:szCs w:val="20"/>
              </w:rPr>
              <w:t xml:space="preserve"> M., </w:t>
            </w:r>
            <w:proofErr w:type="spellStart"/>
            <w:r w:rsidRPr="00887283">
              <w:rPr>
                <w:sz w:val="20"/>
                <w:szCs w:val="20"/>
              </w:rPr>
              <w:t>Milankov</w:t>
            </w:r>
            <w:proofErr w:type="spellEnd"/>
            <w:r w:rsidRPr="00887283">
              <w:rPr>
                <w:sz w:val="20"/>
                <w:szCs w:val="20"/>
              </w:rPr>
              <w:t xml:space="preserve"> Z, </w:t>
            </w:r>
            <w:proofErr w:type="spellStart"/>
            <w:r w:rsidRPr="00887283">
              <w:rPr>
                <w:sz w:val="20"/>
                <w:szCs w:val="20"/>
              </w:rPr>
              <w:t>Stanojevi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87283">
              <w:rPr>
                <w:sz w:val="20"/>
                <w:szCs w:val="20"/>
              </w:rPr>
              <w:t xml:space="preserve"> I, </w:t>
            </w:r>
            <w:proofErr w:type="spellStart"/>
            <w:r w:rsidRPr="00887283">
              <w:rPr>
                <w:sz w:val="20"/>
                <w:szCs w:val="20"/>
              </w:rPr>
              <w:t>Vojvodi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887283">
              <w:rPr>
                <w:sz w:val="20"/>
                <w:szCs w:val="20"/>
              </w:rPr>
              <w:t xml:space="preserve"> D,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887283">
              <w:rPr>
                <w:b/>
                <w:sz w:val="20"/>
                <w:szCs w:val="20"/>
              </w:rPr>
              <w:t>Mari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887283">
              <w:rPr>
                <w:b/>
                <w:sz w:val="20"/>
                <w:szCs w:val="20"/>
              </w:rPr>
              <w:t xml:space="preserve"> DL</w:t>
            </w:r>
            <w:r w:rsidRPr="00887283">
              <w:rPr>
                <w:sz w:val="20"/>
                <w:szCs w:val="20"/>
              </w:rPr>
              <w:t xml:space="preserve">. </w:t>
            </w:r>
            <w:hyperlink r:id="rId12" w:history="1">
              <w:r w:rsidRPr="00F816A1">
                <w:rPr>
                  <w:rStyle w:val="Hyperlink"/>
                  <w:sz w:val="20"/>
                  <w:szCs w:val="20"/>
                </w:rPr>
                <w:t xml:space="preserve">Encouraging effect of </w:t>
              </w:r>
              <w:proofErr w:type="spellStart"/>
              <w:r w:rsidRPr="00F816A1">
                <w:rPr>
                  <w:rStyle w:val="Hyperlink"/>
                  <w:sz w:val="20"/>
                  <w:szCs w:val="20"/>
                </w:rPr>
                <w:t>autologous</w:t>
              </w:r>
              <w:proofErr w:type="spellEnd"/>
              <w:r w:rsidRPr="00F816A1">
                <w:rPr>
                  <w:rStyle w:val="Hyperlink"/>
                  <w:sz w:val="20"/>
                  <w:szCs w:val="20"/>
                </w:rPr>
                <w:t xml:space="preserve"> bone marrow aspirate concentrate in rehabilitation of </w:t>
              </w:r>
              <w:r w:rsidRPr="00F816A1">
                <w:rPr>
                  <w:rStyle w:val="Hyperlink"/>
                  <w:sz w:val="20"/>
                  <w:szCs w:val="20"/>
                </w:rPr>
                <w:lastRenderedPageBreak/>
                <w:t>children with cerebral palsy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8872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87283">
              <w:rPr>
                <w:bCs/>
                <w:sz w:val="20"/>
                <w:szCs w:val="20"/>
              </w:rPr>
              <w:t>Eur</w:t>
            </w:r>
            <w:proofErr w:type="spellEnd"/>
            <w:r w:rsidRPr="00887283">
              <w:rPr>
                <w:sz w:val="20"/>
                <w:szCs w:val="20"/>
              </w:rPr>
              <w:t xml:space="preserve"> </w:t>
            </w:r>
            <w:r w:rsidRPr="00887283">
              <w:rPr>
                <w:bCs/>
                <w:sz w:val="20"/>
                <w:szCs w:val="20"/>
              </w:rPr>
              <w:t>Rev</w:t>
            </w:r>
            <w:r w:rsidRPr="00887283">
              <w:rPr>
                <w:sz w:val="20"/>
                <w:szCs w:val="20"/>
              </w:rPr>
              <w:t xml:space="preserve"> </w:t>
            </w:r>
            <w:r w:rsidRPr="00887283">
              <w:rPr>
                <w:bCs/>
                <w:sz w:val="20"/>
                <w:szCs w:val="20"/>
              </w:rPr>
              <w:t>Med</w:t>
            </w:r>
            <w:r w:rsidRPr="00887283">
              <w:rPr>
                <w:sz w:val="20"/>
                <w:szCs w:val="20"/>
              </w:rPr>
              <w:t xml:space="preserve"> </w:t>
            </w:r>
            <w:proofErr w:type="spellStart"/>
            <w:r w:rsidRPr="00887283">
              <w:rPr>
                <w:bCs/>
                <w:sz w:val="20"/>
                <w:szCs w:val="20"/>
              </w:rPr>
              <w:t>Pharmacol</w:t>
            </w:r>
            <w:proofErr w:type="spellEnd"/>
            <w:r w:rsidRPr="00887283">
              <w:rPr>
                <w:sz w:val="20"/>
                <w:szCs w:val="20"/>
              </w:rPr>
              <w:t xml:space="preserve"> </w:t>
            </w:r>
            <w:r w:rsidRPr="00887283">
              <w:rPr>
                <w:bCs/>
                <w:sz w:val="20"/>
                <w:szCs w:val="20"/>
              </w:rPr>
              <w:t>Sci</w:t>
            </w:r>
            <w:r>
              <w:rPr>
                <w:bCs/>
                <w:sz w:val="20"/>
                <w:szCs w:val="20"/>
              </w:rPr>
              <w:t>.</w:t>
            </w:r>
            <w:r w:rsidRPr="00887283">
              <w:rPr>
                <w:sz w:val="20"/>
                <w:szCs w:val="20"/>
              </w:rPr>
              <w:t xml:space="preserve"> 2022; 26: </w:t>
            </w:r>
            <w:r>
              <w:rPr>
                <w:sz w:val="20"/>
                <w:szCs w:val="20"/>
              </w:rPr>
              <w:t>2</w:t>
            </w:r>
            <w:r w:rsidRPr="00887283">
              <w:rPr>
                <w:sz w:val="20"/>
                <w:szCs w:val="20"/>
              </w:rPr>
              <w:t>330-42.</w:t>
            </w:r>
          </w:p>
        </w:tc>
        <w:tc>
          <w:tcPr>
            <w:tcW w:w="496" w:type="pct"/>
            <w:vAlign w:val="center"/>
          </w:tcPr>
          <w:p w:rsidR="002E1F05" w:rsidRPr="00C822A8" w:rsidRDefault="002E1F05" w:rsidP="001B4A92">
            <w:pPr>
              <w:jc w:val="center"/>
            </w:pPr>
            <w:r>
              <w:lastRenderedPageBreak/>
              <w:t>139/277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822A8" w:rsidRDefault="002E1F05" w:rsidP="001B4A92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2E1F05" w:rsidRDefault="002E1F05" w:rsidP="001B4A92">
            <w:pPr>
              <w:jc w:val="center"/>
            </w:pPr>
            <w:r>
              <w:t>3.3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lastRenderedPageBreak/>
              <w:t>9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887283" w:rsidRDefault="002E1F05" w:rsidP="001B4A92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87283">
              <w:rPr>
                <w:bCs/>
                <w:sz w:val="20"/>
                <w:szCs w:val="20"/>
              </w:rPr>
              <w:t>Šušnjević</w:t>
            </w:r>
            <w:proofErr w:type="spellEnd"/>
            <w:r w:rsidRPr="00887283">
              <w:rPr>
                <w:bCs/>
                <w:sz w:val="20"/>
                <w:szCs w:val="20"/>
              </w:rPr>
              <w:t xml:space="preserve"> S, </w:t>
            </w:r>
            <w:proofErr w:type="spellStart"/>
            <w:r w:rsidRPr="00887283">
              <w:rPr>
                <w:bCs/>
                <w:sz w:val="20"/>
                <w:szCs w:val="20"/>
              </w:rPr>
              <w:t>Milijašević</w:t>
            </w:r>
            <w:proofErr w:type="spellEnd"/>
            <w:r w:rsidRPr="00887283">
              <w:rPr>
                <w:bCs/>
                <w:sz w:val="20"/>
                <w:szCs w:val="20"/>
              </w:rPr>
              <w:t xml:space="preserve"> D, </w:t>
            </w:r>
            <w:proofErr w:type="spellStart"/>
            <w:r w:rsidRPr="00887283">
              <w:rPr>
                <w:b/>
                <w:bCs/>
                <w:sz w:val="20"/>
                <w:szCs w:val="20"/>
              </w:rPr>
              <w:t>Marić</w:t>
            </w:r>
            <w:proofErr w:type="spellEnd"/>
            <w:r w:rsidRPr="00887283">
              <w:rPr>
                <w:b/>
                <w:bCs/>
                <w:sz w:val="20"/>
                <w:szCs w:val="20"/>
              </w:rPr>
              <w:t xml:space="preserve"> D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8872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87283">
              <w:rPr>
                <w:bCs/>
                <w:sz w:val="20"/>
                <w:szCs w:val="20"/>
              </w:rPr>
              <w:t>Nićiforović-Šurković</w:t>
            </w:r>
            <w:proofErr w:type="spellEnd"/>
            <w:r w:rsidRPr="00887283">
              <w:rPr>
                <w:bCs/>
                <w:sz w:val="20"/>
                <w:szCs w:val="20"/>
              </w:rPr>
              <w:t xml:space="preserve"> O, </w:t>
            </w:r>
            <w:proofErr w:type="spellStart"/>
            <w:r w:rsidRPr="00887283">
              <w:rPr>
                <w:bCs/>
                <w:sz w:val="20"/>
                <w:szCs w:val="20"/>
              </w:rPr>
              <w:t>Mijatović-Jovanović</w:t>
            </w:r>
            <w:proofErr w:type="spellEnd"/>
            <w:r w:rsidRPr="00887283">
              <w:rPr>
                <w:bCs/>
                <w:sz w:val="20"/>
                <w:szCs w:val="20"/>
              </w:rPr>
              <w:t xml:space="preserve"> V, </w:t>
            </w:r>
            <w:proofErr w:type="spellStart"/>
            <w:r w:rsidRPr="00887283">
              <w:rPr>
                <w:bCs/>
                <w:sz w:val="20"/>
                <w:szCs w:val="20"/>
              </w:rPr>
              <w:t>Ukropina</w:t>
            </w:r>
            <w:proofErr w:type="spellEnd"/>
            <w:r w:rsidRPr="00887283">
              <w:rPr>
                <w:bCs/>
                <w:sz w:val="20"/>
                <w:szCs w:val="20"/>
              </w:rPr>
              <w:t xml:space="preserve"> S. </w:t>
            </w:r>
            <w:hyperlink r:id="rId13" w:history="1">
              <w:r w:rsidRPr="008C5544">
                <w:rPr>
                  <w:rStyle w:val="Hyperlink"/>
                  <w:bCs/>
                  <w:sz w:val="20"/>
                  <w:szCs w:val="20"/>
                </w:rPr>
                <w:t>Association between flat foot prevalence and nutritional status in schoolchildren</w:t>
              </w:r>
            </w:hyperlink>
            <w:r w:rsidRPr="00887283">
              <w:rPr>
                <w:bCs/>
                <w:sz w:val="20"/>
                <w:szCs w:val="20"/>
              </w:rPr>
              <w:t>.</w:t>
            </w:r>
            <w:r w:rsidRPr="00887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Lek</w:t>
            </w:r>
            <w:proofErr w:type="spellEnd"/>
            <w:r>
              <w:rPr>
                <w:sz w:val="20"/>
                <w:szCs w:val="20"/>
              </w:rPr>
              <w:t>. 2022</w:t>
            </w:r>
            <w:proofErr w:type="gramStart"/>
            <w:r>
              <w:rPr>
                <w:sz w:val="20"/>
                <w:szCs w:val="20"/>
              </w:rPr>
              <w:t>;150</w:t>
            </w:r>
            <w:proofErr w:type="gramEnd"/>
            <w:r>
              <w:rPr>
                <w:sz w:val="20"/>
                <w:szCs w:val="20"/>
              </w:rPr>
              <w:t>(1-2):59-63.</w:t>
            </w:r>
          </w:p>
        </w:tc>
        <w:tc>
          <w:tcPr>
            <w:tcW w:w="496" w:type="pct"/>
            <w:vAlign w:val="center"/>
          </w:tcPr>
          <w:p w:rsidR="002E1F05" w:rsidRPr="00C822A8" w:rsidRDefault="002E1F05" w:rsidP="001B4A92">
            <w:pPr>
              <w:jc w:val="center"/>
            </w:pPr>
            <w:r>
              <w:t>164/168</w:t>
            </w:r>
          </w:p>
        </w:tc>
        <w:tc>
          <w:tcPr>
            <w:tcW w:w="413" w:type="pct"/>
            <w:gridSpan w:val="2"/>
            <w:vAlign w:val="center"/>
          </w:tcPr>
          <w:p w:rsidR="002E1F05" w:rsidRDefault="002E1F05" w:rsidP="001B4A92">
            <w:pPr>
              <w:jc w:val="center"/>
            </w:pPr>
            <w:r>
              <w:t>23</w:t>
            </w:r>
          </w:p>
          <w:p w:rsidR="002E1F05" w:rsidRPr="00C822A8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Default="002E1F05" w:rsidP="001B4A92">
            <w:pPr>
              <w:jc w:val="center"/>
            </w:pPr>
            <w:r>
              <w:t>0.2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t>10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822A8" w:rsidRDefault="002E1F05" w:rsidP="00701731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rStyle w:val="docsum-authors"/>
                <w:color w:val="201F1E"/>
                <w:sz w:val="20"/>
                <w:szCs w:val="20"/>
              </w:rPr>
            </w:pP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Stoji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D,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Rado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š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evi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D,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Rajkovi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N,  </w:t>
            </w:r>
            <w:proofErr w:type="spellStart"/>
            <w:r w:rsidRPr="00C822A8"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Mari</w:t>
            </w:r>
            <w:r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C822A8"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DL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Milo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š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evi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NT. </w:t>
            </w:r>
            <w:hyperlink r:id="rId14" w:history="1">
              <w:r w:rsidRPr="00701731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 xml:space="preserve">Classification by morphology of </w:t>
              </w:r>
              <w:proofErr w:type="spellStart"/>
              <w:r w:rsidRPr="00701731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multipolar</w:t>
              </w:r>
              <w:proofErr w:type="spellEnd"/>
              <w:r w:rsidRPr="00701731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 xml:space="preserve"> neurons of the human principal </w:t>
              </w:r>
              <w:proofErr w:type="spellStart"/>
              <w:r w:rsidRPr="00701731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olivary</w:t>
              </w:r>
              <w:proofErr w:type="spellEnd"/>
              <w:r w:rsidRPr="00701731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 xml:space="preserve"> nucleus</w:t>
              </w:r>
            </w:hyperlink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 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Neurosci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Res. 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2021</w:t>
            </w:r>
            <w:proofErr w:type="gramStart"/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;170:66</w:t>
            </w:r>
            <w:proofErr w:type="gramEnd"/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-75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496" w:type="pct"/>
            <w:vAlign w:val="center"/>
          </w:tcPr>
          <w:p w:rsidR="002E1F05" w:rsidRPr="00C822A8" w:rsidRDefault="002E1F05" w:rsidP="001B4A92">
            <w:pPr>
              <w:jc w:val="center"/>
            </w:pPr>
            <w:r w:rsidRPr="00C822A8">
              <w:t>16</w:t>
            </w:r>
            <w:r>
              <w:t>2</w:t>
            </w:r>
            <w:r w:rsidRPr="00C822A8">
              <w:t>/27</w:t>
            </w:r>
            <w:r>
              <w:t>3</w:t>
            </w:r>
          </w:p>
          <w:p w:rsidR="002E1F05" w:rsidRPr="00C822A8" w:rsidRDefault="002E1F05" w:rsidP="001B4A92">
            <w:pPr>
              <w:jc w:val="center"/>
            </w:pPr>
            <w:r w:rsidRPr="00C822A8">
              <w:t>(20</w:t>
            </w:r>
            <w:r>
              <w:t>20</w:t>
            </w:r>
            <w:r w:rsidRPr="00C822A8">
              <w:t>)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822A8" w:rsidRDefault="002E1F05" w:rsidP="001B4A92">
            <w:pPr>
              <w:jc w:val="center"/>
            </w:pPr>
            <w:r w:rsidRPr="00C822A8">
              <w:t>2</w:t>
            </w:r>
            <w:r>
              <w:t>2</w:t>
            </w:r>
          </w:p>
          <w:p w:rsidR="002E1F05" w:rsidRPr="00C822A8" w:rsidRDefault="002E1F05" w:rsidP="001B4A92">
            <w:pPr>
              <w:jc w:val="center"/>
            </w:pPr>
            <w:r w:rsidRPr="00C822A8">
              <w:t>(20</w:t>
            </w:r>
            <w:r>
              <w:t>20</w:t>
            </w:r>
            <w:r w:rsidRPr="00C822A8">
              <w:t>)</w:t>
            </w:r>
          </w:p>
        </w:tc>
        <w:tc>
          <w:tcPr>
            <w:tcW w:w="454" w:type="pct"/>
            <w:vAlign w:val="center"/>
          </w:tcPr>
          <w:p w:rsidR="002E1F05" w:rsidRPr="00C822A8" w:rsidRDefault="002E1F05" w:rsidP="001B4A92">
            <w:pPr>
              <w:jc w:val="center"/>
            </w:pPr>
            <w:r>
              <w:t>3.304</w:t>
            </w:r>
          </w:p>
          <w:p w:rsidR="002E1F05" w:rsidRPr="00C822A8" w:rsidRDefault="002E1F05" w:rsidP="001B4A92">
            <w:pPr>
              <w:jc w:val="center"/>
            </w:pPr>
            <w:r w:rsidRPr="00C822A8">
              <w:t>(20</w:t>
            </w:r>
            <w:r>
              <w:t>20</w:t>
            </w:r>
            <w:r w:rsidRPr="00C822A8">
              <w:t>)</w:t>
            </w:r>
          </w:p>
          <w:p w:rsidR="002E1F05" w:rsidRPr="00C822A8" w:rsidRDefault="002E1F05" w:rsidP="001B4A92">
            <w:pPr>
              <w:jc w:val="center"/>
            </w:pP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t>11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822A8" w:rsidRDefault="002E1F05" w:rsidP="00701731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rStyle w:val="docsum-authors"/>
                <w:color w:val="201F1E"/>
                <w:sz w:val="20"/>
                <w:szCs w:val="20"/>
              </w:rPr>
            </w:pP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Rado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š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evi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š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D, </w:t>
            </w:r>
            <w:proofErr w:type="spellStart"/>
            <w:r w:rsidRPr="00C822A8"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Mari</w:t>
            </w:r>
            <w:r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C822A8"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D</w:t>
            </w:r>
            <w:r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L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Ivanovi</w:t>
            </w:r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D. </w:t>
            </w:r>
            <w:hyperlink r:id="rId15" w:history="1">
              <w:r w:rsidRPr="00701731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Human skull base asymmetry analysis</w:t>
              </w:r>
            </w:hyperlink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</w:t>
            </w:r>
            <w:r w:rsidRPr="00C822A8">
              <w:rPr>
                <w:i/>
                <w:iCs/>
                <w:color w:val="201F1E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Int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J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Morphol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</w:t>
            </w:r>
            <w:r w:rsidRPr="00C822A8">
              <w:rPr>
                <w:i/>
                <w:iCs/>
                <w:color w:val="201F1E"/>
                <w:sz w:val="20"/>
                <w:szCs w:val="20"/>
                <w:bdr w:val="none" w:sz="0" w:space="0" w:color="auto" w:frame="1"/>
              </w:rPr>
              <w:t> 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2020</w:t>
            </w:r>
            <w:proofErr w:type="gram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;38</w:t>
            </w:r>
            <w:proofErr w:type="gram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(6):1566-70.</w:t>
            </w:r>
          </w:p>
        </w:tc>
        <w:tc>
          <w:tcPr>
            <w:tcW w:w="496" w:type="pct"/>
            <w:vAlign w:val="center"/>
          </w:tcPr>
          <w:p w:rsidR="002E1F05" w:rsidRPr="00C822A8" w:rsidRDefault="002E1F05" w:rsidP="001B4A92">
            <w:pPr>
              <w:jc w:val="center"/>
            </w:pPr>
            <w:r w:rsidRPr="00C822A8">
              <w:t>20/21</w:t>
            </w:r>
          </w:p>
          <w:p w:rsidR="002E1F05" w:rsidRPr="00C822A8" w:rsidRDefault="002E1F05" w:rsidP="001B4A9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E1F05" w:rsidRPr="00C822A8" w:rsidRDefault="002E1F05" w:rsidP="001B4A92">
            <w:pPr>
              <w:jc w:val="center"/>
            </w:pPr>
            <w:r w:rsidRPr="00C822A8">
              <w:t>23</w:t>
            </w:r>
          </w:p>
          <w:p w:rsidR="002E1F05" w:rsidRPr="00C822A8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Pr="00C822A8" w:rsidRDefault="002E1F05" w:rsidP="001B4A92">
            <w:pPr>
              <w:jc w:val="center"/>
            </w:pPr>
            <w:r w:rsidRPr="00C822A8">
              <w:t>0.</w:t>
            </w:r>
            <w:r>
              <w:t>519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t>12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822A8" w:rsidRDefault="002E1F05" w:rsidP="001B4A92">
            <w:pPr>
              <w:jc w:val="both"/>
            </w:pPr>
            <w:r w:rsidRPr="00C822A8">
              <w:t xml:space="preserve">Vučinić N, Tubbs SR, </w:t>
            </w:r>
            <w:r w:rsidRPr="00C822A8">
              <w:rPr>
                <w:bCs/>
              </w:rPr>
              <w:t>Erić M</w:t>
            </w:r>
            <w:r w:rsidRPr="00C822A8">
              <w:t xml:space="preserve">, Vujić Z, </w:t>
            </w:r>
            <w:r w:rsidRPr="00C822A8">
              <w:rPr>
                <w:b/>
              </w:rPr>
              <w:t>Marić D</w:t>
            </w:r>
            <w:r>
              <w:rPr>
                <w:b/>
              </w:rPr>
              <w:t>L</w:t>
            </w:r>
            <w:r w:rsidRPr="00C822A8">
              <w:t xml:space="preserve">, Vuković B. </w:t>
            </w:r>
            <w:r w:rsidR="00A536C5">
              <w:fldChar w:fldCharType="begin"/>
            </w:r>
            <w:r>
              <w:instrText>HYPERLINK "https://onlinelibrary.wiley.com/doi/epdf/10.1002/ca.23455"</w:instrText>
            </w:r>
            <w:r w:rsidR="00A536C5">
              <w:fldChar w:fldCharType="separate"/>
            </w:r>
            <w:r w:rsidRPr="00C822A8">
              <w:rPr>
                <w:rStyle w:val="Hyperlink"/>
              </w:rPr>
              <w:t>What do we find attractive about the face? Survey study with application to aesthetic surgery</w:t>
            </w:r>
            <w:r w:rsidR="00A536C5">
              <w:fldChar w:fldCharType="end"/>
            </w:r>
            <w:r w:rsidRPr="00C822A8">
              <w:t>. Clin Anat. 2020;33(2):214-22.</w:t>
            </w:r>
          </w:p>
        </w:tc>
        <w:tc>
          <w:tcPr>
            <w:tcW w:w="496" w:type="pct"/>
            <w:vAlign w:val="center"/>
          </w:tcPr>
          <w:p w:rsidR="002E1F05" w:rsidRPr="00C822A8" w:rsidRDefault="002E1F05" w:rsidP="001B4A92">
            <w:pPr>
              <w:ind w:right="48"/>
              <w:jc w:val="center"/>
            </w:pPr>
            <w:r>
              <w:t>9</w:t>
            </w:r>
            <w:r w:rsidRPr="00C822A8">
              <w:t>/21</w:t>
            </w:r>
          </w:p>
          <w:p w:rsidR="002E1F05" w:rsidRPr="00C822A8" w:rsidRDefault="002E1F05" w:rsidP="001B4A92">
            <w:pPr>
              <w:ind w:right="48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E1F05" w:rsidRPr="00C822A8" w:rsidRDefault="002E1F05" w:rsidP="001B4A92">
            <w:pPr>
              <w:jc w:val="center"/>
              <w:rPr>
                <w:lang w:val="sl-SI"/>
              </w:rPr>
            </w:pPr>
            <w:r w:rsidRPr="00C822A8">
              <w:rPr>
                <w:lang w:val="sl-SI"/>
              </w:rPr>
              <w:t>22</w:t>
            </w:r>
          </w:p>
          <w:p w:rsidR="002E1F05" w:rsidRPr="00C822A8" w:rsidRDefault="002E1F05" w:rsidP="001B4A92">
            <w:pPr>
              <w:jc w:val="center"/>
              <w:rPr>
                <w:lang w:val="sl-SI"/>
              </w:rPr>
            </w:pPr>
          </w:p>
        </w:tc>
        <w:tc>
          <w:tcPr>
            <w:tcW w:w="454" w:type="pct"/>
            <w:vAlign w:val="center"/>
          </w:tcPr>
          <w:p w:rsidR="002E1F05" w:rsidRPr="00C822A8" w:rsidRDefault="002E1F05" w:rsidP="001B4A92">
            <w:pPr>
              <w:jc w:val="center"/>
            </w:pPr>
            <w:r>
              <w:t>2.414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both"/>
            </w:pPr>
            <w:r>
              <w:t>13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822A8" w:rsidRDefault="002E1F05" w:rsidP="001B4A92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rStyle w:val="docsum-authors"/>
                <w:color w:val="201F1E"/>
                <w:sz w:val="20"/>
                <w:szCs w:val="20"/>
              </w:rPr>
            </w:pP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Maletin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M,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Vuković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M, </w:t>
            </w:r>
            <w:proofErr w:type="spellStart"/>
            <w:r w:rsidRPr="00C822A8"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Marić</w:t>
            </w:r>
            <w:proofErr w:type="spellEnd"/>
            <w:r w:rsidRPr="00C822A8">
              <w:rPr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D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Jeremić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D,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Petrović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K</w:t>
            </w:r>
            <w:hyperlink r:id="rId16" w:history="1">
              <w:r w:rsidRPr="00C822A8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. Foramen of Vesalius- constant or variable foramen</w:t>
              </w:r>
            </w:hyperlink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 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Srp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Arh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Celok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Lek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 2020</w:t>
            </w:r>
            <w:proofErr w:type="gram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;148</w:t>
            </w:r>
            <w:proofErr w:type="gram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(11-12):689-94. </w:t>
            </w:r>
          </w:p>
        </w:tc>
        <w:tc>
          <w:tcPr>
            <w:tcW w:w="496" w:type="pct"/>
            <w:vAlign w:val="center"/>
          </w:tcPr>
          <w:p w:rsidR="002E1F05" w:rsidRPr="00C822A8" w:rsidRDefault="002E1F05" w:rsidP="001B4A92">
            <w:pPr>
              <w:jc w:val="center"/>
            </w:pPr>
            <w:r w:rsidRPr="00C822A8">
              <w:t>16</w:t>
            </w:r>
            <w:r>
              <w:t>3</w:t>
            </w:r>
            <w:r w:rsidRPr="00C822A8">
              <w:t>/16</w:t>
            </w:r>
            <w:r>
              <w:t>9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822A8" w:rsidRDefault="002E1F05" w:rsidP="001B4A92">
            <w:pPr>
              <w:jc w:val="center"/>
            </w:pPr>
            <w:r w:rsidRPr="00C822A8">
              <w:t>23</w:t>
            </w:r>
          </w:p>
          <w:p w:rsidR="002E1F05" w:rsidRPr="00C822A8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Pr="00C822A8" w:rsidRDefault="002E1F05" w:rsidP="001B4A92">
            <w:pPr>
              <w:jc w:val="center"/>
            </w:pPr>
            <w:r w:rsidRPr="00C822A8">
              <w:t>0.</w:t>
            </w:r>
            <w:r>
              <w:t>207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>
              <w:t>14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FD194D">
            <w:pPr>
              <w:pStyle w:val="gmail-des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CB4651">
              <w:rPr>
                <w:rStyle w:val="docsum-authors"/>
                <w:sz w:val="20"/>
                <w:szCs w:val="20"/>
              </w:rPr>
              <w:t>Mari</w:t>
            </w:r>
            <w:r>
              <w:rPr>
                <w:rStyle w:val="docsum-authors"/>
                <w:sz w:val="20"/>
                <w:szCs w:val="20"/>
              </w:rPr>
              <w:t>ć</w:t>
            </w:r>
            <w:proofErr w:type="spellEnd"/>
            <w:r w:rsidRPr="00CB4651">
              <w:rPr>
                <w:rStyle w:val="docsum-authors"/>
                <w:sz w:val="20"/>
                <w:szCs w:val="20"/>
              </w:rPr>
              <w:t xml:space="preserve"> DM, </w:t>
            </w:r>
            <w:proofErr w:type="spellStart"/>
            <w:r w:rsidRPr="00CB4651">
              <w:rPr>
                <w:rStyle w:val="docsum-authors"/>
                <w:sz w:val="20"/>
                <w:szCs w:val="20"/>
              </w:rPr>
              <w:t>Papi</w:t>
            </w:r>
            <w:r>
              <w:rPr>
                <w:rStyle w:val="docsum-authors"/>
                <w:sz w:val="20"/>
                <w:szCs w:val="20"/>
              </w:rPr>
              <w:t>ć</w:t>
            </w:r>
            <w:proofErr w:type="spellEnd"/>
            <w:r w:rsidRPr="00CB4651">
              <w:rPr>
                <w:rStyle w:val="docsum-authors"/>
                <w:sz w:val="20"/>
                <w:szCs w:val="20"/>
              </w:rPr>
              <w:t xml:space="preserve"> V, </w:t>
            </w:r>
            <w:proofErr w:type="spellStart"/>
            <w:r w:rsidRPr="00CB4651">
              <w:rPr>
                <w:rStyle w:val="docsum-authors"/>
                <w:sz w:val="20"/>
                <w:szCs w:val="20"/>
              </w:rPr>
              <w:t>Radomir</w:t>
            </w:r>
            <w:proofErr w:type="spellEnd"/>
            <w:r w:rsidRPr="00CB4651">
              <w:rPr>
                <w:rStyle w:val="docsum-authors"/>
                <w:sz w:val="20"/>
                <w:szCs w:val="20"/>
              </w:rPr>
              <w:t xml:space="preserve"> M, </w:t>
            </w:r>
            <w:proofErr w:type="spellStart"/>
            <w:r w:rsidRPr="00CB4651">
              <w:rPr>
                <w:rStyle w:val="docsum-authors"/>
                <w:sz w:val="20"/>
                <w:szCs w:val="20"/>
              </w:rPr>
              <w:t>Stanojevi</w:t>
            </w:r>
            <w:r>
              <w:rPr>
                <w:rStyle w:val="docsum-authors"/>
                <w:sz w:val="20"/>
                <w:szCs w:val="20"/>
              </w:rPr>
              <w:t>ć</w:t>
            </w:r>
            <w:proofErr w:type="spellEnd"/>
            <w:r w:rsidRPr="00CB4651">
              <w:rPr>
                <w:rStyle w:val="docsum-authors"/>
                <w:sz w:val="20"/>
                <w:szCs w:val="20"/>
              </w:rPr>
              <w:t xml:space="preserve"> I, </w:t>
            </w:r>
            <w:proofErr w:type="spellStart"/>
            <w:r w:rsidRPr="00CB4651">
              <w:rPr>
                <w:rStyle w:val="docsum-authors"/>
                <w:sz w:val="20"/>
                <w:szCs w:val="20"/>
              </w:rPr>
              <w:t>Sokolovac</w:t>
            </w:r>
            <w:proofErr w:type="spellEnd"/>
            <w:r w:rsidRPr="00CB4651">
              <w:rPr>
                <w:rStyle w:val="docsum-authors"/>
                <w:sz w:val="20"/>
                <w:szCs w:val="20"/>
              </w:rPr>
              <w:t xml:space="preserve"> I, </w:t>
            </w:r>
            <w:r>
              <w:rPr>
                <w:rStyle w:val="docsum-authors"/>
                <w:sz w:val="20"/>
                <w:szCs w:val="20"/>
              </w:rPr>
              <w:t>et al…</w:t>
            </w:r>
            <w:proofErr w:type="spellStart"/>
            <w:r w:rsidRPr="00CB4651">
              <w:rPr>
                <w:rStyle w:val="docsum-authors"/>
                <w:b/>
                <w:sz w:val="20"/>
                <w:szCs w:val="20"/>
              </w:rPr>
              <w:t>Maric</w:t>
            </w:r>
            <w:proofErr w:type="spellEnd"/>
            <w:r w:rsidRPr="00CB4651">
              <w:rPr>
                <w:rStyle w:val="docsum-authors"/>
                <w:b/>
                <w:sz w:val="20"/>
                <w:szCs w:val="20"/>
              </w:rPr>
              <w:t xml:space="preserve"> DL</w:t>
            </w:r>
            <w:r w:rsidRPr="00CB4651">
              <w:rPr>
                <w:rStyle w:val="docsum-authors"/>
                <w:sz w:val="20"/>
                <w:szCs w:val="20"/>
              </w:rPr>
              <w:t xml:space="preserve">. </w:t>
            </w:r>
            <w:hyperlink r:id="rId17" w:history="1">
              <w:r w:rsidRPr="00CB4651">
                <w:rPr>
                  <w:rStyle w:val="Hyperlink"/>
                  <w:sz w:val="20"/>
                  <w:szCs w:val="20"/>
                </w:rPr>
                <w:t>Autism treatment with stem cells: a case report</w:t>
              </w:r>
            </w:hyperlink>
            <w:r w:rsidRPr="00CB4651">
              <w:rPr>
                <w:rStyle w:val="docsum-authors"/>
                <w:sz w:val="20"/>
                <w:szCs w:val="20"/>
              </w:rPr>
              <w:t xml:space="preserve">. </w:t>
            </w:r>
            <w:proofErr w:type="spellStart"/>
            <w:r w:rsidRPr="00CB4651">
              <w:rPr>
                <w:rStyle w:val="docsum-journal-citation"/>
                <w:sz w:val="20"/>
                <w:szCs w:val="20"/>
              </w:rPr>
              <w:t>Eur</w:t>
            </w:r>
            <w:proofErr w:type="spellEnd"/>
            <w:r w:rsidRPr="00CB4651">
              <w:rPr>
                <w:rStyle w:val="docsum-journal-citation"/>
                <w:sz w:val="20"/>
                <w:szCs w:val="20"/>
              </w:rPr>
              <w:t xml:space="preserve"> Rev Med </w:t>
            </w:r>
            <w:proofErr w:type="spellStart"/>
            <w:r w:rsidRPr="00CB4651">
              <w:rPr>
                <w:rStyle w:val="docsum-journal-citation"/>
                <w:sz w:val="20"/>
                <w:szCs w:val="20"/>
              </w:rPr>
              <w:t>Pharmacol</w:t>
            </w:r>
            <w:proofErr w:type="spellEnd"/>
            <w:r w:rsidRPr="00CB4651">
              <w:rPr>
                <w:rStyle w:val="docsum-journal-citation"/>
                <w:sz w:val="20"/>
                <w:szCs w:val="20"/>
              </w:rPr>
              <w:t xml:space="preserve"> Sci. 2020</w:t>
            </w:r>
            <w:proofErr w:type="gramStart"/>
            <w:r w:rsidRPr="00CB4651">
              <w:rPr>
                <w:rStyle w:val="docsum-journal-citation"/>
                <w:sz w:val="20"/>
                <w:szCs w:val="20"/>
              </w:rPr>
              <w:t>;24</w:t>
            </w:r>
            <w:proofErr w:type="gramEnd"/>
            <w:r w:rsidRPr="00CB4651">
              <w:rPr>
                <w:rStyle w:val="docsum-journal-citation"/>
                <w:sz w:val="20"/>
                <w:szCs w:val="20"/>
              </w:rPr>
              <w:t>(15):8075-80.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1</w:t>
            </w:r>
            <w:r>
              <w:t>34</w:t>
            </w:r>
            <w:r w:rsidRPr="00CB4651">
              <w:t>/</w:t>
            </w:r>
            <w:r>
              <w:t>275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22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3.</w:t>
            </w:r>
            <w:r>
              <w:t>507</w:t>
            </w:r>
          </w:p>
        </w:tc>
      </w:tr>
      <w:tr w:rsidR="002E1F05" w:rsidRPr="0099119A" w:rsidTr="00701731">
        <w:trPr>
          <w:trHeight w:val="305"/>
          <w:jc w:val="center"/>
        </w:trPr>
        <w:tc>
          <w:tcPr>
            <w:tcW w:w="248" w:type="pct"/>
            <w:vAlign w:val="center"/>
          </w:tcPr>
          <w:p w:rsidR="002E1F05" w:rsidRDefault="002E1F05" w:rsidP="0036059E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FD194D">
            <w:pPr>
              <w:jc w:val="both"/>
              <w:rPr>
                <w:color w:val="000000"/>
              </w:rPr>
            </w:pPr>
            <w:r w:rsidRPr="00CB4651">
              <w:rPr>
                <w:color w:val="000000"/>
              </w:rPr>
              <w:t>Knezi N, Isaretovi</w:t>
            </w:r>
            <w:r>
              <w:rPr>
                <w:color w:val="000000"/>
              </w:rPr>
              <w:t>ć V, Ađić</w:t>
            </w:r>
            <w:r w:rsidRPr="00CB4651">
              <w:rPr>
                <w:color w:val="000000"/>
              </w:rPr>
              <w:t xml:space="preserve"> I, Babi</w:t>
            </w:r>
            <w:r>
              <w:rPr>
                <w:color w:val="000000"/>
              </w:rPr>
              <w:t>ć</w:t>
            </w:r>
            <w:r w:rsidRPr="00CB4651">
              <w:rPr>
                <w:color w:val="000000"/>
              </w:rPr>
              <w:t xml:space="preserve"> N, </w:t>
            </w:r>
            <w:r w:rsidRPr="00CB4651">
              <w:rPr>
                <w:b/>
                <w:color w:val="000000"/>
              </w:rPr>
              <w:t>Mari</w:t>
            </w:r>
            <w:r>
              <w:rPr>
                <w:b/>
                <w:color w:val="000000"/>
              </w:rPr>
              <w:t>ć</w:t>
            </w:r>
            <w:r w:rsidRPr="00CB4651">
              <w:rPr>
                <w:b/>
                <w:color w:val="000000"/>
              </w:rPr>
              <w:t xml:space="preserve"> D</w:t>
            </w:r>
            <w:r>
              <w:rPr>
                <w:b/>
                <w:color w:val="000000"/>
              </w:rPr>
              <w:t>L</w:t>
            </w:r>
            <w:r w:rsidRPr="00CB4651">
              <w:rPr>
                <w:color w:val="000000"/>
              </w:rPr>
              <w:t>, Stoj</w:t>
            </w:r>
            <w:r>
              <w:rPr>
                <w:color w:val="000000"/>
              </w:rPr>
              <w:t>š</w:t>
            </w:r>
            <w:r w:rsidRPr="00CB4651">
              <w:rPr>
                <w:color w:val="000000"/>
              </w:rPr>
              <w:t>i</w:t>
            </w:r>
            <w:r>
              <w:rPr>
                <w:color w:val="000000"/>
              </w:rPr>
              <w:t>ć Dž</w:t>
            </w:r>
            <w:r w:rsidRPr="00CB4651">
              <w:rPr>
                <w:color w:val="000000"/>
              </w:rPr>
              <w:t xml:space="preserve">unja Lj. </w:t>
            </w:r>
            <w:r w:rsidR="00A536C5">
              <w:fldChar w:fldCharType="begin"/>
            </w:r>
            <w:r>
              <w:instrText>HYPERLINK "http://www.intjmorphol.com/wp-content/uploads/2020/07/art_34_385.pdf"</w:instrText>
            </w:r>
            <w:r w:rsidR="00A536C5">
              <w:fldChar w:fldCharType="separate"/>
            </w:r>
            <w:r w:rsidRPr="00CB4651">
              <w:rPr>
                <w:rStyle w:val="Hyperlink"/>
              </w:rPr>
              <w:t>Morphometric analysis of the palpebral fissure and canthal distance in Serbian young adults</w:t>
            </w:r>
            <w:r w:rsidR="00A536C5">
              <w:fldChar w:fldCharType="end"/>
            </w:r>
            <w:r w:rsidRPr="00CB4651">
              <w:rPr>
                <w:color w:val="000000"/>
              </w:rPr>
              <w:t>. Int J Morphol. 2020;38(50:1381-5.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20/21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23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0.</w:t>
            </w:r>
            <w:r>
              <w:t>519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>
              <w:t>16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1B4A92">
            <w:pPr>
              <w:pStyle w:val="gmail-des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CB4651">
              <w:rPr>
                <w:color w:val="000000"/>
                <w:sz w:val="20"/>
                <w:szCs w:val="20"/>
              </w:rPr>
              <w:t>Erić</w:t>
            </w:r>
            <w:proofErr w:type="spellEnd"/>
            <w:r w:rsidRPr="00CB4651">
              <w:rPr>
                <w:color w:val="000000"/>
                <w:sz w:val="20"/>
                <w:szCs w:val="20"/>
              </w:rPr>
              <w:t xml:space="preserve"> M, </w:t>
            </w:r>
            <w:proofErr w:type="spellStart"/>
            <w:r w:rsidRPr="00CB4651">
              <w:rPr>
                <w:color w:val="000000"/>
                <w:sz w:val="20"/>
                <w:szCs w:val="20"/>
              </w:rPr>
              <w:t>Yammine</w:t>
            </w:r>
            <w:proofErr w:type="spellEnd"/>
            <w:r w:rsidRPr="00CB4651">
              <w:rPr>
                <w:color w:val="000000"/>
                <w:sz w:val="20"/>
                <w:szCs w:val="20"/>
              </w:rPr>
              <w:t xml:space="preserve"> K, Gosh V, </w:t>
            </w:r>
            <w:proofErr w:type="spellStart"/>
            <w:r w:rsidRPr="00CB4651">
              <w:rPr>
                <w:color w:val="000000"/>
                <w:sz w:val="20"/>
                <w:szCs w:val="20"/>
              </w:rPr>
              <w:t>Feigl</w:t>
            </w:r>
            <w:proofErr w:type="spellEnd"/>
            <w:r w:rsidRPr="00CB4651">
              <w:rPr>
                <w:color w:val="000000"/>
                <w:sz w:val="20"/>
                <w:szCs w:val="20"/>
              </w:rPr>
              <w:t xml:space="preserve"> G, </w:t>
            </w:r>
            <w:proofErr w:type="spellStart"/>
            <w:r w:rsidRPr="00CB4651">
              <w:rPr>
                <w:b/>
                <w:bCs/>
                <w:color w:val="000000"/>
                <w:sz w:val="20"/>
                <w:szCs w:val="20"/>
              </w:rPr>
              <w:t>Marić</w:t>
            </w:r>
            <w:proofErr w:type="spellEnd"/>
            <w:r w:rsidRPr="00CB4651">
              <w:rPr>
                <w:b/>
                <w:bCs/>
                <w:color w:val="000000"/>
                <w:sz w:val="20"/>
                <w:szCs w:val="20"/>
              </w:rPr>
              <w:t xml:space="preserve"> D</w:t>
            </w: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Pr="00CB4651">
              <w:rPr>
                <w:color w:val="000000"/>
                <w:sz w:val="20"/>
                <w:szCs w:val="20"/>
              </w:rPr>
              <w:t xml:space="preserve">. </w:t>
            </w:r>
            <w:hyperlink r:id="rId18" w:history="1">
              <w:r w:rsidRPr="00CB4651">
                <w:rPr>
                  <w:rStyle w:val="Hyperlink"/>
                  <w:sz w:val="20"/>
                  <w:szCs w:val="20"/>
                </w:rPr>
                <w:t xml:space="preserve">Prevalence of the </w:t>
              </w:r>
              <w:proofErr w:type="spellStart"/>
              <w:r w:rsidRPr="00CB4651">
                <w:rPr>
                  <w:rStyle w:val="Hyperlink"/>
                  <w:sz w:val="20"/>
                  <w:szCs w:val="20"/>
                </w:rPr>
                <w:t>Linburg</w:t>
              </w:r>
              <w:proofErr w:type="spellEnd"/>
              <w:r w:rsidRPr="00CB4651">
                <w:rPr>
                  <w:rStyle w:val="Hyperlink"/>
                  <w:sz w:val="20"/>
                  <w:szCs w:val="20"/>
                </w:rPr>
                <w:t>-Comstock variation through clinical evaluatio</w:t>
              </w:r>
            </w:hyperlink>
            <w:r w:rsidRPr="00CB4651">
              <w:rPr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CB4651">
              <w:rPr>
                <w:rStyle w:val="gmail-jrnl"/>
                <w:color w:val="000000"/>
                <w:sz w:val="20"/>
                <w:szCs w:val="20"/>
              </w:rPr>
              <w:t>Surg</w:t>
            </w:r>
            <w:proofErr w:type="spellEnd"/>
            <w:r w:rsidRPr="00CB4651">
              <w:rPr>
                <w:rStyle w:val="gmail-jrn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651">
              <w:rPr>
                <w:rStyle w:val="gmail-jrnl"/>
                <w:color w:val="000000"/>
                <w:sz w:val="20"/>
                <w:szCs w:val="20"/>
              </w:rPr>
              <w:t>Radiol</w:t>
            </w:r>
            <w:proofErr w:type="spellEnd"/>
            <w:r w:rsidRPr="00CB4651">
              <w:rPr>
                <w:rStyle w:val="gmail-jrnl"/>
                <w:color w:val="000000"/>
                <w:sz w:val="20"/>
                <w:szCs w:val="20"/>
              </w:rPr>
              <w:t xml:space="preserve"> Anat</w:t>
            </w:r>
            <w:r w:rsidRPr="00CB4651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2019</w:t>
            </w:r>
            <w:proofErr w:type="gramStart"/>
            <w:r>
              <w:rPr>
                <w:color w:val="000000"/>
                <w:sz w:val="20"/>
                <w:szCs w:val="20"/>
              </w:rPr>
              <w:t>;41</w:t>
            </w:r>
            <w:proofErr w:type="gramEnd"/>
            <w:r>
              <w:rPr>
                <w:color w:val="000000"/>
                <w:sz w:val="20"/>
                <w:szCs w:val="20"/>
              </w:rPr>
              <w:t>(11):1307-14.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17/21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23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1.092</w:t>
            </w:r>
          </w:p>
          <w:p w:rsidR="002E1F05" w:rsidRPr="00CB4651" w:rsidRDefault="002E1F05" w:rsidP="001B4A92">
            <w:pPr>
              <w:jc w:val="center"/>
            </w:pP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>
              <w:t>17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FD194D">
            <w:pPr>
              <w:jc w:val="both"/>
            </w:pPr>
            <w:r w:rsidRPr="00CB4651">
              <w:rPr>
                <w:b/>
                <w:bCs/>
              </w:rPr>
              <w:t>Mari</w:t>
            </w:r>
            <w:r>
              <w:rPr>
                <w:b/>
                <w:bCs/>
              </w:rPr>
              <w:t>ć</w:t>
            </w:r>
            <w:r w:rsidRPr="00CB4651">
              <w:rPr>
                <w:b/>
                <w:bCs/>
              </w:rPr>
              <w:t xml:space="preserve"> DL, </w:t>
            </w:r>
            <w:r w:rsidRPr="00CB4651">
              <w:t>Stoji</w:t>
            </w:r>
            <w:r>
              <w:t>ć</w:t>
            </w:r>
            <w:r w:rsidRPr="00CB4651">
              <w:t xml:space="preserve"> M, Mari</w:t>
            </w:r>
            <w:r>
              <w:t>ć</w:t>
            </w:r>
            <w:r w:rsidRPr="00CB4651">
              <w:t xml:space="preserve"> DM, </w:t>
            </w:r>
            <w:r>
              <w:t>Š</w:t>
            </w:r>
            <w:r w:rsidRPr="00CB4651">
              <w:t>u</w:t>
            </w:r>
            <w:r>
              <w:t>š</w:t>
            </w:r>
            <w:r w:rsidRPr="00CB4651">
              <w:t>njevi</w:t>
            </w:r>
            <w:r>
              <w:t>ć</w:t>
            </w:r>
            <w:r w:rsidRPr="00CB4651">
              <w:t xml:space="preserve"> S, Rado</w:t>
            </w:r>
            <w:r>
              <w:t>š</w:t>
            </w:r>
            <w:r w:rsidRPr="00CB4651">
              <w:t>evi</w:t>
            </w:r>
            <w:r>
              <w:t>ć</w:t>
            </w:r>
            <w:r w:rsidRPr="00CB4651">
              <w:t xml:space="preserve"> D, Knezi N. </w:t>
            </w:r>
            <w:r w:rsidR="00A536C5">
              <w:fldChar w:fldCharType="begin"/>
            </w:r>
            <w:r>
              <w:instrText>HYPERLINK "https://scielo.conicyt.cl/pdf/ijmorphol/v37n3/0717-9502-ijmorphol-37-03-01118.pdf"</w:instrText>
            </w:r>
            <w:r w:rsidR="00A536C5">
              <w:fldChar w:fldCharType="separate"/>
            </w:r>
            <w:r w:rsidRPr="00CB4651">
              <w:rPr>
                <w:rStyle w:val="Hyperlink"/>
              </w:rPr>
              <w:t>A Painful symphony: the presence of overuse syndrome in professional classical musicians</w:t>
            </w:r>
            <w:r w:rsidR="00A536C5">
              <w:fldChar w:fldCharType="end"/>
            </w:r>
            <w:r w:rsidRPr="00CB4651">
              <w:t xml:space="preserve"> Int J Morphol. 2019;37(3):1118-22.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20/21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23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0.499</w:t>
            </w:r>
          </w:p>
          <w:p w:rsidR="002E1F05" w:rsidRPr="00CB4651" w:rsidRDefault="002E1F05" w:rsidP="001B4A92">
            <w:pPr>
              <w:jc w:val="center"/>
            </w:pP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 w:rsidRPr="00CB4651">
              <w:t>1</w:t>
            </w:r>
            <w:r>
              <w:t>8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1B4A92">
            <w:pPr>
              <w:jc w:val="both"/>
              <w:rPr>
                <w:color w:val="000000"/>
              </w:rPr>
            </w:pPr>
            <w:r w:rsidRPr="00CB4651">
              <w:t xml:space="preserve">Gvozdenović N, Ninković S, Jovanović M, </w:t>
            </w:r>
            <w:r w:rsidRPr="00CB4651">
              <w:rPr>
                <w:b/>
              </w:rPr>
              <w:t>Marić D</w:t>
            </w:r>
            <w:r>
              <w:rPr>
                <w:b/>
              </w:rPr>
              <w:t>L</w:t>
            </w:r>
            <w:r w:rsidRPr="00CB4651">
              <w:t xml:space="preserve">. </w:t>
            </w:r>
            <w:hyperlink r:id="rId19" w:history="1">
              <w:r w:rsidRPr="00CB4651">
                <w:rPr>
                  <w:rStyle w:val="Hyperlink"/>
                </w:rPr>
                <w:t>Stress fracture of the femoral neck after Pipkin type IV hip injury</w:t>
              </w:r>
            </w:hyperlink>
            <w:r w:rsidRPr="00CB4651">
              <w:t>. Vojnosanit Pregl. 2019;76(4):442-6.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</w:p>
          <w:p w:rsidR="002E1F05" w:rsidRPr="00CB4651" w:rsidRDefault="002E1F05" w:rsidP="001B4A92">
            <w:pPr>
              <w:jc w:val="center"/>
            </w:pPr>
            <w:r w:rsidRPr="00CB4651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</w:p>
          <w:p w:rsidR="002E1F05" w:rsidRPr="00CB4651" w:rsidRDefault="002E1F05" w:rsidP="001B4A92">
            <w:pPr>
              <w:jc w:val="center"/>
            </w:pPr>
            <w:r w:rsidRPr="00CB4651">
              <w:t>23</w:t>
            </w: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</w:p>
          <w:p w:rsidR="002E1F05" w:rsidRPr="00CB4651" w:rsidRDefault="002E1F05" w:rsidP="001B4A92">
            <w:pPr>
              <w:jc w:val="center"/>
            </w:pPr>
            <w:r w:rsidRPr="00CB4651">
              <w:t>0.152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 w:rsidRPr="00CB4651">
              <w:t>1</w:t>
            </w:r>
            <w:r>
              <w:t>9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FD194D">
            <w:pPr>
              <w:jc w:val="both"/>
            </w:pPr>
            <w:r w:rsidRPr="00CB4651">
              <w:rPr>
                <w:b/>
                <w:bCs/>
              </w:rPr>
              <w:t>Mari</w:t>
            </w:r>
            <w:r>
              <w:rPr>
                <w:b/>
                <w:bCs/>
              </w:rPr>
              <w:t>ć</w:t>
            </w:r>
            <w:r w:rsidRPr="00CB4651">
              <w:rPr>
                <w:b/>
                <w:bCs/>
              </w:rPr>
              <w:t xml:space="preserve"> DL</w:t>
            </w:r>
            <w:r w:rsidRPr="00CB4651">
              <w:t xml:space="preserve">, </w:t>
            </w:r>
            <w:r>
              <w:t>Č</w:t>
            </w:r>
            <w:r w:rsidRPr="00CB4651">
              <w:t>oli</w:t>
            </w:r>
            <w:r>
              <w:t>ć</w:t>
            </w:r>
            <w:r w:rsidRPr="00CB4651">
              <w:t xml:space="preserve"> B, Mirovi</w:t>
            </w:r>
            <w:r>
              <w:t>ć</w:t>
            </w:r>
            <w:r w:rsidRPr="00CB4651">
              <w:t xml:space="preserve"> M, Eri</w:t>
            </w:r>
            <w:r>
              <w:t>ć</w:t>
            </w:r>
            <w:r w:rsidRPr="00CB4651">
              <w:t xml:space="preserve"> M, Rado</w:t>
            </w:r>
            <w:r>
              <w:t>š</w:t>
            </w:r>
            <w:r w:rsidRPr="00CB4651">
              <w:t>evi</w:t>
            </w:r>
            <w:r>
              <w:t>ć</w:t>
            </w:r>
            <w:r w:rsidRPr="00CB4651">
              <w:t xml:space="preserve"> D, Knezi N, </w:t>
            </w:r>
            <w:r>
              <w:t>et al</w:t>
            </w:r>
            <w:r w:rsidRPr="00CB4651">
              <w:t xml:space="preserve">. </w:t>
            </w:r>
            <w:hyperlink r:id="rId20" w:history="1">
              <w:r w:rsidRPr="00CB4651">
                <w:rPr>
                  <w:rStyle w:val="Hyperlink"/>
                </w:rPr>
                <w:t>Prevalence of Third Coronary Artery: Variation or Constant Coronary Artery</w:t>
              </w:r>
            </w:hyperlink>
            <w:r w:rsidRPr="00CB4651">
              <w:t>? Int J Morphol. 2018;36(4):1241-5.  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20/21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23</w:t>
            </w:r>
          </w:p>
          <w:p w:rsidR="002E1F05" w:rsidRPr="00CB4651" w:rsidRDefault="002E1F05" w:rsidP="001B4A92"/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0.369</w:t>
            </w:r>
          </w:p>
          <w:p w:rsidR="002E1F05" w:rsidRPr="00CB4651" w:rsidRDefault="002E1F05" w:rsidP="001B4A92">
            <w:pPr>
              <w:jc w:val="center"/>
            </w:pP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>
              <w:t>20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FD194D">
            <w:pPr>
              <w:shd w:val="clear" w:color="auto" w:fill="FFFFFF"/>
              <w:jc w:val="both"/>
              <w:rPr>
                <w:color w:val="000000"/>
              </w:rPr>
            </w:pPr>
            <w:r w:rsidRPr="00CB4651">
              <w:rPr>
                <w:color w:val="000000"/>
              </w:rPr>
              <w:t>Grbatinić I, Milo</w:t>
            </w:r>
            <w:r>
              <w:rPr>
                <w:color w:val="000000"/>
              </w:rPr>
              <w:t>š</w:t>
            </w:r>
            <w:r w:rsidRPr="00CB4651">
              <w:rPr>
                <w:color w:val="000000"/>
              </w:rPr>
              <w:t>evi</w:t>
            </w:r>
            <w:r>
              <w:rPr>
                <w:color w:val="000000"/>
              </w:rPr>
              <w:t>ć</w:t>
            </w:r>
            <w:r w:rsidRPr="00CB4651">
              <w:rPr>
                <w:color w:val="000000"/>
              </w:rPr>
              <w:t xml:space="preserve"> N, </w:t>
            </w:r>
            <w:r w:rsidRPr="00CB4651">
              <w:rPr>
                <w:b/>
                <w:color w:val="000000"/>
              </w:rPr>
              <w:t>Mari</w:t>
            </w:r>
            <w:r>
              <w:rPr>
                <w:b/>
                <w:color w:val="000000"/>
              </w:rPr>
              <w:t>ć</w:t>
            </w:r>
            <w:r w:rsidRPr="00CB4651">
              <w:rPr>
                <w:b/>
                <w:color w:val="000000"/>
              </w:rPr>
              <w:t xml:space="preserve"> D</w:t>
            </w:r>
            <w:r>
              <w:rPr>
                <w:b/>
                <w:color w:val="000000"/>
              </w:rPr>
              <w:t>L</w:t>
            </w:r>
            <w:r w:rsidRPr="00CB4651">
              <w:rPr>
                <w:color w:val="000000"/>
              </w:rPr>
              <w:t xml:space="preserve">. </w:t>
            </w:r>
            <w:hyperlink r:id="rId21" w:history="1">
              <w:r w:rsidRPr="00CB4651">
                <w:rPr>
                  <w:color w:val="000000"/>
                </w:rPr>
                <w:t>The translaminar neuromorphotopological clustering and classification of the dentate nucleus neurons.</w:t>
              </w:r>
            </w:hyperlink>
            <w:r w:rsidRPr="00CB4651">
              <w:rPr>
                <w:color w:val="000000"/>
              </w:rPr>
              <w:t xml:space="preserve"> J Integr Neurosci. 2018;17(2):105-124.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  <w:rPr>
                <w:color w:val="000000"/>
              </w:rPr>
            </w:pPr>
            <w:r w:rsidRPr="00CB4651">
              <w:rPr>
                <w:color w:val="000000"/>
              </w:rPr>
              <w:t>248/267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23</w:t>
            </w:r>
          </w:p>
          <w:p w:rsidR="002E1F05" w:rsidRPr="00CB4651" w:rsidRDefault="002E1F05" w:rsidP="001B4A92">
            <w:pPr>
              <w:jc w:val="center"/>
            </w:pP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0.139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>
              <w:t>21</w:t>
            </w:r>
            <w:r w:rsidRPr="00CB4651">
              <w:t>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FD194D">
            <w:pPr>
              <w:shd w:val="clear" w:color="auto" w:fill="FFFFFF"/>
              <w:jc w:val="both"/>
              <w:rPr>
                <w:color w:val="000000"/>
              </w:rPr>
            </w:pPr>
            <w:r w:rsidRPr="008C5544">
              <w:t>Grbatini</w:t>
            </w:r>
            <w:r>
              <w:t>ć</w:t>
            </w:r>
            <w:r w:rsidRPr="008C5544">
              <w:t xml:space="preserve"> I</w:t>
            </w:r>
            <w:r>
              <w:t>,</w:t>
            </w:r>
            <w:r w:rsidRPr="008C5544">
              <w:t> Krstono</w:t>
            </w:r>
            <w:r>
              <w:t>š</w:t>
            </w:r>
            <w:r w:rsidRPr="008C5544">
              <w:t>i</w:t>
            </w:r>
            <w:r>
              <w:t>ć</w:t>
            </w:r>
            <w:r w:rsidRPr="008C5544">
              <w:t xml:space="preserve"> B</w:t>
            </w:r>
            <w:r>
              <w:t>,</w:t>
            </w:r>
            <w:r w:rsidRPr="008C5544">
              <w:t> </w:t>
            </w:r>
            <w:r w:rsidRPr="008C5544">
              <w:rPr>
                <w:b/>
              </w:rPr>
              <w:t>Mari</w:t>
            </w:r>
            <w:r>
              <w:rPr>
                <w:b/>
              </w:rPr>
              <w:t>ć</w:t>
            </w:r>
            <w:r w:rsidRPr="008C5544">
              <w:rPr>
                <w:b/>
              </w:rPr>
              <w:t xml:space="preserve"> DL</w:t>
            </w:r>
            <w:r>
              <w:t>,</w:t>
            </w:r>
            <w:r w:rsidRPr="008C5544">
              <w:t> Milo</w:t>
            </w:r>
            <w:r>
              <w:t>š</w:t>
            </w:r>
            <w:r w:rsidRPr="008C5544">
              <w:t>evi</w:t>
            </w:r>
            <w:r>
              <w:t>ć</w:t>
            </w:r>
            <w:r w:rsidRPr="008C5544">
              <w:t xml:space="preserve"> NT</w:t>
            </w:r>
            <w:r>
              <w:t xml:space="preserve">. </w:t>
            </w:r>
            <w:hyperlink r:id="rId22" w:history="1">
              <w:r w:rsidRPr="002F1A5D">
                <w:rPr>
                  <w:rStyle w:val="Hyperlink"/>
                </w:rPr>
                <w:t>Morphological Properties of the Two Types of Caudate Interneurons: Kohonen Self-Organizing Maps and Correlation-Comparison Analysis</w:t>
              </w:r>
            </w:hyperlink>
            <w:r>
              <w:t xml:space="preserve">. </w:t>
            </w:r>
            <w:r>
              <w:rPr>
                <w:rStyle w:val="medium-bold"/>
              </w:rPr>
              <w:t>Microsc Microanal. 2018;24(6):684-707.</w:t>
            </w:r>
            <w:r w:rsidRPr="008C5544">
              <w:t> 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1/10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>
              <w:t>21a</w:t>
            </w: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>
              <w:t>2.673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>
              <w:t>22.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FD194D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B4651">
              <w:t>Rajković K, </w:t>
            </w:r>
            <w:r w:rsidRPr="00CB4651">
              <w:rPr>
                <w:b/>
                <w:bCs/>
              </w:rPr>
              <w:t>Marić DL</w:t>
            </w:r>
            <w:r w:rsidRPr="00CB4651">
              <w:t>, Milošević NT, Jeremi</w:t>
            </w:r>
            <w:r>
              <w:t>ć</w:t>
            </w:r>
            <w:r w:rsidRPr="00CB4651">
              <w:t xml:space="preserve"> S, Arsenijević VA, Rajković N. </w:t>
            </w:r>
            <w:r w:rsidRPr="00CB4651">
              <w:br/>
            </w:r>
            <w:hyperlink r:id="rId23" w:history="1">
              <w:r w:rsidRPr="00CB4651">
                <w:rPr>
                  <w:rStyle w:val="Hyperlink"/>
                </w:rPr>
                <w:t>Mathematical modeling of the neuron morphology using two dimensional images</w:t>
              </w:r>
            </w:hyperlink>
            <w:r w:rsidRPr="00CB4651">
              <w:t>. J Theor Biol. 2016;390:80-5.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13/57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21</w:t>
            </w: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2.113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>
              <w:t>23.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1B4A92">
            <w:pPr>
              <w:pStyle w:val="desc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0"/>
                <w:szCs w:val="20"/>
              </w:rPr>
            </w:pPr>
            <w:proofErr w:type="spellStart"/>
            <w:r w:rsidRPr="00CB4651">
              <w:rPr>
                <w:sz w:val="20"/>
                <w:szCs w:val="20"/>
                <w:shd w:val="clear" w:color="auto" w:fill="FFFFFF"/>
              </w:rPr>
              <w:t>Grbatinić</w:t>
            </w:r>
            <w:proofErr w:type="spellEnd"/>
            <w:r w:rsidRPr="00CB4651">
              <w:rPr>
                <w:sz w:val="20"/>
                <w:szCs w:val="20"/>
                <w:shd w:val="clear" w:color="auto" w:fill="FFFFFF"/>
              </w:rPr>
              <w:t xml:space="preserve"> I, </w:t>
            </w:r>
            <w:proofErr w:type="spellStart"/>
            <w:r w:rsidRPr="00CB4651">
              <w:rPr>
                <w:b/>
                <w:sz w:val="20"/>
                <w:szCs w:val="20"/>
                <w:shd w:val="clear" w:color="auto" w:fill="FFFFFF"/>
              </w:rPr>
              <w:t>Marić</w:t>
            </w:r>
            <w:proofErr w:type="spellEnd"/>
            <w:r w:rsidRPr="00CB4651">
              <w:rPr>
                <w:b/>
                <w:sz w:val="20"/>
                <w:szCs w:val="20"/>
                <w:shd w:val="clear" w:color="auto" w:fill="FFFFFF"/>
              </w:rPr>
              <w:t xml:space="preserve"> DL</w:t>
            </w:r>
            <w:r w:rsidRPr="00CB465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B4651">
              <w:rPr>
                <w:sz w:val="20"/>
                <w:szCs w:val="20"/>
                <w:shd w:val="clear" w:color="auto" w:fill="FFFFFF"/>
              </w:rPr>
              <w:t>Milošević</w:t>
            </w:r>
            <w:proofErr w:type="spellEnd"/>
            <w:r w:rsidRPr="00CB4651">
              <w:rPr>
                <w:sz w:val="20"/>
                <w:szCs w:val="20"/>
                <w:shd w:val="clear" w:color="auto" w:fill="FFFFFF"/>
              </w:rPr>
              <w:t xml:space="preserve"> NT.</w:t>
            </w:r>
            <w:r w:rsidRPr="00CB4651">
              <w:rPr>
                <w:sz w:val="20"/>
                <w:szCs w:val="20"/>
              </w:rPr>
              <w:t xml:space="preserve"> </w:t>
            </w:r>
            <w:hyperlink r:id="rId24" w:history="1">
              <w:r w:rsidRPr="00CB4651">
                <w:rPr>
                  <w:rStyle w:val="Hyperlink"/>
                  <w:sz w:val="20"/>
                  <w:szCs w:val="20"/>
                  <w:shd w:val="clear" w:color="auto" w:fill="FFFFFF"/>
                </w:rPr>
                <w:t>Neurons from the adult human dentate nucleus: neural networks in the neuron classification</w:t>
              </w:r>
            </w:hyperlink>
            <w:r w:rsidRPr="00CB4651">
              <w:rPr>
                <w:sz w:val="20"/>
                <w:szCs w:val="20"/>
                <w:shd w:val="clear" w:color="auto" w:fill="FFFFFF"/>
              </w:rPr>
              <w:t>.</w:t>
            </w:r>
            <w:r w:rsidRPr="00CB4651">
              <w:rPr>
                <w:sz w:val="20"/>
                <w:szCs w:val="20"/>
              </w:rPr>
              <w:t xml:space="preserve"> </w:t>
            </w:r>
            <w:r w:rsidRPr="00CB4651">
              <w:rPr>
                <w:rStyle w:val="jrnl"/>
                <w:sz w:val="20"/>
                <w:szCs w:val="20"/>
                <w:shd w:val="clear" w:color="auto" w:fill="FFFFFF"/>
              </w:rPr>
              <w:t xml:space="preserve">J </w:t>
            </w:r>
            <w:proofErr w:type="spellStart"/>
            <w:r w:rsidRPr="00CB4651">
              <w:rPr>
                <w:rStyle w:val="jrnl"/>
                <w:sz w:val="20"/>
                <w:szCs w:val="20"/>
                <w:shd w:val="clear" w:color="auto" w:fill="FFFFFF"/>
              </w:rPr>
              <w:t>Theor</w:t>
            </w:r>
            <w:proofErr w:type="spellEnd"/>
            <w:r w:rsidRPr="00CB4651">
              <w:rPr>
                <w:rStyle w:val="jrnl"/>
                <w:sz w:val="20"/>
                <w:szCs w:val="20"/>
                <w:shd w:val="clear" w:color="auto" w:fill="FFFFFF"/>
              </w:rPr>
              <w:t xml:space="preserve"> Biol</w:t>
            </w:r>
            <w:r w:rsidRPr="00CB4651">
              <w:rPr>
                <w:sz w:val="20"/>
                <w:szCs w:val="20"/>
                <w:shd w:val="clear" w:color="auto" w:fill="FFFFFF"/>
              </w:rPr>
              <w:t>. 2015</w:t>
            </w:r>
            <w:proofErr w:type="gramStart"/>
            <w:r w:rsidRPr="00CB4651">
              <w:rPr>
                <w:sz w:val="20"/>
                <w:szCs w:val="20"/>
                <w:shd w:val="clear" w:color="auto" w:fill="FFFFFF"/>
              </w:rPr>
              <w:t>;370:11</w:t>
            </w:r>
            <w:proofErr w:type="gramEnd"/>
            <w:r w:rsidRPr="00CB4651">
              <w:rPr>
                <w:sz w:val="20"/>
                <w:szCs w:val="20"/>
                <w:shd w:val="clear" w:color="auto" w:fill="FFFFFF"/>
              </w:rPr>
              <w:t xml:space="preserve">-20. 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25/86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21</w:t>
            </w: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2.049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36059E">
            <w:pPr>
              <w:jc w:val="center"/>
            </w:pPr>
            <w:r>
              <w:t>24.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1B4A92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color w:val="000050"/>
                <w:sz w:val="20"/>
                <w:szCs w:val="20"/>
              </w:rPr>
            </w:pPr>
            <w:r w:rsidRPr="00CB4651">
              <w:rPr>
                <w:rFonts w:ascii="Times New Roman" w:hAnsi="Times New Roman"/>
                <w:sz w:val="20"/>
                <w:szCs w:val="20"/>
              </w:rPr>
              <w:t>Mari</w:t>
            </w:r>
            <w:r w:rsidRPr="00CB4651">
              <w:rPr>
                <w:rFonts w:ascii="Times New Roman" w:hAnsi="Times New Roman"/>
                <w:sz w:val="20"/>
                <w:szCs w:val="20"/>
                <w:lang w:val="hr-HR"/>
              </w:rPr>
              <w:t>ć D</w:t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L</w:t>
            </w:r>
            <w:r w:rsidRPr="00CB4651">
              <w:rPr>
                <w:rFonts w:ascii="Times New Roman" w:hAnsi="Times New Roman"/>
                <w:b w:val="0"/>
                <w:sz w:val="20"/>
                <w:szCs w:val="20"/>
                <w:lang w:val="hr-HR"/>
              </w:rPr>
              <w:t>,</w:t>
            </w:r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Krstonošić</w:t>
            </w:r>
            <w:proofErr w:type="spellEnd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 B, </w:t>
            </w:r>
            <w:proofErr w:type="spellStart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Erić</w:t>
            </w:r>
            <w:proofErr w:type="spellEnd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Marić</w:t>
            </w:r>
            <w:proofErr w:type="spellEnd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 MD, </w:t>
            </w:r>
            <w:proofErr w:type="spellStart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Stanković</w:t>
            </w:r>
            <w:proofErr w:type="spellEnd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Milošević</w:t>
            </w:r>
            <w:proofErr w:type="spellEnd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 TN. </w:t>
            </w:r>
            <w:hyperlink r:id="rId25" w:history="1">
              <w:r w:rsidRPr="00CB4651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An anatomical study of the lumbar external </w:t>
              </w:r>
              <w:proofErr w:type="spellStart"/>
              <w:r w:rsidRPr="00CB4651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foraminal</w:t>
              </w:r>
              <w:proofErr w:type="spellEnd"/>
              <w:r w:rsidRPr="00CB4651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ligaments: appearance at MR imaging</w:t>
              </w:r>
            </w:hyperlink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Surg</w:t>
            </w:r>
            <w:proofErr w:type="spellEnd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Radiol</w:t>
            </w:r>
            <w:proofErr w:type="spellEnd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 xml:space="preserve"> Anat. 2015</w:t>
            </w:r>
            <w:proofErr w:type="gramStart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;37</w:t>
            </w:r>
            <w:proofErr w:type="gramEnd"/>
            <w:r w:rsidRPr="00CB4651">
              <w:rPr>
                <w:rFonts w:ascii="Times New Roman" w:hAnsi="Times New Roman"/>
                <w:b w:val="0"/>
                <w:sz w:val="20"/>
                <w:szCs w:val="20"/>
              </w:rPr>
              <w:t>(1):</w:t>
            </w:r>
            <w:r w:rsidRPr="00CB4651">
              <w:rPr>
                <w:rFonts w:ascii="Times New Roman" w:hAnsi="Times New Roman"/>
                <w:b w:val="0"/>
                <w:color w:val="000050"/>
                <w:sz w:val="20"/>
                <w:szCs w:val="20"/>
              </w:rPr>
              <w:t>87-91.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11/20</w:t>
            </w:r>
          </w:p>
          <w:p w:rsidR="002E1F05" w:rsidRPr="00CB4651" w:rsidRDefault="002E1F05" w:rsidP="001B4A92">
            <w:pPr>
              <w:jc w:val="center"/>
            </w:pPr>
            <w:r w:rsidRPr="00CB4651">
              <w:t>(2013)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22</w:t>
            </w:r>
          </w:p>
          <w:p w:rsidR="002E1F05" w:rsidRPr="00CB4651" w:rsidRDefault="002E1F05" w:rsidP="001B4A92">
            <w:pPr>
              <w:jc w:val="center"/>
            </w:pPr>
            <w:r w:rsidRPr="00CB4651">
              <w:t>(2013)</w:t>
            </w: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1.333</w:t>
            </w:r>
          </w:p>
          <w:p w:rsidR="002E1F05" w:rsidRPr="00CB4651" w:rsidRDefault="002E1F05" w:rsidP="001B4A92">
            <w:pPr>
              <w:jc w:val="center"/>
            </w:pPr>
            <w:r w:rsidRPr="00CB4651">
              <w:t>(2013)</w:t>
            </w:r>
          </w:p>
        </w:tc>
      </w:tr>
      <w:tr w:rsidR="002E1F05" w:rsidRPr="0099119A" w:rsidTr="00701731">
        <w:trPr>
          <w:trHeight w:val="227"/>
          <w:jc w:val="center"/>
        </w:trPr>
        <w:tc>
          <w:tcPr>
            <w:tcW w:w="248" w:type="pct"/>
            <w:vAlign w:val="center"/>
          </w:tcPr>
          <w:p w:rsidR="002E1F05" w:rsidRPr="00CB4651" w:rsidRDefault="002E1F05" w:rsidP="00701731">
            <w:pPr>
              <w:jc w:val="center"/>
            </w:pPr>
            <w:r>
              <w:t>25.</w:t>
            </w:r>
          </w:p>
        </w:tc>
        <w:tc>
          <w:tcPr>
            <w:tcW w:w="3389" w:type="pct"/>
            <w:gridSpan w:val="8"/>
            <w:shd w:val="clear" w:color="auto" w:fill="auto"/>
          </w:tcPr>
          <w:p w:rsidR="002E1F05" w:rsidRPr="00CB4651" w:rsidRDefault="002E1F05" w:rsidP="001B4A92">
            <w:pPr>
              <w:ind w:right="144"/>
              <w:jc w:val="both"/>
            </w:pPr>
            <w:r w:rsidRPr="00CB4651">
              <w:t xml:space="preserve">Krstonošić B, Milošević NT, </w:t>
            </w:r>
            <w:r w:rsidRPr="00CB4651">
              <w:rPr>
                <w:b/>
              </w:rPr>
              <w:t>Marić DL</w:t>
            </w:r>
            <w:r w:rsidRPr="00CB4651">
              <w:t xml:space="preserve">, Babović SS. </w:t>
            </w:r>
            <w:hyperlink r:id="rId26" w:history="1">
              <w:r w:rsidRPr="00CB4651">
                <w:rPr>
                  <w:rStyle w:val="Hyperlink"/>
                </w:rPr>
                <w:t>Quantitative analysis of spiny neurons in the adult human caudate nucleus: can it confirm the current qualitative cell classification</w:t>
              </w:r>
            </w:hyperlink>
            <w:r w:rsidRPr="00CB4651">
              <w:t xml:space="preserve">? </w:t>
            </w:r>
            <w:r w:rsidRPr="00CB4651">
              <w:rPr>
                <w:rStyle w:val="jrnl"/>
              </w:rPr>
              <w:t>Acta Neurol Belg</w:t>
            </w:r>
            <w:r w:rsidRPr="00CB4651">
              <w:t>. 2015;115(3):273-80.</w:t>
            </w:r>
            <w:r w:rsidRPr="00CB4651">
              <w:rPr>
                <w:rStyle w:val="apple-converted-space"/>
              </w:rPr>
              <w:t> </w:t>
            </w:r>
            <w:r w:rsidRPr="00CB4651">
              <w:t xml:space="preserve"> </w:t>
            </w:r>
          </w:p>
        </w:tc>
        <w:tc>
          <w:tcPr>
            <w:tcW w:w="496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145/193</w:t>
            </w:r>
          </w:p>
        </w:tc>
        <w:tc>
          <w:tcPr>
            <w:tcW w:w="413" w:type="pct"/>
            <w:gridSpan w:val="2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23</w:t>
            </w:r>
          </w:p>
        </w:tc>
        <w:tc>
          <w:tcPr>
            <w:tcW w:w="454" w:type="pct"/>
            <w:vAlign w:val="center"/>
          </w:tcPr>
          <w:p w:rsidR="002E1F05" w:rsidRPr="00CB4651" w:rsidRDefault="002E1F05" w:rsidP="001B4A92">
            <w:pPr>
              <w:jc w:val="center"/>
            </w:pPr>
            <w:r w:rsidRPr="00CB4651">
              <w:t>1.495</w:t>
            </w:r>
          </w:p>
        </w:tc>
      </w:tr>
      <w:tr w:rsidR="002E1F05" w:rsidRPr="0099119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2E1F05" w:rsidRPr="0099119A" w:rsidRDefault="002E1F05" w:rsidP="001B4A92">
            <w:pPr>
              <w:spacing w:after="60"/>
              <w:rPr>
                <w:b/>
                <w:lang w:val="sr-Cyrl-CS"/>
              </w:rPr>
            </w:pPr>
            <w:r w:rsidRPr="0099119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E1F05" w:rsidRPr="0099119A" w:rsidTr="0099119A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2E1F05" w:rsidRPr="0099119A" w:rsidRDefault="002E1F05" w:rsidP="001B4A92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1" w:type="pct"/>
            <w:gridSpan w:val="9"/>
          </w:tcPr>
          <w:p w:rsidR="002E1F05" w:rsidRPr="0099119A" w:rsidRDefault="000E229F" w:rsidP="00C0396B">
            <w:r>
              <w:t>267</w:t>
            </w:r>
          </w:p>
        </w:tc>
      </w:tr>
      <w:tr w:rsidR="002E1F05" w:rsidRPr="0099119A" w:rsidTr="0099119A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2E1F05" w:rsidRPr="0099119A" w:rsidRDefault="002E1F05" w:rsidP="001B4A92">
            <w:pPr>
              <w:spacing w:after="60"/>
              <w:rPr>
                <w:lang w:val="sr-Cyrl-CS"/>
              </w:rPr>
            </w:pPr>
            <w:r w:rsidRPr="0099119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1" w:type="pct"/>
            <w:gridSpan w:val="9"/>
          </w:tcPr>
          <w:p w:rsidR="002E1F05" w:rsidRPr="0099119A" w:rsidRDefault="002E1F05" w:rsidP="00C0396B">
            <w:r>
              <w:t>3</w:t>
            </w:r>
            <w:r w:rsidR="000E229F">
              <w:t>9</w:t>
            </w:r>
          </w:p>
        </w:tc>
      </w:tr>
      <w:tr w:rsidR="002E1F05" w:rsidRPr="0099119A" w:rsidTr="0099119A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2E1F05" w:rsidRPr="0099119A" w:rsidRDefault="002E1F05" w:rsidP="001B4A92">
            <w:pPr>
              <w:spacing w:after="60"/>
              <w:rPr>
                <w:b/>
                <w:lang w:val="sr-Cyrl-CS"/>
              </w:rPr>
            </w:pPr>
            <w:r w:rsidRPr="0099119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9" w:type="pct"/>
            <w:gridSpan w:val="3"/>
            <w:vAlign w:val="center"/>
          </w:tcPr>
          <w:p w:rsidR="002E1F05" w:rsidRPr="0099119A" w:rsidRDefault="002E1F05" w:rsidP="001B4A92">
            <w:pPr>
              <w:spacing w:after="60"/>
              <w:rPr>
                <w:b/>
                <w:lang w:val="sr-Cyrl-CS"/>
              </w:rPr>
            </w:pPr>
            <w:r w:rsidRPr="0099119A">
              <w:rPr>
                <w:lang w:val="sr-Cyrl-CS"/>
              </w:rPr>
              <w:t>Домаћи: 1</w:t>
            </w:r>
          </w:p>
        </w:tc>
        <w:tc>
          <w:tcPr>
            <w:tcW w:w="1692" w:type="pct"/>
            <w:gridSpan w:val="6"/>
            <w:vAlign w:val="center"/>
          </w:tcPr>
          <w:p w:rsidR="002E1F05" w:rsidRPr="0099119A" w:rsidRDefault="002E1F05" w:rsidP="001B4A92">
            <w:pPr>
              <w:spacing w:after="60"/>
              <w:rPr>
                <w:b/>
                <w:lang w:val="sr-Cyrl-CS"/>
              </w:rPr>
            </w:pPr>
            <w:r w:rsidRPr="0099119A">
              <w:rPr>
                <w:lang w:val="sr-Cyrl-CS"/>
              </w:rPr>
              <w:t>Међународни: 1</w:t>
            </w:r>
          </w:p>
        </w:tc>
      </w:tr>
      <w:tr w:rsidR="002E1F05" w:rsidRPr="0099119A" w:rsidTr="0099119A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2E1F05" w:rsidRPr="0099119A" w:rsidRDefault="002E1F05" w:rsidP="001B4A92">
            <w:pPr>
              <w:spacing w:after="60"/>
              <w:rPr>
                <w:b/>
                <w:lang w:val="sr-Cyrl-CS"/>
              </w:rPr>
            </w:pPr>
            <w:r w:rsidRPr="0099119A">
              <w:rPr>
                <w:lang w:val="sr-Cyrl-CS"/>
              </w:rPr>
              <w:t>Усавршавања</w:t>
            </w:r>
          </w:p>
        </w:tc>
        <w:tc>
          <w:tcPr>
            <w:tcW w:w="2681" w:type="pct"/>
            <w:gridSpan w:val="9"/>
          </w:tcPr>
          <w:p w:rsidR="002E1F05" w:rsidRPr="0099119A" w:rsidRDefault="002E1F05" w:rsidP="001B4A92">
            <w:r w:rsidRPr="0099119A">
              <w:t>2004. год. Курс из стереологије, Ниш</w:t>
            </w:r>
          </w:p>
          <w:p w:rsidR="002E1F05" w:rsidRPr="0099119A" w:rsidRDefault="002E1F05" w:rsidP="001B4A92">
            <w:r w:rsidRPr="0099119A">
              <w:t>2005. год. Курс публиковање у медицини, Нови Сад</w:t>
            </w:r>
          </w:p>
          <w:p w:rsidR="002E1F05" w:rsidRPr="0099119A" w:rsidRDefault="002E1F05" w:rsidP="001B4A92">
            <w:r w:rsidRPr="0099119A">
              <w:t xml:space="preserve">2006. год. Семинар из хистолошких, хистохемијских и </w:t>
            </w:r>
            <w:r w:rsidRPr="0099119A">
              <w:lastRenderedPageBreak/>
              <w:t>електрономикроскопских метода, Ниш</w:t>
            </w:r>
          </w:p>
          <w:p w:rsidR="002E1F05" w:rsidRPr="0099119A" w:rsidRDefault="002E1F05" w:rsidP="001B4A92">
            <w:r w:rsidRPr="0099119A">
              <w:t xml:space="preserve">2007. год. Напредни курс из стереологије Нови Сад </w:t>
            </w:r>
          </w:p>
          <w:p w:rsidR="002E1F05" w:rsidRPr="0099119A" w:rsidRDefault="002E1F05" w:rsidP="001B4A92">
            <w:r w:rsidRPr="0099119A">
              <w:t>2010. год. Примена информационих технологија у медицини и стоматологији: 2Д и 3Д морфологија и морфометрија, Ниш</w:t>
            </w:r>
          </w:p>
        </w:tc>
      </w:tr>
      <w:tr w:rsidR="002E1F05" w:rsidRPr="0099119A" w:rsidTr="0099119A">
        <w:trPr>
          <w:trHeight w:val="227"/>
          <w:jc w:val="center"/>
        </w:trPr>
        <w:tc>
          <w:tcPr>
            <w:tcW w:w="2319" w:type="pct"/>
            <w:gridSpan w:val="4"/>
            <w:vAlign w:val="center"/>
          </w:tcPr>
          <w:p w:rsidR="002E1F05" w:rsidRPr="0099119A" w:rsidRDefault="002E1F05" w:rsidP="001B4A92">
            <w:pPr>
              <w:spacing w:after="60"/>
              <w:rPr>
                <w:b/>
                <w:lang w:val="sr-Cyrl-CS"/>
              </w:rPr>
            </w:pPr>
            <w:r w:rsidRPr="0099119A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81" w:type="pct"/>
            <w:gridSpan w:val="9"/>
          </w:tcPr>
          <w:p w:rsidR="002E1F05" w:rsidRPr="0099119A" w:rsidRDefault="002E1F05" w:rsidP="001B4A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84" w:hanging="284"/>
              <w:jc w:val="both"/>
            </w:pPr>
            <w:r w:rsidRPr="0099119A">
              <w:t xml:space="preserve">Члан </w:t>
            </w:r>
            <w:r w:rsidRPr="0099119A">
              <w:rPr>
                <w:color w:val="222222"/>
              </w:rPr>
              <w:t>Српског анатомског друштва Србије,</w:t>
            </w:r>
            <w:r w:rsidRPr="0099119A">
              <w:rPr>
                <w:shd w:val="clear" w:color="auto" w:fill="FFFFFF"/>
              </w:rPr>
              <w:t xml:space="preserve"> International Federation of Associations of Anatomists (IFAA)</w:t>
            </w:r>
            <w:r w:rsidRPr="0099119A">
              <w:t xml:space="preserve">, </w:t>
            </w:r>
            <w:r w:rsidRPr="0099119A">
              <w:rPr>
                <w:shd w:val="clear" w:color="auto" w:fill="FFFFFF"/>
              </w:rPr>
              <w:t>European Federation for Experimental Morphology (EFEM)</w:t>
            </w:r>
            <w:r w:rsidRPr="0099119A">
              <w:t>, Удружења за регенеративну ортопедију Orto cell,  Антрополошког друштва Србије, Друштва неуронаука Србије, Друштва неуронаука</w:t>
            </w:r>
          </w:p>
          <w:p w:rsidR="002E1F05" w:rsidRPr="0099119A" w:rsidRDefault="002E1F05" w:rsidP="001B4A9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84" w:hanging="284"/>
              <w:jc w:val="both"/>
              <w:rPr>
                <w:color w:val="222222"/>
              </w:rPr>
            </w:pPr>
            <w:r w:rsidRPr="0099119A">
              <w:t>Генерални секретар Српског анатомског друштва Србије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RWPalladioL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5E0AFE"/>
    <w:multiLevelType w:val="hybridMultilevel"/>
    <w:tmpl w:val="02E0BAFE"/>
    <w:lvl w:ilvl="0" w:tplc="6ECC2A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543AE"/>
    <w:rsid w:val="000029F4"/>
    <w:rsid w:val="00060304"/>
    <w:rsid w:val="000E229F"/>
    <w:rsid w:val="000F40DD"/>
    <w:rsid w:val="00112F42"/>
    <w:rsid w:val="00113BAD"/>
    <w:rsid w:val="001170C7"/>
    <w:rsid w:val="001543AE"/>
    <w:rsid w:val="001B4A92"/>
    <w:rsid w:val="001D4E19"/>
    <w:rsid w:val="00252088"/>
    <w:rsid w:val="002A4116"/>
    <w:rsid w:val="002D46A4"/>
    <w:rsid w:val="002E1F05"/>
    <w:rsid w:val="002F1A5D"/>
    <w:rsid w:val="002F4310"/>
    <w:rsid w:val="003366BA"/>
    <w:rsid w:val="003F177B"/>
    <w:rsid w:val="0048349B"/>
    <w:rsid w:val="004D0451"/>
    <w:rsid w:val="004E69E9"/>
    <w:rsid w:val="005B6DDC"/>
    <w:rsid w:val="005D1DB3"/>
    <w:rsid w:val="00614F04"/>
    <w:rsid w:val="006342FE"/>
    <w:rsid w:val="006A68DE"/>
    <w:rsid w:val="006B0A21"/>
    <w:rsid w:val="006B3E31"/>
    <w:rsid w:val="006B46C5"/>
    <w:rsid w:val="006E1671"/>
    <w:rsid w:val="006E7D40"/>
    <w:rsid w:val="00701731"/>
    <w:rsid w:val="00704375"/>
    <w:rsid w:val="00735C46"/>
    <w:rsid w:val="00746757"/>
    <w:rsid w:val="00750D28"/>
    <w:rsid w:val="00774809"/>
    <w:rsid w:val="007F5618"/>
    <w:rsid w:val="00874FA5"/>
    <w:rsid w:val="00887283"/>
    <w:rsid w:val="008C5544"/>
    <w:rsid w:val="009513C3"/>
    <w:rsid w:val="00976820"/>
    <w:rsid w:val="0099119A"/>
    <w:rsid w:val="009A4FF3"/>
    <w:rsid w:val="009A7403"/>
    <w:rsid w:val="009C0331"/>
    <w:rsid w:val="009F166D"/>
    <w:rsid w:val="00A05117"/>
    <w:rsid w:val="00A21A9B"/>
    <w:rsid w:val="00A24529"/>
    <w:rsid w:val="00A536C5"/>
    <w:rsid w:val="00A66A5D"/>
    <w:rsid w:val="00A85D19"/>
    <w:rsid w:val="00A96A06"/>
    <w:rsid w:val="00B437A4"/>
    <w:rsid w:val="00BD4759"/>
    <w:rsid w:val="00C0396B"/>
    <w:rsid w:val="00C05DD7"/>
    <w:rsid w:val="00C43937"/>
    <w:rsid w:val="00C478A9"/>
    <w:rsid w:val="00C822A8"/>
    <w:rsid w:val="00C97565"/>
    <w:rsid w:val="00CB4651"/>
    <w:rsid w:val="00CE4BA2"/>
    <w:rsid w:val="00D36DDF"/>
    <w:rsid w:val="00D67C07"/>
    <w:rsid w:val="00D73714"/>
    <w:rsid w:val="00E01EB8"/>
    <w:rsid w:val="00E51039"/>
    <w:rsid w:val="00EE1EB6"/>
    <w:rsid w:val="00F22FAD"/>
    <w:rsid w:val="00F3137A"/>
    <w:rsid w:val="00F44DCC"/>
    <w:rsid w:val="00F816A1"/>
    <w:rsid w:val="00FC5895"/>
    <w:rsid w:val="00FD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D4759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gmail-desc">
    <w:name w:val="gmail-desc"/>
    <w:basedOn w:val="Normal"/>
    <w:rsid w:val="00BD475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docsum-authors">
    <w:name w:val="docsum-authors"/>
    <w:basedOn w:val="DefaultParagraphFont"/>
    <w:rsid w:val="00BD4759"/>
  </w:style>
  <w:style w:type="character" w:customStyle="1" w:styleId="docsum-journal-citation">
    <w:name w:val="docsum-journal-citation"/>
    <w:basedOn w:val="DefaultParagraphFont"/>
    <w:rsid w:val="00BD4759"/>
  </w:style>
  <w:style w:type="character" w:customStyle="1" w:styleId="gmail-jrnl">
    <w:name w:val="gmail-jrnl"/>
    <w:basedOn w:val="DefaultParagraphFont"/>
    <w:rsid w:val="00BD4759"/>
  </w:style>
  <w:style w:type="character" w:customStyle="1" w:styleId="jrnl">
    <w:name w:val="jrnl"/>
    <w:basedOn w:val="DefaultParagraphFont"/>
    <w:rsid w:val="00BD4759"/>
  </w:style>
  <w:style w:type="paragraph" w:customStyle="1" w:styleId="desc">
    <w:name w:val="desc"/>
    <w:basedOn w:val="Normal"/>
    <w:rsid w:val="00BD475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D475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apple-converted-space">
    <w:name w:val="apple-converted-space"/>
    <w:basedOn w:val="DefaultParagraphFont"/>
    <w:rsid w:val="00BD4759"/>
  </w:style>
  <w:style w:type="paragraph" w:customStyle="1" w:styleId="authors">
    <w:name w:val="authors"/>
    <w:basedOn w:val="Normal"/>
    <w:rsid w:val="00BD475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1">
    <w:name w:val="title1"/>
    <w:basedOn w:val="Normal"/>
    <w:rsid w:val="00BD4759"/>
    <w:pPr>
      <w:widowControl/>
      <w:autoSpaceDE/>
      <w:autoSpaceDN/>
      <w:adjustRightInd/>
    </w:pPr>
    <w:rPr>
      <w:rFonts w:eastAsia="Times New Roman"/>
      <w:sz w:val="29"/>
      <w:szCs w:val="29"/>
      <w:lang w:val="en-US" w:eastAsia="en-US"/>
    </w:rPr>
  </w:style>
  <w:style w:type="character" w:customStyle="1" w:styleId="src1">
    <w:name w:val="src1"/>
    <w:basedOn w:val="DefaultParagraphFont"/>
    <w:rsid w:val="00BD4759"/>
    <w:rPr>
      <w:vanish w:val="0"/>
      <w:webHidden w:val="0"/>
      <w:specVanish w:val="0"/>
    </w:rPr>
  </w:style>
  <w:style w:type="paragraph" w:customStyle="1" w:styleId="rprtbody1">
    <w:name w:val="rprtbody1"/>
    <w:basedOn w:val="Normal"/>
    <w:rsid w:val="00BD4759"/>
    <w:pPr>
      <w:widowControl/>
      <w:autoSpaceDE/>
      <w:autoSpaceDN/>
      <w:adjustRightInd/>
      <w:spacing w:before="34" w:after="34"/>
    </w:pPr>
    <w:rPr>
      <w:rFonts w:eastAsia="Times New Roman"/>
      <w:sz w:val="28"/>
      <w:szCs w:val="28"/>
      <w:lang w:val="en-US" w:eastAsia="en-US"/>
    </w:rPr>
  </w:style>
  <w:style w:type="paragraph" w:customStyle="1" w:styleId="xgmail-msolistparagraph">
    <w:name w:val="x_gmail-msolistparagraph"/>
    <w:basedOn w:val="Normal"/>
    <w:rsid w:val="006342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xmsonormal">
    <w:name w:val="x_msonormal"/>
    <w:basedOn w:val="Normal"/>
    <w:rsid w:val="006342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medium-bold">
    <w:name w:val="medium-bold"/>
    <w:basedOn w:val="DefaultParagraphFont"/>
    <w:rsid w:val="009A4FF3"/>
  </w:style>
  <w:style w:type="character" w:styleId="FollowedHyperlink">
    <w:name w:val="FollowedHyperlink"/>
    <w:basedOn w:val="DefaultParagraphFont"/>
    <w:uiPriority w:val="99"/>
    <w:semiHidden/>
    <w:unhideWhenUsed/>
    <w:rsid w:val="0070173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D04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422-0067/24/20/15080" TargetMode="External"/><Relationship Id="rId13" Type="http://schemas.openxmlformats.org/officeDocument/2006/relationships/hyperlink" Target="http://www.doiserbia.nb.rs/img/doi/0370-8179/2022/0370-81792100091S.pdf" TargetMode="External"/><Relationship Id="rId18" Type="http://schemas.openxmlformats.org/officeDocument/2006/relationships/hyperlink" Target="https://link.springer.com/content/pdf/10.1007%2Fs00276-019-02265-0.pdf" TargetMode="External"/><Relationship Id="rId26" Type="http://schemas.openxmlformats.org/officeDocument/2006/relationships/hyperlink" Target="https://link.springer.com/content/pdf/10.1007%2Fs13760-014-0365-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29526849/" TargetMode="External"/><Relationship Id="rId7" Type="http://schemas.openxmlformats.org/officeDocument/2006/relationships/hyperlink" Target="https://www.mdpi.com/1422-0067/25/11/5753" TargetMode="External"/><Relationship Id="rId12" Type="http://schemas.openxmlformats.org/officeDocument/2006/relationships/hyperlink" Target="https://www.europeanreview.org/wp/wp-content/uploads/2330-2342.pdf" TargetMode="External"/><Relationship Id="rId17" Type="http://schemas.openxmlformats.org/officeDocument/2006/relationships/hyperlink" Target="https://www.europeanreview.org/wp/wp-content/uploads/8075-8080.pdf" TargetMode="External"/><Relationship Id="rId25" Type="http://schemas.openxmlformats.org/officeDocument/2006/relationships/hyperlink" Target="http://download.springer.com/static/pdf/838/art%253A10.1007%252Fs00276-014-1320-8.pdf?originUrl=http%3A%2F%2Flink.springer.com%2Farticle%2F10.1007%2Fs00276-014-1320-8&amp;token2=exp=1494396832~acl=%2Fstatic%2Fpdf%2F838%2Fart%25253A10.1007%25252Fs00276-014-13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iserbia.nb.rs/img/doi/0370-8179/2020/0370-81792000064M.pdf" TargetMode="External"/><Relationship Id="rId20" Type="http://schemas.openxmlformats.org/officeDocument/2006/relationships/hyperlink" Target="https://scielo.conicyt.cl/pdf/ijmorphol/v36n4/0717-9502-ijmorphol-36-04-124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Maric%20Dusica%20L&amp;amp;samoar&amp;amp;.WX7IkbaxWUk" TargetMode="External"/><Relationship Id="rId11" Type="http://schemas.openxmlformats.org/officeDocument/2006/relationships/hyperlink" Target="https://mdpi-res.com/d_attachment/ijms/ijms-23-04290/article_deploy/ijms-23-04290.pdf" TargetMode="External"/><Relationship Id="rId24" Type="http://schemas.openxmlformats.org/officeDocument/2006/relationships/hyperlink" Target="http://ac.els-cdn.com/S0022519315000338/1-s2.0-S0022519315000338-main.pdf?_tid=a2e1e604-75b9-11e7-965b-00000aacb360&amp;acdnat=1501482762_61ead33820666ebecba26051dcc747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lo.cl/pdf/ijmorphol/v38n6/0717-9502-ijmorphol-38-06-1566.pdf" TargetMode="External"/><Relationship Id="rId23" Type="http://schemas.openxmlformats.org/officeDocument/2006/relationships/hyperlink" Target="http://ac.els-cdn.com/S0022519315005706/1-s2.0-S0022519315005706-main.pdf?_tid=3b5832d8-75b7-11e7-8b30-00000aab0f01&amp;acdnat=1501481731_50b8cefc6f63f17a9abffba1d50d27c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dpi.com/2079-7737/12/3/458" TargetMode="External"/><Relationship Id="rId19" Type="http://schemas.openxmlformats.org/officeDocument/2006/relationships/hyperlink" Target="http://www.doiserbia.nb.rs/img/doi/0042-8450/2018%20OnLine-First/0042-84501700096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00276-023-03188-7" TargetMode="External"/><Relationship Id="rId14" Type="http://schemas.openxmlformats.org/officeDocument/2006/relationships/hyperlink" Target="https://pubmed.ncbi.nlm.nih.gov/33347909/" TargetMode="External"/><Relationship Id="rId22" Type="http://schemas.openxmlformats.org/officeDocument/2006/relationships/hyperlink" Target="https://www.cambridge.org/core/services/aop-cambridge-core/content/view/6FAABD5CA69997FDEF79A8D6E68660CC/S1431927618015337a.pdf/morphological-properties-of-the-two-types-of-caudate-interneurons-kohonen-self-organizing-maps-and-correlation-comparison-analy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6ABF-F921-423C-82F5-24CF2284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20</cp:revision>
  <cp:lastPrinted>2022-04-18T11:12:00Z</cp:lastPrinted>
  <dcterms:created xsi:type="dcterms:W3CDTF">2022-04-18T11:12:00Z</dcterms:created>
  <dcterms:modified xsi:type="dcterms:W3CDTF">2025-04-04T07:54:00Z</dcterms:modified>
</cp:coreProperties>
</file>