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CE8C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291"/>
        <w:gridCol w:w="923"/>
        <w:gridCol w:w="2136"/>
        <w:gridCol w:w="1193"/>
        <w:gridCol w:w="78"/>
        <w:gridCol w:w="557"/>
        <w:gridCol w:w="1110"/>
        <w:gridCol w:w="174"/>
        <w:gridCol w:w="932"/>
        <w:gridCol w:w="450"/>
        <w:gridCol w:w="470"/>
        <w:gridCol w:w="1008"/>
      </w:tblGrid>
      <w:tr w:rsidR="001543AE" w:rsidRPr="00A758A6" w14:paraId="76336405" w14:textId="77777777" w:rsidTr="00A758A6">
        <w:trPr>
          <w:trHeight w:val="227"/>
          <w:jc w:val="center"/>
        </w:trPr>
        <w:tc>
          <w:tcPr>
            <w:tcW w:w="1363" w:type="pct"/>
            <w:gridSpan w:val="3"/>
            <w:vAlign w:val="center"/>
          </w:tcPr>
          <w:p w14:paraId="3CF8B304" w14:textId="77777777" w:rsidR="001543AE" w:rsidRPr="00A758A6" w:rsidRDefault="001543AE" w:rsidP="00836DEC">
            <w:pPr>
              <w:spacing w:after="60"/>
              <w:rPr>
                <w:lang w:val="sr-Cyrl-CS"/>
              </w:rPr>
            </w:pPr>
            <w:r w:rsidRPr="00A758A6">
              <w:rPr>
                <w:b/>
                <w:lang w:val="sr-Cyrl-CS"/>
              </w:rPr>
              <w:t>Име и презиме</w:t>
            </w:r>
          </w:p>
        </w:tc>
        <w:tc>
          <w:tcPr>
            <w:tcW w:w="3637" w:type="pct"/>
            <w:gridSpan w:val="10"/>
            <w:vAlign w:val="center"/>
          </w:tcPr>
          <w:p w14:paraId="2BF8787F" w14:textId="77777777" w:rsidR="00BF5625" w:rsidRPr="00A758A6" w:rsidRDefault="00834D6A" w:rsidP="002F4310">
            <w:pPr>
              <w:spacing w:after="60"/>
              <w:rPr>
                <w:lang w:val="sr-Cyrl-CS"/>
              </w:rPr>
            </w:pPr>
            <w:hyperlink r:id="rId5" w:history="1">
              <w:r w:rsidR="00A236BA" w:rsidRPr="00A758A6">
                <w:rPr>
                  <w:rStyle w:val="Hyperlink"/>
                  <w:lang w:val="sr-Cyrl-CS"/>
                </w:rPr>
                <w:t>Весна Мијатовић Јовин</w:t>
              </w:r>
            </w:hyperlink>
          </w:p>
        </w:tc>
      </w:tr>
      <w:tr w:rsidR="00A758A6" w:rsidRPr="00A758A6" w14:paraId="573301F1" w14:textId="77777777" w:rsidTr="00A758A6">
        <w:trPr>
          <w:trHeight w:val="227"/>
          <w:jc w:val="center"/>
        </w:trPr>
        <w:tc>
          <w:tcPr>
            <w:tcW w:w="1363" w:type="pct"/>
            <w:gridSpan w:val="3"/>
            <w:vAlign w:val="center"/>
          </w:tcPr>
          <w:p w14:paraId="2C910363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b/>
                <w:lang w:val="sr-Cyrl-CS"/>
              </w:rPr>
              <w:t>Звање</w:t>
            </w:r>
          </w:p>
        </w:tc>
        <w:tc>
          <w:tcPr>
            <w:tcW w:w="3637" w:type="pct"/>
            <w:gridSpan w:val="10"/>
          </w:tcPr>
          <w:p w14:paraId="523BB246" w14:textId="77777777" w:rsidR="00A758A6" w:rsidRPr="00505039" w:rsidRDefault="00505039" w:rsidP="00A758A6">
            <w:pPr>
              <w:rPr>
                <w:lang w:val="en-U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758A6" w:rsidRPr="00A758A6" w14:paraId="48B7FBC6" w14:textId="77777777" w:rsidTr="00A758A6">
        <w:trPr>
          <w:trHeight w:val="227"/>
          <w:jc w:val="center"/>
        </w:trPr>
        <w:tc>
          <w:tcPr>
            <w:tcW w:w="1363" w:type="pct"/>
            <w:gridSpan w:val="3"/>
            <w:vAlign w:val="center"/>
          </w:tcPr>
          <w:p w14:paraId="5ADE6493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37" w:type="pct"/>
            <w:gridSpan w:val="10"/>
            <w:vAlign w:val="center"/>
          </w:tcPr>
          <w:p w14:paraId="20C53611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>Клиничка фармакологија; Клиничка токсикологија</w:t>
            </w:r>
          </w:p>
        </w:tc>
      </w:tr>
      <w:tr w:rsidR="00A758A6" w:rsidRPr="00A758A6" w14:paraId="75779CBD" w14:textId="77777777" w:rsidTr="00A758A6">
        <w:trPr>
          <w:trHeight w:val="227"/>
          <w:jc w:val="center"/>
        </w:trPr>
        <w:tc>
          <w:tcPr>
            <w:tcW w:w="949" w:type="pct"/>
            <w:gridSpan w:val="2"/>
            <w:vAlign w:val="center"/>
          </w:tcPr>
          <w:p w14:paraId="5542AD5A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4" w:type="pct"/>
            <w:vAlign w:val="center"/>
          </w:tcPr>
          <w:p w14:paraId="7A01280A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 xml:space="preserve">Година </w:t>
            </w:r>
          </w:p>
        </w:tc>
        <w:tc>
          <w:tcPr>
            <w:tcW w:w="1778" w:type="pct"/>
            <w:gridSpan w:val="4"/>
            <w:vAlign w:val="center"/>
          </w:tcPr>
          <w:p w14:paraId="1969F960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 xml:space="preserve">Институција </w:t>
            </w:r>
          </w:p>
        </w:tc>
        <w:tc>
          <w:tcPr>
            <w:tcW w:w="1859" w:type="pct"/>
            <w:gridSpan w:val="6"/>
            <w:vAlign w:val="center"/>
          </w:tcPr>
          <w:p w14:paraId="1190A787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758A6" w:rsidRPr="00A758A6" w14:paraId="4273343F" w14:textId="77777777" w:rsidTr="00A758A6">
        <w:trPr>
          <w:trHeight w:val="227"/>
          <w:jc w:val="center"/>
        </w:trPr>
        <w:tc>
          <w:tcPr>
            <w:tcW w:w="949" w:type="pct"/>
            <w:gridSpan w:val="2"/>
          </w:tcPr>
          <w:p w14:paraId="08C4EF6E" w14:textId="77777777" w:rsidR="00A758A6" w:rsidRPr="00A758A6" w:rsidRDefault="00A758A6" w:rsidP="00A758A6">
            <w:r w:rsidRPr="00A758A6">
              <w:rPr>
                <w:lang w:val="sr-Cyrl-CS"/>
              </w:rPr>
              <w:t>Ужа специјализација</w:t>
            </w:r>
          </w:p>
        </w:tc>
        <w:tc>
          <w:tcPr>
            <w:tcW w:w="414" w:type="pct"/>
          </w:tcPr>
          <w:p w14:paraId="062210AD" w14:textId="77777777" w:rsidR="00A758A6" w:rsidRPr="00A758A6" w:rsidRDefault="00A758A6" w:rsidP="00A758A6">
            <w:pPr>
              <w:jc w:val="center"/>
            </w:pPr>
            <w:r w:rsidRPr="00A758A6">
              <w:rPr>
                <w:lang w:val="en-US" w:eastAsia="en-US"/>
              </w:rPr>
              <w:t>2016.</w:t>
            </w:r>
          </w:p>
        </w:tc>
        <w:tc>
          <w:tcPr>
            <w:tcW w:w="1778" w:type="pct"/>
            <w:gridSpan w:val="4"/>
          </w:tcPr>
          <w:p w14:paraId="63E67BC9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Национални центар за контролу тровања, Војномедицинска академија, Београд</w:t>
            </w:r>
          </w:p>
        </w:tc>
        <w:tc>
          <w:tcPr>
            <w:tcW w:w="1859" w:type="pct"/>
            <w:gridSpan w:val="6"/>
          </w:tcPr>
          <w:p w14:paraId="1C27BE0A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Клиничка токсикологија</w:t>
            </w:r>
          </w:p>
          <w:p w14:paraId="3BB24E50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(субспецијалиста клиничке токсикологије)</w:t>
            </w:r>
          </w:p>
        </w:tc>
      </w:tr>
      <w:tr w:rsidR="00A758A6" w:rsidRPr="00A758A6" w14:paraId="5A1DC7B1" w14:textId="77777777" w:rsidTr="00A758A6">
        <w:trPr>
          <w:trHeight w:val="227"/>
          <w:jc w:val="center"/>
        </w:trPr>
        <w:tc>
          <w:tcPr>
            <w:tcW w:w="949" w:type="pct"/>
            <w:gridSpan w:val="2"/>
          </w:tcPr>
          <w:p w14:paraId="58A81EEA" w14:textId="77777777" w:rsidR="00A758A6" w:rsidRPr="00A758A6" w:rsidRDefault="00A758A6" w:rsidP="00A758A6">
            <w:r w:rsidRPr="00A758A6">
              <w:rPr>
                <w:lang w:val="sr-Cyrl-CS"/>
              </w:rPr>
              <w:t>Избор у звање</w:t>
            </w:r>
          </w:p>
        </w:tc>
        <w:tc>
          <w:tcPr>
            <w:tcW w:w="414" w:type="pct"/>
          </w:tcPr>
          <w:p w14:paraId="44B6E288" w14:textId="77777777" w:rsidR="00A758A6" w:rsidRPr="00A758A6" w:rsidRDefault="00A758A6" w:rsidP="00A758A6">
            <w:pPr>
              <w:jc w:val="center"/>
            </w:pPr>
            <w:r w:rsidRPr="00A758A6">
              <w:rPr>
                <w:lang w:val="en-US" w:eastAsia="en-US"/>
              </w:rPr>
              <w:t>2015.</w:t>
            </w:r>
          </w:p>
        </w:tc>
        <w:tc>
          <w:tcPr>
            <w:tcW w:w="1778" w:type="pct"/>
            <w:gridSpan w:val="4"/>
          </w:tcPr>
          <w:p w14:paraId="371D47FC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Медицински факултет, Универзитет у Новом Саду</w:t>
            </w:r>
          </w:p>
        </w:tc>
        <w:tc>
          <w:tcPr>
            <w:tcW w:w="1859" w:type="pct"/>
            <w:gridSpan w:val="6"/>
          </w:tcPr>
          <w:p w14:paraId="795F5A72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Фармакологија са токсикологијом</w:t>
            </w:r>
          </w:p>
        </w:tc>
      </w:tr>
      <w:tr w:rsidR="00A758A6" w:rsidRPr="00A758A6" w14:paraId="3D500D2F" w14:textId="77777777" w:rsidTr="00A758A6">
        <w:trPr>
          <w:trHeight w:val="227"/>
          <w:jc w:val="center"/>
        </w:trPr>
        <w:tc>
          <w:tcPr>
            <w:tcW w:w="949" w:type="pct"/>
            <w:gridSpan w:val="2"/>
          </w:tcPr>
          <w:p w14:paraId="4382A9F1" w14:textId="77777777" w:rsidR="00A758A6" w:rsidRPr="00A758A6" w:rsidRDefault="00A758A6" w:rsidP="00A758A6">
            <w:r w:rsidRPr="00A758A6">
              <w:rPr>
                <w:lang w:val="sr-Cyrl-CS"/>
              </w:rPr>
              <w:t>Докторат</w:t>
            </w:r>
          </w:p>
        </w:tc>
        <w:tc>
          <w:tcPr>
            <w:tcW w:w="414" w:type="pct"/>
          </w:tcPr>
          <w:p w14:paraId="06BE57D3" w14:textId="77777777" w:rsidR="00A758A6" w:rsidRPr="00A758A6" w:rsidRDefault="00A758A6" w:rsidP="00A758A6">
            <w:pPr>
              <w:jc w:val="center"/>
            </w:pPr>
            <w:r w:rsidRPr="00A758A6">
              <w:rPr>
                <w:lang w:val="sr-Cyrl-CS"/>
              </w:rPr>
              <w:t>2014.</w:t>
            </w:r>
          </w:p>
        </w:tc>
        <w:tc>
          <w:tcPr>
            <w:tcW w:w="1778" w:type="pct"/>
            <w:gridSpan w:val="4"/>
          </w:tcPr>
          <w:p w14:paraId="4F3BE1E3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Медицински факултет, Универзитет у Новом Саду</w:t>
            </w:r>
          </w:p>
        </w:tc>
        <w:tc>
          <w:tcPr>
            <w:tcW w:w="1859" w:type="pct"/>
            <w:gridSpan w:val="6"/>
          </w:tcPr>
          <w:p w14:paraId="4755B00F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Фармакологија и токсикологија, клиничка фармакологија</w:t>
            </w:r>
          </w:p>
        </w:tc>
      </w:tr>
      <w:tr w:rsidR="00A758A6" w:rsidRPr="00A758A6" w14:paraId="7BD918A7" w14:textId="77777777" w:rsidTr="00A758A6">
        <w:trPr>
          <w:trHeight w:val="227"/>
          <w:jc w:val="center"/>
        </w:trPr>
        <w:tc>
          <w:tcPr>
            <w:tcW w:w="949" w:type="pct"/>
            <w:gridSpan w:val="2"/>
          </w:tcPr>
          <w:p w14:paraId="4316A6D4" w14:textId="77777777" w:rsidR="00A758A6" w:rsidRPr="00A758A6" w:rsidRDefault="00A758A6" w:rsidP="00A758A6">
            <w:r w:rsidRPr="00A758A6">
              <w:rPr>
                <w:lang w:val="sr-Cyrl-CS"/>
              </w:rPr>
              <w:t>Специјализација</w:t>
            </w:r>
          </w:p>
        </w:tc>
        <w:tc>
          <w:tcPr>
            <w:tcW w:w="414" w:type="pct"/>
          </w:tcPr>
          <w:p w14:paraId="570AFC4A" w14:textId="77777777" w:rsidR="00A758A6" w:rsidRPr="00A758A6" w:rsidRDefault="00A758A6" w:rsidP="00A758A6">
            <w:pPr>
              <w:jc w:val="center"/>
            </w:pPr>
            <w:r w:rsidRPr="00A758A6">
              <w:rPr>
                <w:lang w:val="sr-Cyrl-CS"/>
              </w:rPr>
              <w:t>2013.</w:t>
            </w:r>
          </w:p>
        </w:tc>
        <w:tc>
          <w:tcPr>
            <w:tcW w:w="1778" w:type="pct"/>
            <w:gridSpan w:val="4"/>
          </w:tcPr>
          <w:p w14:paraId="5B7D8497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Медицински факултет, Универзитет у Новом Саду</w:t>
            </w:r>
          </w:p>
        </w:tc>
        <w:tc>
          <w:tcPr>
            <w:tcW w:w="1859" w:type="pct"/>
            <w:gridSpan w:val="6"/>
          </w:tcPr>
          <w:p w14:paraId="7954694C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Клиничка фармакологија</w:t>
            </w:r>
          </w:p>
          <w:p w14:paraId="36587DA6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(специјалиста клиничке фармакологије)</w:t>
            </w:r>
          </w:p>
        </w:tc>
      </w:tr>
      <w:tr w:rsidR="00A758A6" w:rsidRPr="00A758A6" w14:paraId="3202B3C3" w14:textId="77777777" w:rsidTr="00A758A6">
        <w:trPr>
          <w:trHeight w:val="227"/>
          <w:jc w:val="center"/>
        </w:trPr>
        <w:tc>
          <w:tcPr>
            <w:tcW w:w="949" w:type="pct"/>
            <w:gridSpan w:val="2"/>
          </w:tcPr>
          <w:p w14:paraId="5293A638" w14:textId="77777777" w:rsidR="00A758A6" w:rsidRPr="00A758A6" w:rsidRDefault="00A758A6" w:rsidP="00A758A6">
            <w:r w:rsidRPr="00A758A6">
              <w:rPr>
                <w:lang w:val="sr-Cyrl-CS"/>
              </w:rPr>
              <w:t>Диплома</w:t>
            </w:r>
          </w:p>
        </w:tc>
        <w:tc>
          <w:tcPr>
            <w:tcW w:w="414" w:type="pct"/>
          </w:tcPr>
          <w:p w14:paraId="055C8D63" w14:textId="77777777" w:rsidR="00A758A6" w:rsidRPr="00A758A6" w:rsidRDefault="00A758A6" w:rsidP="00A758A6">
            <w:pPr>
              <w:jc w:val="center"/>
            </w:pPr>
            <w:r w:rsidRPr="00A758A6">
              <w:rPr>
                <w:lang w:eastAsia="en-US"/>
              </w:rPr>
              <w:t>2008</w:t>
            </w:r>
            <w:r w:rsidRPr="00A758A6">
              <w:rPr>
                <w:lang w:val="en-US" w:eastAsia="en-US"/>
              </w:rPr>
              <w:t>.</w:t>
            </w:r>
          </w:p>
        </w:tc>
        <w:tc>
          <w:tcPr>
            <w:tcW w:w="1778" w:type="pct"/>
            <w:gridSpan w:val="4"/>
          </w:tcPr>
          <w:p w14:paraId="4AA8B6AD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Медицински факултет, Универзитет у Новом Саду</w:t>
            </w:r>
          </w:p>
        </w:tc>
        <w:tc>
          <w:tcPr>
            <w:tcW w:w="1859" w:type="pct"/>
            <w:gridSpan w:val="6"/>
          </w:tcPr>
          <w:p w14:paraId="4574EF07" w14:textId="77777777" w:rsidR="00A758A6" w:rsidRPr="00A758A6" w:rsidRDefault="00A758A6" w:rsidP="00A758A6">
            <w:pPr>
              <w:jc w:val="both"/>
            </w:pPr>
            <w:r w:rsidRPr="00A758A6">
              <w:rPr>
                <w:lang w:eastAsia="en-US"/>
              </w:rPr>
              <w:t>Општа медицина - доктор медицине</w:t>
            </w:r>
          </w:p>
        </w:tc>
      </w:tr>
      <w:tr w:rsidR="00A758A6" w:rsidRPr="00A758A6" w14:paraId="08526F0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CB71FF9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b/>
                <w:lang w:val="sr-Cyrl-CS"/>
              </w:rPr>
              <w:t>Списак дисертација</w:t>
            </w:r>
            <w:r w:rsidRPr="00A758A6">
              <w:rPr>
                <w:b/>
              </w:rPr>
              <w:t xml:space="preserve">-докторских уметничких пројеката </w:t>
            </w:r>
            <w:r w:rsidRPr="00A758A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758A6" w:rsidRPr="00A758A6" w14:paraId="5C06B838" w14:textId="77777777" w:rsidTr="00A758A6">
        <w:trPr>
          <w:trHeight w:val="227"/>
          <w:jc w:val="center"/>
        </w:trPr>
        <w:tc>
          <w:tcPr>
            <w:tcW w:w="370" w:type="pct"/>
            <w:vAlign w:val="center"/>
          </w:tcPr>
          <w:p w14:paraId="5D79EB4E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>Р.Б.</w:t>
            </w:r>
          </w:p>
        </w:tc>
        <w:tc>
          <w:tcPr>
            <w:tcW w:w="2521" w:type="pct"/>
            <w:gridSpan w:val="5"/>
            <w:vAlign w:val="center"/>
          </w:tcPr>
          <w:p w14:paraId="2944FD08" w14:textId="77777777" w:rsidR="00A758A6" w:rsidRPr="00A758A6" w:rsidRDefault="00A758A6" w:rsidP="00A758A6">
            <w:pPr>
              <w:spacing w:after="60"/>
            </w:pPr>
            <w:r w:rsidRPr="00A758A6">
              <w:rPr>
                <w:lang w:val="sr-Cyrl-CS"/>
              </w:rPr>
              <w:t>Наслов дисертације</w:t>
            </w:r>
            <w:r w:rsidRPr="00A758A6">
              <w:t xml:space="preserve">- докторског уметничког пројекта </w:t>
            </w:r>
          </w:p>
        </w:tc>
        <w:tc>
          <w:tcPr>
            <w:tcW w:w="826" w:type="pct"/>
            <w:gridSpan w:val="3"/>
            <w:vAlign w:val="center"/>
          </w:tcPr>
          <w:p w14:paraId="56ABF2BF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14:paraId="1D8C773C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 xml:space="preserve">*пријављена </w:t>
            </w:r>
          </w:p>
        </w:tc>
        <w:tc>
          <w:tcPr>
            <w:tcW w:w="663" w:type="pct"/>
            <w:gridSpan w:val="2"/>
            <w:vAlign w:val="center"/>
          </w:tcPr>
          <w:p w14:paraId="30C6F737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>** одбрањена</w:t>
            </w:r>
          </w:p>
        </w:tc>
      </w:tr>
      <w:tr w:rsidR="00A758A6" w:rsidRPr="00A758A6" w14:paraId="651BC7EB" w14:textId="77777777" w:rsidTr="00A758A6">
        <w:trPr>
          <w:trHeight w:val="227"/>
          <w:jc w:val="center"/>
        </w:trPr>
        <w:tc>
          <w:tcPr>
            <w:tcW w:w="370" w:type="pct"/>
            <w:vAlign w:val="center"/>
          </w:tcPr>
          <w:p w14:paraId="08D621E0" w14:textId="77777777" w:rsidR="00A758A6" w:rsidRPr="00A758A6" w:rsidRDefault="00A758A6" w:rsidP="00A758A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521" w:type="pct"/>
            <w:gridSpan w:val="5"/>
            <w:vAlign w:val="center"/>
          </w:tcPr>
          <w:p w14:paraId="19DE4693" w14:textId="77777777" w:rsidR="00A758A6" w:rsidRPr="00A758A6" w:rsidRDefault="00A758A6" w:rsidP="00A758A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826" w:type="pct"/>
            <w:gridSpan w:val="3"/>
            <w:vAlign w:val="center"/>
          </w:tcPr>
          <w:p w14:paraId="7F4631B7" w14:textId="77777777" w:rsidR="00A758A6" w:rsidRPr="00A758A6" w:rsidRDefault="00A758A6" w:rsidP="00A758A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14:paraId="42EE4226" w14:textId="77777777" w:rsidR="00A758A6" w:rsidRPr="00A758A6" w:rsidRDefault="00A758A6" w:rsidP="00A758A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3" w:type="pct"/>
            <w:gridSpan w:val="2"/>
            <w:vAlign w:val="center"/>
          </w:tcPr>
          <w:p w14:paraId="496C91A2" w14:textId="77777777" w:rsidR="00A758A6" w:rsidRPr="00A758A6" w:rsidRDefault="00A758A6" w:rsidP="00A758A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A758A6" w:rsidRPr="00A758A6" w14:paraId="0065E04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5D17AEE" w14:textId="77777777" w:rsidR="00A758A6" w:rsidRPr="00A758A6" w:rsidRDefault="00A758A6" w:rsidP="00A758A6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>*Година  у којој је дисертација</w:t>
            </w:r>
            <w:r w:rsidRPr="00A758A6">
              <w:t xml:space="preserve">-докторски уметнички пројекат </w:t>
            </w:r>
            <w:r w:rsidRPr="00A758A6">
              <w:rPr>
                <w:lang w:val="sr-Cyrl-CS"/>
              </w:rPr>
              <w:t xml:space="preserve"> пријављена</w:t>
            </w:r>
            <w:r w:rsidRPr="00A758A6">
              <w:t xml:space="preserve">-пријављен </w:t>
            </w:r>
            <w:r w:rsidRPr="00A758A6">
              <w:rPr>
                <w:lang w:val="sr-Cyrl-CS"/>
              </w:rPr>
              <w:t>(само за дисертације</w:t>
            </w:r>
            <w:r w:rsidRPr="00A758A6">
              <w:t xml:space="preserve">-докторске уметничке пројекте </w:t>
            </w:r>
            <w:r w:rsidRPr="00A758A6">
              <w:rPr>
                <w:lang w:val="sr-Cyrl-CS"/>
              </w:rPr>
              <w:t xml:space="preserve"> које су у току), ** Година у којој је дисертација</w:t>
            </w:r>
            <w:r w:rsidRPr="00A758A6">
              <w:t xml:space="preserve">-докторски уметнички пројекат </w:t>
            </w:r>
            <w:r w:rsidRPr="00A758A6">
              <w:rPr>
                <w:lang w:val="sr-Cyrl-CS"/>
              </w:rPr>
              <w:t xml:space="preserve"> одбрањена (само за дисертације</w:t>
            </w:r>
            <w:r w:rsidRPr="00A758A6">
              <w:t xml:space="preserve">-докторско уметничке пројекте </w:t>
            </w:r>
            <w:r w:rsidRPr="00A758A6">
              <w:rPr>
                <w:lang w:val="sr-Cyrl-CS"/>
              </w:rPr>
              <w:t xml:space="preserve"> из ранијег периода)</w:t>
            </w:r>
          </w:p>
        </w:tc>
      </w:tr>
      <w:tr w:rsidR="00A758A6" w:rsidRPr="00A758A6" w14:paraId="0408ABC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F596871" w14:textId="77777777" w:rsidR="00A758A6" w:rsidRPr="00A758A6" w:rsidRDefault="00A758A6" w:rsidP="000D25AD">
            <w:pPr>
              <w:spacing w:after="60"/>
              <w:rPr>
                <w:b/>
              </w:rPr>
            </w:pPr>
            <w:r w:rsidRPr="00A758A6">
              <w:rPr>
                <w:b/>
                <w:lang w:val="sr-Cyrl-CS"/>
              </w:rPr>
              <w:t>Категоризација публикације</w:t>
            </w:r>
            <w:r w:rsidRPr="00A758A6">
              <w:rPr>
                <w:b/>
              </w:rPr>
              <w:t xml:space="preserve"> научних радова  из области датог студијског програма </w:t>
            </w:r>
            <w:r w:rsidRPr="00A758A6">
              <w:rPr>
                <w:b/>
                <w:lang w:val="sr-Cyrl-CS"/>
              </w:rPr>
              <w:t xml:space="preserve"> према класификацији ре</w:t>
            </w:r>
            <w:r w:rsidRPr="00A758A6">
              <w:rPr>
                <w:b/>
              </w:rPr>
              <w:t>с</w:t>
            </w:r>
            <w:r w:rsidRPr="00A758A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758A6" w:rsidRPr="00A758A6" w14:paraId="63A213FF" w14:textId="77777777" w:rsidTr="00A758A6">
        <w:trPr>
          <w:trHeight w:val="227"/>
          <w:jc w:val="center"/>
        </w:trPr>
        <w:tc>
          <w:tcPr>
            <w:tcW w:w="370" w:type="pct"/>
            <w:vAlign w:val="center"/>
          </w:tcPr>
          <w:p w14:paraId="5BB34C75" w14:textId="77777777" w:rsidR="00A758A6" w:rsidRPr="00A758A6" w:rsidRDefault="00A758A6" w:rsidP="00A758A6">
            <w:pPr>
              <w:spacing w:after="60"/>
              <w:ind w:left="-23"/>
              <w:jc w:val="center"/>
            </w:pPr>
            <w:r w:rsidRPr="00A758A6">
              <w:t>Р.б.</w:t>
            </w:r>
          </w:p>
        </w:tc>
        <w:tc>
          <w:tcPr>
            <w:tcW w:w="3269" w:type="pct"/>
            <w:gridSpan w:val="7"/>
          </w:tcPr>
          <w:p w14:paraId="088909D0" w14:textId="77777777" w:rsidR="00A758A6" w:rsidRPr="00A758A6" w:rsidRDefault="00A758A6" w:rsidP="00A758A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758A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0C4A13DB" w14:textId="77777777" w:rsidR="00A758A6" w:rsidRPr="00A758A6" w:rsidRDefault="00A758A6" w:rsidP="00A758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58A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0E8813E" w14:textId="77777777" w:rsidR="00A758A6" w:rsidRPr="00A758A6" w:rsidRDefault="00A758A6" w:rsidP="00A758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58A6">
              <w:rPr>
                <w:sz w:val="20"/>
                <w:szCs w:val="20"/>
              </w:rPr>
              <w:t>M</w:t>
            </w:r>
          </w:p>
        </w:tc>
        <w:tc>
          <w:tcPr>
            <w:tcW w:w="452" w:type="pct"/>
          </w:tcPr>
          <w:p w14:paraId="42B2E258" w14:textId="77777777" w:rsidR="00A758A6" w:rsidRPr="00A758A6" w:rsidRDefault="00A758A6" w:rsidP="00A758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58A6">
              <w:rPr>
                <w:sz w:val="20"/>
                <w:szCs w:val="20"/>
              </w:rPr>
              <w:t>IF</w:t>
            </w:r>
          </w:p>
        </w:tc>
      </w:tr>
      <w:tr w:rsidR="00834D6A" w:rsidRPr="00A758A6" w14:paraId="24B613E3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388E376B" w14:textId="5B87F916" w:rsidR="00834D6A" w:rsidRDefault="00834D6A" w:rsidP="00834D6A">
            <w:pPr>
              <w:jc w:val="center"/>
            </w:pPr>
            <w:r>
              <w:t>1.</w:t>
            </w:r>
          </w:p>
        </w:tc>
        <w:tc>
          <w:tcPr>
            <w:tcW w:w="3269" w:type="pct"/>
            <w:gridSpan w:val="7"/>
          </w:tcPr>
          <w:p w14:paraId="42F0D312" w14:textId="2F2A3CF9" w:rsidR="00834D6A" w:rsidRPr="00C0124E" w:rsidRDefault="00834D6A" w:rsidP="00834D6A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  <w:rPr>
                <w:bCs/>
              </w:rPr>
            </w:pPr>
            <w:r>
              <w:t xml:space="preserve">Gavarić N, Radovanović K, Kladar N, Hitl M, </w:t>
            </w:r>
            <w:r w:rsidRPr="00EB2B64">
              <w:t>Srđenović Čonić B</w:t>
            </w:r>
            <w:r>
              <w:t xml:space="preserve">, </w:t>
            </w:r>
            <w:r w:rsidRPr="00834D6A">
              <w:rPr>
                <w:b/>
                <w:bCs/>
              </w:rPr>
              <w:t>Mijatović Jovin V</w:t>
            </w:r>
            <w:r>
              <w:t xml:space="preserve">, </w:t>
            </w:r>
            <w:r w:rsidRPr="00834D6A">
              <w:t>Samojlik I</w:t>
            </w:r>
            <w:r>
              <w:t xml:space="preserve">. </w:t>
            </w:r>
            <w:hyperlink r:id="rId6" w:history="1">
              <w:r w:rsidRPr="005F522A">
                <w:rPr>
                  <w:rStyle w:val="Hyperlink"/>
                </w:rPr>
                <w:t>Can we use Melissa officinalis (lemon balm) postdistillation waste extracts in pharmacy? In vivo pharmacodynamic studies</w:t>
              </w:r>
            </w:hyperlink>
            <w:r>
              <w:t>. S Afr J Bot. 2024;172:396-406.</w:t>
            </w:r>
          </w:p>
        </w:tc>
        <w:tc>
          <w:tcPr>
            <w:tcW w:w="496" w:type="pct"/>
            <w:gridSpan w:val="2"/>
            <w:vAlign w:val="center"/>
          </w:tcPr>
          <w:p w14:paraId="0271F267" w14:textId="77777777" w:rsidR="00834D6A" w:rsidRDefault="00834D6A" w:rsidP="00834D6A">
            <w:pPr>
              <w:spacing w:before="40" w:after="40"/>
              <w:jc w:val="center"/>
            </w:pPr>
            <w:r w:rsidRPr="0097292B">
              <w:t>79/236</w:t>
            </w:r>
          </w:p>
          <w:p w14:paraId="2BDE3328" w14:textId="686D1A01" w:rsidR="00834D6A" w:rsidRPr="00C0124E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3C8B883C" w14:textId="77777777" w:rsidR="00834D6A" w:rsidRDefault="00834D6A" w:rsidP="00834D6A">
            <w:pPr>
              <w:spacing w:before="40" w:after="40"/>
              <w:jc w:val="center"/>
            </w:pPr>
            <w:r>
              <w:t>22</w:t>
            </w:r>
          </w:p>
          <w:p w14:paraId="065D424D" w14:textId="4FF6378B" w:rsidR="00834D6A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52" w:type="pct"/>
            <w:vAlign w:val="center"/>
          </w:tcPr>
          <w:p w14:paraId="33BDAFDB" w14:textId="77777777" w:rsidR="00834D6A" w:rsidRDefault="00834D6A" w:rsidP="00834D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7292B">
              <w:rPr>
                <w:sz w:val="20"/>
                <w:szCs w:val="20"/>
              </w:rPr>
              <w:t>2.7</w:t>
            </w:r>
          </w:p>
          <w:p w14:paraId="42C5435D" w14:textId="0F102EAA" w:rsidR="00834D6A" w:rsidRDefault="00834D6A" w:rsidP="00834D6A">
            <w:pPr>
              <w:jc w:val="center"/>
            </w:pPr>
            <w:r>
              <w:t>(2023)</w:t>
            </w:r>
          </w:p>
        </w:tc>
      </w:tr>
      <w:tr w:rsidR="00834D6A" w:rsidRPr="00A758A6" w14:paraId="4C7B5CF5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74710430" w14:textId="3DFDFBEC" w:rsidR="00834D6A" w:rsidRPr="00B27668" w:rsidRDefault="00834D6A" w:rsidP="00834D6A">
            <w:pPr>
              <w:jc w:val="center"/>
            </w:pPr>
            <w:r>
              <w:t>2.</w:t>
            </w:r>
          </w:p>
        </w:tc>
        <w:tc>
          <w:tcPr>
            <w:tcW w:w="3269" w:type="pct"/>
            <w:gridSpan w:val="7"/>
          </w:tcPr>
          <w:p w14:paraId="2EBAA5B7" w14:textId="26E26C27" w:rsidR="00834D6A" w:rsidRPr="00C0124E" w:rsidRDefault="00834D6A" w:rsidP="00834D6A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  <w:rPr>
                <w:bCs/>
              </w:rPr>
            </w:pPr>
            <w:r w:rsidRPr="00C0124E">
              <w:rPr>
                <w:bCs/>
              </w:rPr>
              <w:t>Zivanovic D</w:t>
            </w:r>
            <w:r>
              <w:rPr>
                <w:bCs/>
              </w:rPr>
              <w:t xml:space="preserve">, </w:t>
            </w:r>
            <w:r w:rsidRPr="00C0124E">
              <w:rPr>
                <w:bCs/>
              </w:rPr>
              <w:t>Javorac J</w:t>
            </w:r>
            <w:r>
              <w:rPr>
                <w:bCs/>
              </w:rPr>
              <w:t>, S</w:t>
            </w:r>
            <w:r w:rsidRPr="00C0124E">
              <w:rPr>
                <w:bCs/>
              </w:rPr>
              <w:t>avic D</w:t>
            </w:r>
            <w:r>
              <w:rPr>
                <w:bCs/>
              </w:rPr>
              <w:t xml:space="preserve">, </w:t>
            </w:r>
            <w:r w:rsidRPr="00C0124E">
              <w:rPr>
                <w:bCs/>
              </w:rPr>
              <w:t>Mikic A</w:t>
            </w:r>
            <w:r>
              <w:rPr>
                <w:bCs/>
              </w:rPr>
              <w:t xml:space="preserve">, </w:t>
            </w:r>
            <w:r w:rsidRPr="00C0124E">
              <w:rPr>
                <w:bCs/>
              </w:rPr>
              <w:t>Jevtic M</w:t>
            </w:r>
            <w:r>
              <w:rPr>
                <w:bCs/>
              </w:rPr>
              <w:t xml:space="preserve">, </w:t>
            </w:r>
            <w:r w:rsidRPr="00C0124E">
              <w:rPr>
                <w:bCs/>
              </w:rPr>
              <w:t>Ilic M</w:t>
            </w:r>
            <w:r>
              <w:rPr>
                <w:bCs/>
              </w:rPr>
              <w:t xml:space="preserve">, </w:t>
            </w:r>
            <w:r w:rsidRPr="00C0124E">
              <w:rPr>
                <w:bCs/>
              </w:rPr>
              <w:t>Kolarov V</w:t>
            </w:r>
            <w:r>
              <w:rPr>
                <w:bCs/>
              </w:rPr>
              <w:t>, M</w:t>
            </w:r>
            <w:r w:rsidRPr="00C0124E">
              <w:rPr>
                <w:bCs/>
              </w:rPr>
              <w:t>inakovic I</w:t>
            </w:r>
            <w:r>
              <w:rPr>
                <w:bCs/>
              </w:rPr>
              <w:t xml:space="preserve">, </w:t>
            </w:r>
            <w:r w:rsidRPr="00C0124E">
              <w:rPr>
                <w:bCs/>
              </w:rPr>
              <w:t>Kolars B</w:t>
            </w:r>
            <w:r>
              <w:rPr>
                <w:bCs/>
              </w:rPr>
              <w:t xml:space="preserve">, </w:t>
            </w:r>
            <w:r w:rsidRPr="00C0124E">
              <w:rPr>
                <w:bCs/>
              </w:rPr>
              <w:t>Smudja M</w:t>
            </w:r>
            <w:r>
              <w:rPr>
                <w:bCs/>
              </w:rPr>
              <w:t xml:space="preserve">, </w:t>
            </w:r>
            <w:r w:rsidRPr="00C0124E">
              <w:rPr>
                <w:b/>
              </w:rPr>
              <w:t>Mijatovic-Jovin V</w:t>
            </w:r>
            <w:r>
              <w:rPr>
                <w:bCs/>
              </w:rPr>
              <w:t xml:space="preserve">. </w:t>
            </w:r>
            <w:hyperlink r:id="rId7" w:history="1">
              <w:r w:rsidRPr="00C0124E">
                <w:rPr>
                  <w:rStyle w:val="Hyperlink"/>
                  <w:bCs/>
                </w:rPr>
                <w:t>Adherence, Disease Control, and Misconceptions Related to the Use of Inhalation Therapy in Patients with Obstructive Pulmonary Diseases: A Cross-Sectional Study</w:t>
              </w:r>
            </w:hyperlink>
            <w:r>
              <w:rPr>
                <w:bCs/>
              </w:rPr>
              <w:t xml:space="preserve">. </w:t>
            </w:r>
            <w:r w:rsidRPr="00C0124E">
              <w:rPr>
                <w:bCs/>
              </w:rPr>
              <w:t>Medicina</w:t>
            </w:r>
            <w:r>
              <w:rPr>
                <w:bCs/>
              </w:rPr>
              <w:t xml:space="preserve"> – Lithuania.</w:t>
            </w:r>
            <w:r w:rsidRPr="00C0124E">
              <w:rPr>
                <w:bCs/>
              </w:rPr>
              <w:t xml:space="preserve"> 2024</w:t>
            </w:r>
            <w:r>
              <w:rPr>
                <w:bCs/>
              </w:rPr>
              <w:t>;</w:t>
            </w:r>
            <w:r w:rsidRPr="00C0124E">
              <w:rPr>
                <w:bCs/>
              </w:rPr>
              <w:t>60</w:t>
            </w:r>
            <w:r>
              <w:rPr>
                <w:bCs/>
              </w:rPr>
              <w:t>:</w:t>
            </w:r>
            <w:r w:rsidRPr="00C0124E">
              <w:rPr>
                <w:bCs/>
              </w:rPr>
              <w:t>853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8CC0761" w14:textId="77777777" w:rsidR="00834D6A" w:rsidRDefault="00834D6A" w:rsidP="00834D6A">
            <w:pPr>
              <w:jc w:val="center"/>
            </w:pPr>
            <w:r w:rsidRPr="00C0124E">
              <w:t>79/167</w:t>
            </w:r>
          </w:p>
          <w:p w14:paraId="4974361F" w14:textId="64946736" w:rsidR="00834D6A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5A583864" w14:textId="77777777" w:rsidR="00834D6A" w:rsidRDefault="00834D6A" w:rsidP="00834D6A">
            <w:pPr>
              <w:jc w:val="center"/>
            </w:pPr>
            <w:r>
              <w:t>22</w:t>
            </w:r>
          </w:p>
          <w:p w14:paraId="0A4D1889" w14:textId="2E707A73" w:rsidR="00834D6A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52" w:type="pct"/>
            <w:vAlign w:val="center"/>
          </w:tcPr>
          <w:p w14:paraId="12E897E5" w14:textId="77777777" w:rsidR="00834D6A" w:rsidRDefault="00834D6A" w:rsidP="00834D6A">
            <w:pPr>
              <w:jc w:val="center"/>
            </w:pPr>
            <w:r>
              <w:t>2.4</w:t>
            </w:r>
          </w:p>
          <w:p w14:paraId="4AB2E801" w14:textId="17AABED7" w:rsidR="00834D6A" w:rsidRDefault="00834D6A" w:rsidP="00834D6A">
            <w:pPr>
              <w:jc w:val="center"/>
            </w:pPr>
            <w:r>
              <w:t>(2023)</w:t>
            </w:r>
          </w:p>
        </w:tc>
      </w:tr>
      <w:tr w:rsidR="00834D6A" w:rsidRPr="00A758A6" w14:paraId="072CB995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30979E27" w14:textId="15847E5B" w:rsidR="00834D6A" w:rsidRDefault="00834D6A" w:rsidP="00834D6A">
            <w:pPr>
              <w:jc w:val="center"/>
            </w:pPr>
            <w:r>
              <w:t>3.</w:t>
            </w:r>
          </w:p>
        </w:tc>
        <w:tc>
          <w:tcPr>
            <w:tcW w:w="3269" w:type="pct"/>
            <w:gridSpan w:val="7"/>
          </w:tcPr>
          <w:p w14:paraId="439B086C" w14:textId="59CCF0BB" w:rsidR="00834D6A" w:rsidRPr="00C0124E" w:rsidRDefault="00834D6A" w:rsidP="00834D6A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  <w:rPr>
                <w:bCs/>
              </w:rPr>
            </w:pPr>
            <w:r w:rsidRPr="005F234A">
              <w:rPr>
                <w:bCs/>
              </w:rPr>
              <w:t>Javorac J</w:t>
            </w:r>
            <w:r>
              <w:rPr>
                <w:bCs/>
              </w:rPr>
              <w:t xml:space="preserve">, </w:t>
            </w:r>
            <w:r w:rsidRPr="005F234A">
              <w:rPr>
                <w:bCs/>
              </w:rPr>
              <w:t>Zivanovic D</w:t>
            </w:r>
            <w:r>
              <w:rPr>
                <w:bCs/>
              </w:rPr>
              <w:t xml:space="preserve">, </w:t>
            </w:r>
            <w:r w:rsidRPr="005F234A">
              <w:rPr>
                <w:bCs/>
              </w:rPr>
              <w:t>Ilic M</w:t>
            </w:r>
            <w:r>
              <w:rPr>
                <w:bCs/>
              </w:rPr>
              <w:t xml:space="preserve">, </w:t>
            </w:r>
            <w:r w:rsidRPr="005F234A">
              <w:rPr>
                <w:b/>
              </w:rPr>
              <w:t>Mijatovic-Jovin V</w:t>
            </w:r>
            <w:r>
              <w:rPr>
                <w:bCs/>
              </w:rPr>
              <w:t>, S</w:t>
            </w:r>
            <w:r w:rsidRPr="005F234A">
              <w:rPr>
                <w:bCs/>
              </w:rPr>
              <w:t>tojkov S</w:t>
            </w:r>
            <w:r>
              <w:rPr>
                <w:bCs/>
              </w:rPr>
              <w:t xml:space="preserve">, </w:t>
            </w:r>
            <w:r w:rsidRPr="005F234A">
              <w:rPr>
                <w:bCs/>
              </w:rPr>
              <w:t>Smudja M</w:t>
            </w:r>
            <w:r>
              <w:rPr>
                <w:bCs/>
              </w:rPr>
              <w:t xml:space="preserve">, et al. </w:t>
            </w:r>
            <w:hyperlink r:id="rId8" w:history="1">
              <w:r w:rsidRPr="00A11398">
                <w:rPr>
                  <w:rStyle w:val="Hyperlink"/>
                  <w:bCs/>
                </w:rPr>
                <w:t>COVID-19 Lockdown Air Pollution Reduction: Did It Impact the Number of COPD Hospitalizations?</w:t>
              </w:r>
            </w:hyperlink>
            <w:r>
              <w:rPr>
                <w:bCs/>
              </w:rPr>
              <w:t xml:space="preserve"> </w:t>
            </w:r>
            <w:r w:rsidRPr="005F234A">
              <w:rPr>
                <w:bCs/>
              </w:rPr>
              <w:t>Atmosphere</w:t>
            </w:r>
            <w:r>
              <w:rPr>
                <w:bCs/>
              </w:rPr>
              <w:t>.</w:t>
            </w:r>
            <w:r w:rsidRPr="005F234A">
              <w:rPr>
                <w:bCs/>
              </w:rPr>
              <w:t xml:space="preserve"> 2024</w:t>
            </w:r>
            <w:r>
              <w:rPr>
                <w:bCs/>
              </w:rPr>
              <w:t>;</w:t>
            </w:r>
            <w:r w:rsidRPr="005F234A">
              <w:rPr>
                <w:bCs/>
              </w:rPr>
              <w:t>15</w:t>
            </w:r>
            <w:r>
              <w:rPr>
                <w:bCs/>
              </w:rPr>
              <w:t>:</w:t>
            </w:r>
            <w:r w:rsidRPr="005F234A">
              <w:rPr>
                <w:bCs/>
              </w:rPr>
              <w:t>593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0D3E4600" w14:textId="77777777" w:rsidR="00834D6A" w:rsidRDefault="00834D6A" w:rsidP="00834D6A">
            <w:pPr>
              <w:jc w:val="center"/>
            </w:pPr>
            <w:r w:rsidRPr="00A11398">
              <w:t>164/275</w:t>
            </w:r>
          </w:p>
          <w:p w14:paraId="2D9EF14D" w14:textId="45AF3FBB" w:rsidR="00834D6A" w:rsidRPr="00C0124E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459BD730" w14:textId="1B9F42BD" w:rsidR="00834D6A" w:rsidRDefault="00834D6A" w:rsidP="00834D6A">
            <w:pPr>
              <w:jc w:val="center"/>
            </w:pPr>
            <w:r>
              <w:t>22 (2023)</w:t>
            </w:r>
          </w:p>
        </w:tc>
        <w:tc>
          <w:tcPr>
            <w:tcW w:w="452" w:type="pct"/>
            <w:vAlign w:val="center"/>
          </w:tcPr>
          <w:p w14:paraId="2AAFDA41" w14:textId="77777777" w:rsidR="00834D6A" w:rsidRDefault="00834D6A" w:rsidP="00834D6A">
            <w:pPr>
              <w:jc w:val="center"/>
            </w:pPr>
            <w:r>
              <w:t>2.5</w:t>
            </w:r>
          </w:p>
          <w:p w14:paraId="069B1978" w14:textId="2BBF601C" w:rsidR="00834D6A" w:rsidRDefault="00834D6A" w:rsidP="00834D6A">
            <w:pPr>
              <w:jc w:val="center"/>
            </w:pPr>
            <w:r>
              <w:t>(2023)</w:t>
            </w:r>
          </w:p>
        </w:tc>
      </w:tr>
      <w:tr w:rsidR="00834D6A" w:rsidRPr="00A758A6" w14:paraId="5D7F3103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19ACD456" w14:textId="1660AFFA" w:rsidR="00834D6A" w:rsidRDefault="00834D6A" w:rsidP="00834D6A">
            <w:pPr>
              <w:jc w:val="center"/>
            </w:pPr>
            <w:r>
              <w:t>4.</w:t>
            </w:r>
          </w:p>
        </w:tc>
        <w:tc>
          <w:tcPr>
            <w:tcW w:w="3269" w:type="pct"/>
            <w:gridSpan w:val="7"/>
          </w:tcPr>
          <w:p w14:paraId="165A9986" w14:textId="3F3012CC" w:rsidR="00834D6A" w:rsidRPr="005F234A" w:rsidRDefault="00834D6A" w:rsidP="00834D6A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  <w:rPr>
                <w:bCs/>
              </w:rPr>
            </w:pPr>
            <w:r w:rsidRPr="00171965">
              <w:rPr>
                <w:bCs/>
              </w:rPr>
              <w:t>Kelecevic I</w:t>
            </w:r>
            <w:r>
              <w:rPr>
                <w:bCs/>
              </w:rPr>
              <w:t>, V</w:t>
            </w:r>
            <w:r w:rsidRPr="00171965">
              <w:rPr>
                <w:bCs/>
              </w:rPr>
              <w:t>ejnovic A</w:t>
            </w:r>
            <w:r>
              <w:rPr>
                <w:bCs/>
              </w:rPr>
              <w:t xml:space="preserve">M, </w:t>
            </w:r>
            <w:r w:rsidRPr="00171965">
              <w:rPr>
                <w:bCs/>
              </w:rPr>
              <w:t>Javorac J</w:t>
            </w:r>
            <w:r>
              <w:rPr>
                <w:bCs/>
              </w:rPr>
              <w:t xml:space="preserve">, </w:t>
            </w:r>
            <w:r w:rsidRPr="00171965">
              <w:rPr>
                <w:bCs/>
              </w:rPr>
              <w:t>Gvozdenovic N</w:t>
            </w:r>
            <w:r>
              <w:rPr>
                <w:bCs/>
              </w:rPr>
              <w:t>, J</w:t>
            </w:r>
            <w:r w:rsidRPr="00171965">
              <w:rPr>
                <w:bCs/>
              </w:rPr>
              <w:t>anjic N</w:t>
            </w:r>
            <w:r>
              <w:rPr>
                <w:bCs/>
              </w:rPr>
              <w:t xml:space="preserve">, </w:t>
            </w:r>
            <w:r w:rsidRPr="00171965">
              <w:rPr>
                <w:b/>
              </w:rPr>
              <w:t>Mijatovic-Jovin V.</w:t>
            </w:r>
            <w:r>
              <w:rPr>
                <w:bCs/>
              </w:rPr>
              <w:t xml:space="preserve"> </w:t>
            </w:r>
            <w:hyperlink r:id="rId9" w:history="1">
              <w:r w:rsidRPr="00171965">
                <w:rPr>
                  <w:rStyle w:val="Hyperlink"/>
                  <w:bCs/>
                </w:rPr>
                <w:t>Metaphedrone (3-Methylmethcathinone): Pharmacological, Clinical, and Toxicological Profile.</w:t>
              </w:r>
            </w:hyperlink>
            <w:r>
              <w:rPr>
                <w:bCs/>
              </w:rPr>
              <w:t xml:space="preserve"> </w:t>
            </w:r>
            <w:r w:rsidRPr="00171965">
              <w:rPr>
                <w:bCs/>
              </w:rPr>
              <w:t>Medicina – Lithuania</w:t>
            </w:r>
            <w:r>
              <w:rPr>
                <w:bCs/>
              </w:rPr>
              <w:t xml:space="preserve">. </w:t>
            </w:r>
            <w:r w:rsidRPr="00171965">
              <w:rPr>
                <w:bCs/>
              </w:rPr>
              <w:t>2024</w:t>
            </w:r>
            <w:r>
              <w:rPr>
                <w:bCs/>
              </w:rPr>
              <w:t>;</w:t>
            </w:r>
            <w:r w:rsidRPr="00171965">
              <w:rPr>
                <w:bCs/>
              </w:rPr>
              <w:t>60</w:t>
            </w:r>
            <w:r>
              <w:rPr>
                <w:bCs/>
              </w:rPr>
              <w:t>:</w:t>
            </w:r>
            <w:r w:rsidRPr="00171965">
              <w:rPr>
                <w:bCs/>
              </w:rPr>
              <w:t>466.</w:t>
            </w:r>
          </w:p>
        </w:tc>
        <w:tc>
          <w:tcPr>
            <w:tcW w:w="496" w:type="pct"/>
            <w:gridSpan w:val="2"/>
            <w:vAlign w:val="center"/>
          </w:tcPr>
          <w:p w14:paraId="026C1562" w14:textId="77777777" w:rsidR="00834D6A" w:rsidRDefault="00834D6A" w:rsidP="00834D6A">
            <w:pPr>
              <w:jc w:val="center"/>
            </w:pPr>
            <w:r w:rsidRPr="00C0124E">
              <w:t>79/167</w:t>
            </w:r>
          </w:p>
          <w:p w14:paraId="2CC05896" w14:textId="077CF1B9" w:rsidR="00834D6A" w:rsidRPr="00A11398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5F5204A0" w14:textId="77777777" w:rsidR="00834D6A" w:rsidRDefault="00834D6A" w:rsidP="00834D6A">
            <w:pPr>
              <w:jc w:val="center"/>
            </w:pPr>
            <w:r>
              <w:t>22</w:t>
            </w:r>
          </w:p>
          <w:p w14:paraId="6A134117" w14:textId="6888445B" w:rsidR="00834D6A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52" w:type="pct"/>
            <w:vAlign w:val="center"/>
          </w:tcPr>
          <w:p w14:paraId="4EB34A99" w14:textId="77777777" w:rsidR="00834D6A" w:rsidRDefault="00834D6A" w:rsidP="00834D6A">
            <w:pPr>
              <w:jc w:val="center"/>
            </w:pPr>
            <w:r>
              <w:t>2.4</w:t>
            </w:r>
          </w:p>
          <w:p w14:paraId="7FB4FDF2" w14:textId="4F41ACDE" w:rsidR="00834D6A" w:rsidRDefault="00834D6A" w:rsidP="00834D6A">
            <w:pPr>
              <w:jc w:val="center"/>
            </w:pPr>
            <w:r>
              <w:t>(2023)</w:t>
            </w:r>
          </w:p>
        </w:tc>
      </w:tr>
      <w:tr w:rsidR="00834D6A" w:rsidRPr="00A758A6" w14:paraId="51919DBA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490312EA" w14:textId="738FD3EF" w:rsidR="00834D6A" w:rsidRDefault="00834D6A" w:rsidP="00834D6A">
            <w:pPr>
              <w:jc w:val="center"/>
            </w:pPr>
            <w:r>
              <w:t>5.</w:t>
            </w:r>
          </w:p>
        </w:tc>
        <w:tc>
          <w:tcPr>
            <w:tcW w:w="3269" w:type="pct"/>
            <w:gridSpan w:val="7"/>
          </w:tcPr>
          <w:p w14:paraId="15F97C1E" w14:textId="49435D6D" w:rsidR="00834D6A" w:rsidRPr="008B747F" w:rsidRDefault="00834D6A" w:rsidP="00834D6A">
            <w:pPr>
              <w:tabs>
                <w:tab w:val="left" w:pos="0"/>
                <w:tab w:val="left" w:pos="90"/>
              </w:tabs>
              <w:jc w:val="both"/>
              <w:rPr>
                <w:bCs/>
              </w:rPr>
            </w:pPr>
            <w:r w:rsidRPr="008B747F">
              <w:rPr>
                <w:bCs/>
              </w:rPr>
              <w:t xml:space="preserve">Kolars B, Minakovic I, Grabovac B, Zivanovic D, </w:t>
            </w:r>
            <w:r w:rsidRPr="008B747F">
              <w:rPr>
                <w:b/>
              </w:rPr>
              <w:t>Mijatovic-Jovin V</w:t>
            </w:r>
            <w:r w:rsidRPr="008B747F">
              <w:rPr>
                <w:bCs/>
              </w:rPr>
              <w:t xml:space="preserve">. </w:t>
            </w:r>
            <w:hyperlink r:id="rId10" w:history="1">
              <w:r w:rsidRPr="008B747F">
                <w:rPr>
                  <w:rStyle w:val="Hyperlink"/>
                  <w:bCs/>
                </w:rPr>
                <w:t>Treatment adherence and the contemporary approach to treating type 2 diabetes mellitus</w:t>
              </w:r>
            </w:hyperlink>
            <w:r w:rsidRPr="008B747F">
              <w:rPr>
                <w:bCs/>
              </w:rPr>
              <w:t>. Biomed Pap Med Fac Univ Palacky Olomouc Czech Repub. 2024</w:t>
            </w:r>
            <w:r>
              <w:rPr>
                <w:bCs/>
              </w:rPr>
              <w:t>;</w:t>
            </w:r>
            <w:r w:rsidRPr="008B747F">
              <w:rPr>
                <w:bCs/>
              </w:rPr>
              <w:t>168(2):97-104.</w:t>
            </w:r>
          </w:p>
        </w:tc>
        <w:tc>
          <w:tcPr>
            <w:tcW w:w="496" w:type="pct"/>
            <w:gridSpan w:val="2"/>
            <w:vAlign w:val="center"/>
          </w:tcPr>
          <w:p w14:paraId="6141366E" w14:textId="77777777" w:rsidR="00834D6A" w:rsidRDefault="00834D6A" w:rsidP="00834D6A">
            <w:pPr>
              <w:jc w:val="center"/>
            </w:pPr>
            <w:r w:rsidRPr="008B747F">
              <w:t>127/136</w:t>
            </w:r>
          </w:p>
          <w:p w14:paraId="1F1B4DF6" w14:textId="3D319254" w:rsidR="00834D6A" w:rsidRPr="00C0124E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758A9FA5" w14:textId="5A3F5BF1" w:rsidR="00834D6A" w:rsidRDefault="00834D6A" w:rsidP="00834D6A">
            <w:pPr>
              <w:jc w:val="center"/>
            </w:pPr>
            <w:r>
              <w:t>23 (2023)</w:t>
            </w:r>
          </w:p>
        </w:tc>
        <w:tc>
          <w:tcPr>
            <w:tcW w:w="452" w:type="pct"/>
            <w:vAlign w:val="center"/>
          </w:tcPr>
          <w:p w14:paraId="44200860" w14:textId="77777777" w:rsidR="00834D6A" w:rsidRDefault="00834D6A" w:rsidP="00834D6A">
            <w:pPr>
              <w:jc w:val="center"/>
            </w:pPr>
            <w:r>
              <w:t>0.7</w:t>
            </w:r>
          </w:p>
          <w:p w14:paraId="621B6F81" w14:textId="4A16AB5A" w:rsidR="00834D6A" w:rsidRDefault="00834D6A" w:rsidP="00834D6A">
            <w:pPr>
              <w:jc w:val="center"/>
            </w:pPr>
            <w:r>
              <w:t>(2023)</w:t>
            </w:r>
          </w:p>
        </w:tc>
      </w:tr>
      <w:tr w:rsidR="00834D6A" w:rsidRPr="00A758A6" w14:paraId="1890D719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26085B45" w14:textId="0F085E62" w:rsidR="00834D6A" w:rsidRDefault="00834D6A" w:rsidP="00834D6A">
            <w:pPr>
              <w:jc w:val="center"/>
            </w:pPr>
            <w:r>
              <w:t>6.</w:t>
            </w:r>
          </w:p>
        </w:tc>
        <w:tc>
          <w:tcPr>
            <w:tcW w:w="3269" w:type="pct"/>
            <w:gridSpan w:val="7"/>
          </w:tcPr>
          <w:p w14:paraId="29A23E7C" w14:textId="43390250" w:rsidR="00834D6A" w:rsidRPr="008B747F" w:rsidRDefault="00834D6A" w:rsidP="00834D6A">
            <w:pPr>
              <w:tabs>
                <w:tab w:val="left" w:pos="0"/>
                <w:tab w:val="left" w:pos="90"/>
              </w:tabs>
              <w:jc w:val="both"/>
              <w:rPr>
                <w:bCs/>
              </w:rPr>
            </w:pPr>
            <w:r w:rsidRPr="001D3D6E">
              <w:rPr>
                <w:bCs/>
              </w:rPr>
              <w:t>Perkovic-Vukcevic N</w:t>
            </w:r>
            <w:r>
              <w:rPr>
                <w:bCs/>
              </w:rPr>
              <w:t xml:space="preserve">, </w:t>
            </w:r>
            <w:r w:rsidRPr="00D91271">
              <w:rPr>
                <w:b/>
              </w:rPr>
              <w:t>Mijatovic-Jovin V</w:t>
            </w:r>
            <w:r>
              <w:rPr>
                <w:bCs/>
              </w:rPr>
              <w:t xml:space="preserve">, </w:t>
            </w:r>
            <w:r w:rsidRPr="001D3D6E">
              <w:rPr>
                <w:bCs/>
              </w:rPr>
              <w:t>Vukovic-Ercegovic G</w:t>
            </w:r>
            <w:r>
              <w:rPr>
                <w:bCs/>
              </w:rPr>
              <w:t xml:space="preserve">, </w:t>
            </w:r>
            <w:r w:rsidRPr="001D3D6E">
              <w:rPr>
                <w:bCs/>
              </w:rPr>
              <w:t>Antunovic M</w:t>
            </w:r>
            <w:r>
              <w:rPr>
                <w:bCs/>
              </w:rPr>
              <w:t xml:space="preserve">, </w:t>
            </w:r>
            <w:r w:rsidRPr="001D3D6E">
              <w:rPr>
                <w:bCs/>
              </w:rPr>
              <w:t>Kelecevic I</w:t>
            </w:r>
            <w:r>
              <w:rPr>
                <w:bCs/>
              </w:rPr>
              <w:t xml:space="preserve">, </w:t>
            </w:r>
            <w:r w:rsidRPr="001D3D6E">
              <w:rPr>
                <w:bCs/>
              </w:rPr>
              <w:t>Zivanovic D</w:t>
            </w:r>
            <w:r>
              <w:rPr>
                <w:bCs/>
              </w:rPr>
              <w:t xml:space="preserve">, et al. </w:t>
            </w:r>
            <w:hyperlink r:id="rId11" w:history="1">
              <w:r w:rsidRPr="00882FFD">
                <w:rPr>
                  <w:rStyle w:val="Hyperlink"/>
                  <w:bCs/>
                </w:rPr>
                <w:t>Carbapenems as Antidotes for the Management of Acute Valproic Acid Poisoning.</w:t>
              </w:r>
            </w:hyperlink>
            <w:r>
              <w:rPr>
                <w:bCs/>
              </w:rPr>
              <w:t xml:space="preserve"> </w:t>
            </w:r>
            <w:r w:rsidRPr="00882FFD">
              <w:rPr>
                <w:bCs/>
              </w:rPr>
              <w:t>Pharmaceuticals</w:t>
            </w:r>
            <w:r>
              <w:rPr>
                <w:bCs/>
              </w:rPr>
              <w:t>.</w:t>
            </w:r>
            <w:r w:rsidRPr="00882FFD">
              <w:rPr>
                <w:bCs/>
              </w:rPr>
              <w:t xml:space="preserve"> 2024</w:t>
            </w:r>
            <w:r>
              <w:rPr>
                <w:bCs/>
              </w:rPr>
              <w:t>;</w:t>
            </w:r>
            <w:r w:rsidRPr="00882FFD">
              <w:rPr>
                <w:bCs/>
              </w:rPr>
              <w:t>17</w:t>
            </w:r>
            <w:r>
              <w:rPr>
                <w:bCs/>
              </w:rPr>
              <w:t>:</w:t>
            </w:r>
            <w:r w:rsidRPr="00882FFD">
              <w:rPr>
                <w:bCs/>
              </w:rPr>
              <w:t xml:space="preserve">257. </w:t>
            </w:r>
          </w:p>
        </w:tc>
        <w:tc>
          <w:tcPr>
            <w:tcW w:w="496" w:type="pct"/>
            <w:gridSpan w:val="2"/>
            <w:vAlign w:val="center"/>
          </w:tcPr>
          <w:p w14:paraId="2FEE70EC" w14:textId="77777777" w:rsidR="00834D6A" w:rsidRDefault="00834D6A" w:rsidP="00834D6A">
            <w:pPr>
              <w:jc w:val="center"/>
            </w:pPr>
            <w:r>
              <w:t>16/60</w:t>
            </w:r>
          </w:p>
          <w:p w14:paraId="5043DB69" w14:textId="427F6F70" w:rsidR="00834D6A" w:rsidRPr="008B747F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6686B18F" w14:textId="77777777" w:rsidR="00834D6A" w:rsidRDefault="00834D6A" w:rsidP="00834D6A">
            <w:pPr>
              <w:jc w:val="center"/>
            </w:pPr>
            <w:r>
              <w:t>21</w:t>
            </w:r>
          </w:p>
          <w:p w14:paraId="5645261B" w14:textId="2F22E27B" w:rsidR="00834D6A" w:rsidRDefault="00834D6A" w:rsidP="00834D6A">
            <w:pPr>
              <w:jc w:val="center"/>
            </w:pPr>
            <w:r>
              <w:t>(2023)</w:t>
            </w:r>
          </w:p>
        </w:tc>
        <w:tc>
          <w:tcPr>
            <w:tcW w:w="452" w:type="pct"/>
            <w:vAlign w:val="center"/>
          </w:tcPr>
          <w:p w14:paraId="1E90777D" w14:textId="77777777" w:rsidR="00834D6A" w:rsidRDefault="00834D6A" w:rsidP="00834D6A">
            <w:pPr>
              <w:jc w:val="center"/>
            </w:pPr>
            <w:r>
              <w:t>4.3</w:t>
            </w:r>
          </w:p>
          <w:p w14:paraId="35D3C748" w14:textId="5D62751C" w:rsidR="00834D6A" w:rsidRDefault="00834D6A" w:rsidP="00834D6A">
            <w:pPr>
              <w:jc w:val="center"/>
            </w:pPr>
            <w:r>
              <w:t>(2023)</w:t>
            </w:r>
          </w:p>
        </w:tc>
      </w:tr>
      <w:tr w:rsidR="00834D6A" w:rsidRPr="00A758A6" w14:paraId="68A66026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402188FC" w14:textId="246436A5" w:rsidR="00834D6A" w:rsidRDefault="00834D6A" w:rsidP="00834D6A">
            <w:pPr>
              <w:jc w:val="center"/>
            </w:pPr>
            <w:r>
              <w:t>7.</w:t>
            </w:r>
          </w:p>
        </w:tc>
        <w:tc>
          <w:tcPr>
            <w:tcW w:w="3269" w:type="pct"/>
            <w:gridSpan w:val="7"/>
          </w:tcPr>
          <w:p w14:paraId="6190F74C" w14:textId="0CB6ED20" w:rsidR="00834D6A" w:rsidRPr="001D3D6E" w:rsidRDefault="00834D6A" w:rsidP="00834D6A">
            <w:pPr>
              <w:tabs>
                <w:tab w:val="left" w:pos="0"/>
                <w:tab w:val="left" w:pos="90"/>
              </w:tabs>
              <w:jc w:val="both"/>
              <w:rPr>
                <w:bCs/>
              </w:rPr>
            </w:pPr>
            <w:r w:rsidRPr="00D91271">
              <w:rPr>
                <w:bCs/>
              </w:rPr>
              <w:t>Zivanovic D</w:t>
            </w:r>
            <w:r>
              <w:rPr>
                <w:bCs/>
              </w:rPr>
              <w:t xml:space="preserve">, </w:t>
            </w:r>
            <w:r w:rsidRPr="00D91271">
              <w:rPr>
                <w:b/>
              </w:rPr>
              <w:t>Mijatovic-Jovin V</w:t>
            </w:r>
            <w:r>
              <w:rPr>
                <w:bCs/>
              </w:rPr>
              <w:t>, J</w:t>
            </w:r>
            <w:r w:rsidRPr="00D91271">
              <w:rPr>
                <w:bCs/>
              </w:rPr>
              <w:t>avorac J</w:t>
            </w:r>
            <w:r>
              <w:rPr>
                <w:bCs/>
              </w:rPr>
              <w:t xml:space="preserve">, </w:t>
            </w:r>
            <w:r w:rsidRPr="00D91271">
              <w:rPr>
                <w:bCs/>
              </w:rPr>
              <w:t>Samojlik I</w:t>
            </w:r>
            <w:r>
              <w:rPr>
                <w:bCs/>
              </w:rPr>
              <w:t xml:space="preserve">, </w:t>
            </w:r>
            <w:r w:rsidRPr="00D91271">
              <w:rPr>
                <w:bCs/>
              </w:rPr>
              <w:t>Raskovic A</w:t>
            </w:r>
            <w:r>
              <w:rPr>
                <w:bCs/>
              </w:rPr>
              <w:t xml:space="preserve">, </w:t>
            </w:r>
            <w:r w:rsidRPr="00D91271">
              <w:rPr>
                <w:bCs/>
              </w:rPr>
              <w:t>Jevtic M</w:t>
            </w:r>
            <w:r>
              <w:rPr>
                <w:bCs/>
              </w:rPr>
              <w:t xml:space="preserve">, et al. </w:t>
            </w:r>
            <w:hyperlink r:id="rId12" w:history="1">
              <w:r w:rsidRPr="00D91271">
                <w:rPr>
                  <w:rStyle w:val="Hyperlink"/>
                  <w:bCs/>
                </w:rPr>
                <w:t>Pharmacovigilance in Serbia: a Ten-Year Pharmacoepidemiologic Analysis</w:t>
              </w:r>
            </w:hyperlink>
            <w:r>
              <w:rPr>
                <w:bCs/>
              </w:rPr>
              <w:t xml:space="preserve">. </w:t>
            </w:r>
            <w:r w:rsidRPr="00D91271">
              <w:rPr>
                <w:bCs/>
              </w:rPr>
              <w:t>Acta Clin Croat</w:t>
            </w:r>
            <w:r>
              <w:rPr>
                <w:bCs/>
              </w:rPr>
              <w:t xml:space="preserve">. </w:t>
            </w:r>
            <w:r w:rsidRPr="00D91271">
              <w:rPr>
                <w:bCs/>
              </w:rPr>
              <w:t>2023;62:486-501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116C10F4" w14:textId="6D61B94E" w:rsidR="00834D6A" w:rsidRDefault="00834D6A" w:rsidP="00834D6A">
            <w:pPr>
              <w:jc w:val="center"/>
            </w:pPr>
            <w:r w:rsidRPr="00D91271">
              <w:t>145/167</w:t>
            </w:r>
            <w:r w:rsidRPr="00D91271">
              <w:tab/>
            </w:r>
          </w:p>
        </w:tc>
        <w:tc>
          <w:tcPr>
            <w:tcW w:w="413" w:type="pct"/>
            <w:gridSpan w:val="2"/>
            <w:vAlign w:val="center"/>
          </w:tcPr>
          <w:p w14:paraId="79D31B28" w14:textId="26DA06E3" w:rsidR="00834D6A" w:rsidRDefault="00834D6A" w:rsidP="00834D6A">
            <w:pPr>
              <w:jc w:val="center"/>
            </w:pPr>
            <w:r>
              <w:t>23</w:t>
            </w:r>
          </w:p>
        </w:tc>
        <w:tc>
          <w:tcPr>
            <w:tcW w:w="452" w:type="pct"/>
            <w:vAlign w:val="center"/>
          </w:tcPr>
          <w:p w14:paraId="32C5C86A" w14:textId="74B209E5" w:rsidR="00834D6A" w:rsidRDefault="00834D6A" w:rsidP="00834D6A">
            <w:pPr>
              <w:jc w:val="center"/>
            </w:pPr>
            <w:r>
              <w:t>0.7</w:t>
            </w:r>
          </w:p>
        </w:tc>
      </w:tr>
      <w:tr w:rsidR="00834D6A" w:rsidRPr="00A758A6" w14:paraId="403156DF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5BE60928" w14:textId="5E645A0F" w:rsidR="00834D6A" w:rsidRPr="00B27668" w:rsidRDefault="00834D6A" w:rsidP="00834D6A">
            <w:pPr>
              <w:jc w:val="center"/>
            </w:pPr>
            <w:r>
              <w:t>8</w:t>
            </w:r>
            <w:r w:rsidRPr="00B27668">
              <w:t>.</w:t>
            </w:r>
          </w:p>
        </w:tc>
        <w:tc>
          <w:tcPr>
            <w:tcW w:w="3269" w:type="pct"/>
            <w:gridSpan w:val="7"/>
          </w:tcPr>
          <w:p w14:paraId="22FA3679" w14:textId="32730E0F" w:rsidR="00834D6A" w:rsidRDefault="00834D6A" w:rsidP="00834D6A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</w:pPr>
            <w:r w:rsidRPr="00FA4B49">
              <w:rPr>
                <w:b/>
              </w:rPr>
              <w:t>Mijatovic Jovin V</w:t>
            </w:r>
            <w:r w:rsidRPr="00FA4B49">
              <w:t>, Vejnovic A, Knezovic G, Pavlovic V, Vejnovic AM, Dickov I</w:t>
            </w:r>
            <w:r>
              <w:t xml:space="preserve">. </w:t>
            </w:r>
            <w:hyperlink r:id="rId13" w:history="1">
              <w:r w:rsidRPr="004379CB">
                <w:rPr>
                  <w:rStyle w:val="Hyperlink"/>
                </w:rPr>
                <w:t>Neonatal abstinence syndrome in Vojvodina, Serbia: Infant and maternal characteristics</w:t>
              </w:r>
            </w:hyperlink>
            <w:r>
              <w:t>. Heroin Addict Rel Cl. 2023;25(1):21-7.</w:t>
            </w:r>
          </w:p>
        </w:tc>
        <w:tc>
          <w:tcPr>
            <w:tcW w:w="496" w:type="pct"/>
            <w:gridSpan w:val="2"/>
            <w:vAlign w:val="center"/>
          </w:tcPr>
          <w:p w14:paraId="74088BDB" w14:textId="30100C54" w:rsidR="00834D6A" w:rsidRDefault="00834D6A" w:rsidP="00834D6A">
            <w:pPr>
              <w:jc w:val="center"/>
            </w:pPr>
            <w:r w:rsidRPr="00D91271">
              <w:t>39/42</w:t>
            </w:r>
          </w:p>
        </w:tc>
        <w:tc>
          <w:tcPr>
            <w:tcW w:w="413" w:type="pct"/>
            <w:gridSpan w:val="2"/>
            <w:vAlign w:val="center"/>
          </w:tcPr>
          <w:p w14:paraId="06EA50D7" w14:textId="6201E8DC" w:rsidR="00834D6A" w:rsidRDefault="00834D6A" w:rsidP="00834D6A">
            <w:pPr>
              <w:jc w:val="center"/>
            </w:pPr>
            <w:r>
              <w:t xml:space="preserve">23 </w:t>
            </w:r>
          </w:p>
        </w:tc>
        <w:tc>
          <w:tcPr>
            <w:tcW w:w="452" w:type="pct"/>
            <w:vAlign w:val="center"/>
          </w:tcPr>
          <w:p w14:paraId="662BFA61" w14:textId="2A89EEF4" w:rsidR="00834D6A" w:rsidRDefault="00834D6A" w:rsidP="00834D6A">
            <w:pPr>
              <w:jc w:val="center"/>
            </w:pPr>
            <w:r>
              <w:t>0.8</w:t>
            </w:r>
          </w:p>
        </w:tc>
      </w:tr>
      <w:tr w:rsidR="00834D6A" w:rsidRPr="00A758A6" w14:paraId="47F8585E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3FDE779D" w14:textId="08EDCBE2" w:rsidR="00834D6A" w:rsidRPr="00B27668" w:rsidRDefault="00834D6A" w:rsidP="00834D6A">
            <w:pPr>
              <w:jc w:val="center"/>
            </w:pPr>
            <w:r>
              <w:lastRenderedPageBreak/>
              <w:t>9</w:t>
            </w:r>
            <w:r w:rsidRPr="00B27668">
              <w:t>.</w:t>
            </w:r>
          </w:p>
          <w:p w14:paraId="549F8A44" w14:textId="77777777" w:rsidR="00834D6A" w:rsidRPr="00B27668" w:rsidRDefault="00834D6A" w:rsidP="00834D6A">
            <w:pPr>
              <w:jc w:val="center"/>
            </w:pPr>
          </w:p>
        </w:tc>
        <w:tc>
          <w:tcPr>
            <w:tcW w:w="3269" w:type="pct"/>
            <w:gridSpan w:val="7"/>
          </w:tcPr>
          <w:p w14:paraId="07883071" w14:textId="20F30831" w:rsidR="00834D6A" w:rsidRPr="00AD5105" w:rsidRDefault="00834D6A" w:rsidP="00834D6A">
            <w:pPr>
              <w:jc w:val="both"/>
              <w:rPr>
                <w:color w:val="212121"/>
                <w:shd w:val="clear" w:color="auto" w:fill="FFFFFF"/>
              </w:rPr>
            </w:pPr>
            <w:r w:rsidRPr="00FA4B49">
              <w:rPr>
                <w:b/>
              </w:rPr>
              <w:t>Mijatović Jovin V</w:t>
            </w:r>
            <w:r>
              <w:t xml:space="preserve">, Dickov I, Ratković D, Dickov A, </w:t>
            </w:r>
            <w:r w:rsidRPr="00FA4B49">
              <w:t>Tomas A</w:t>
            </w:r>
            <w:r>
              <w:t xml:space="preserve">. </w:t>
            </w:r>
            <w:hyperlink r:id="rId14" w:history="1">
              <w:r w:rsidRPr="005E3C86">
                <w:rPr>
                  <w:rStyle w:val="Hyperlink"/>
                </w:rPr>
                <w:t>Synthetic cannabinoids awareness among patients with opioid use disorder in Serbia - A survey based cross-sectional pilot study</w:t>
              </w:r>
            </w:hyperlink>
            <w:r>
              <w:t>. Front Psychiatry. 2023;14:987726.</w:t>
            </w:r>
          </w:p>
        </w:tc>
        <w:tc>
          <w:tcPr>
            <w:tcW w:w="496" w:type="pct"/>
            <w:gridSpan w:val="2"/>
            <w:vAlign w:val="center"/>
          </w:tcPr>
          <w:p w14:paraId="0EB71B72" w14:textId="77777777" w:rsidR="00834D6A" w:rsidRDefault="00834D6A" w:rsidP="00834D6A">
            <w:pPr>
              <w:jc w:val="center"/>
              <w:rPr>
                <w:noProof/>
              </w:rPr>
            </w:pPr>
            <w:r>
              <w:rPr>
                <w:noProof/>
              </w:rPr>
              <w:t>58/218 (2022)</w:t>
            </w:r>
          </w:p>
        </w:tc>
        <w:tc>
          <w:tcPr>
            <w:tcW w:w="413" w:type="pct"/>
            <w:gridSpan w:val="2"/>
            <w:vAlign w:val="center"/>
          </w:tcPr>
          <w:p w14:paraId="21A4A754" w14:textId="77777777" w:rsidR="00834D6A" w:rsidRDefault="00834D6A" w:rsidP="00834D6A">
            <w:pPr>
              <w:jc w:val="center"/>
              <w:rPr>
                <w:noProof/>
              </w:rPr>
            </w:pPr>
            <w:r>
              <w:rPr>
                <w:noProof/>
              </w:rPr>
              <w:t>21 (2022)</w:t>
            </w:r>
          </w:p>
        </w:tc>
        <w:tc>
          <w:tcPr>
            <w:tcW w:w="452" w:type="pct"/>
            <w:vAlign w:val="center"/>
          </w:tcPr>
          <w:p w14:paraId="44B3FCDC" w14:textId="77777777" w:rsidR="00834D6A" w:rsidRDefault="00834D6A" w:rsidP="00834D6A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4.7 (2022)</w:t>
            </w:r>
          </w:p>
        </w:tc>
      </w:tr>
      <w:tr w:rsidR="00834D6A" w:rsidRPr="00A758A6" w14:paraId="7BBB952A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1D62DCD3" w14:textId="54881513" w:rsidR="00834D6A" w:rsidRPr="00B27668" w:rsidRDefault="00834D6A" w:rsidP="00834D6A">
            <w:pPr>
              <w:jc w:val="center"/>
            </w:pPr>
            <w:r>
              <w:t>10</w:t>
            </w:r>
            <w:r w:rsidRPr="00B27668">
              <w:t>.</w:t>
            </w:r>
          </w:p>
        </w:tc>
        <w:tc>
          <w:tcPr>
            <w:tcW w:w="3269" w:type="pct"/>
            <w:gridSpan w:val="7"/>
          </w:tcPr>
          <w:p w14:paraId="74BE59D9" w14:textId="77777777" w:rsidR="00834D6A" w:rsidRPr="006B3B98" w:rsidRDefault="00834D6A" w:rsidP="00834D6A">
            <w:pPr>
              <w:tabs>
                <w:tab w:val="left" w:pos="1064"/>
              </w:tabs>
              <w:jc w:val="both"/>
            </w:pPr>
            <w:r w:rsidRPr="00A7536C">
              <w:t>Gvozdenović N</w:t>
            </w:r>
            <w:r>
              <w:t xml:space="preserve">, Andrejić Višnjić B, Latković M, Slavković S, Vranješ M, Milankov V, </w:t>
            </w:r>
            <w:r w:rsidRPr="00A7536C">
              <w:rPr>
                <w:b/>
              </w:rPr>
              <w:t>Mijatović Jovin V</w:t>
            </w:r>
            <w:r>
              <w:rPr>
                <w:b/>
              </w:rPr>
              <w:t xml:space="preserve">, </w:t>
            </w:r>
            <w:r>
              <w:t xml:space="preserve">Bosanac M. </w:t>
            </w:r>
            <w:hyperlink r:id="rId15" w:history="1">
              <w:r w:rsidRPr="006B3B98">
                <w:rPr>
                  <w:rStyle w:val="Hyperlink"/>
                </w:rPr>
                <w:t>Anthropometric Profile of Leg Length Inequality and its Impact on Gait.</w:t>
              </w:r>
            </w:hyperlink>
            <w:r>
              <w:t xml:space="preserve">  </w:t>
            </w:r>
            <w:r w:rsidRPr="006B3B98">
              <w:t>Int. J. Morphol. 2022;40</w:t>
            </w:r>
            <w:r>
              <w:t>(6):1624-9.</w:t>
            </w:r>
          </w:p>
        </w:tc>
        <w:tc>
          <w:tcPr>
            <w:tcW w:w="496" w:type="pct"/>
            <w:gridSpan w:val="2"/>
            <w:vAlign w:val="center"/>
          </w:tcPr>
          <w:p w14:paraId="4589D9CF" w14:textId="77777777" w:rsidR="00834D6A" w:rsidRPr="001817E0" w:rsidRDefault="00834D6A" w:rsidP="00834D6A">
            <w:pPr>
              <w:jc w:val="center"/>
            </w:pPr>
            <w:r w:rsidRPr="00E566ED">
              <w:t>19/20</w:t>
            </w:r>
          </w:p>
        </w:tc>
        <w:tc>
          <w:tcPr>
            <w:tcW w:w="413" w:type="pct"/>
            <w:gridSpan w:val="2"/>
            <w:vAlign w:val="center"/>
          </w:tcPr>
          <w:p w14:paraId="5475BD54" w14:textId="77777777" w:rsidR="00834D6A" w:rsidRPr="001817E0" w:rsidRDefault="00834D6A" w:rsidP="00834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2" w:type="pct"/>
            <w:vAlign w:val="center"/>
          </w:tcPr>
          <w:p w14:paraId="43ED2545" w14:textId="77777777" w:rsidR="00834D6A" w:rsidRPr="001817E0" w:rsidRDefault="00834D6A" w:rsidP="00834D6A">
            <w:pPr>
              <w:jc w:val="center"/>
            </w:pPr>
            <w:r w:rsidRPr="00E566ED">
              <w:t>0.5</w:t>
            </w:r>
          </w:p>
        </w:tc>
      </w:tr>
      <w:tr w:rsidR="00834D6A" w:rsidRPr="00A758A6" w14:paraId="76759D83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665668F0" w14:textId="49A78365" w:rsidR="00834D6A" w:rsidRPr="00B27668" w:rsidRDefault="00834D6A" w:rsidP="00834D6A">
            <w:pPr>
              <w:jc w:val="center"/>
            </w:pPr>
            <w:r>
              <w:t>11</w:t>
            </w:r>
            <w:r w:rsidRPr="00B27668">
              <w:t>.</w:t>
            </w:r>
          </w:p>
        </w:tc>
        <w:tc>
          <w:tcPr>
            <w:tcW w:w="3269" w:type="pct"/>
            <w:gridSpan w:val="7"/>
          </w:tcPr>
          <w:p w14:paraId="1C04A29F" w14:textId="77777777" w:rsidR="00834D6A" w:rsidRDefault="00834D6A" w:rsidP="00834D6A">
            <w:pPr>
              <w:jc w:val="both"/>
            </w:pPr>
            <w:r w:rsidRPr="00A7536C">
              <w:rPr>
                <w:b/>
              </w:rPr>
              <w:t>Mijatović Jovin V</w:t>
            </w:r>
            <w:r>
              <w:t xml:space="preserve">, Skoko N, </w:t>
            </w:r>
            <w:r w:rsidRPr="00A7536C">
              <w:t>Tomas A</w:t>
            </w:r>
            <w:r>
              <w:t xml:space="preserve">, Živanović D, Sazdanić D, Gvozdenović N, Vejnović AM. </w:t>
            </w:r>
            <w:hyperlink r:id="rId16" w:history="1">
              <w:r w:rsidRPr="001D7FC3">
                <w:rPr>
                  <w:rStyle w:val="Hyperlink"/>
                </w:rPr>
                <w:t>New Psychoactive Substances: Awareness and Attitudes of Future Health Care Professionals in Serbia</w:t>
              </w:r>
            </w:hyperlink>
            <w:r>
              <w:t>. Int J Environ Res Public Health. 2022 Nov 11;19(22):14877.</w:t>
            </w:r>
          </w:p>
        </w:tc>
        <w:tc>
          <w:tcPr>
            <w:tcW w:w="496" w:type="pct"/>
            <w:gridSpan w:val="2"/>
            <w:vAlign w:val="center"/>
          </w:tcPr>
          <w:p w14:paraId="78DF62A8" w14:textId="77777777" w:rsidR="00834D6A" w:rsidRDefault="00834D6A" w:rsidP="00834D6A">
            <w:pPr>
              <w:jc w:val="center"/>
              <w:rPr>
                <w:noProof/>
              </w:rPr>
            </w:pPr>
            <w:r>
              <w:rPr>
                <w:noProof/>
              </w:rPr>
              <w:t>81/302 (2021)</w:t>
            </w:r>
          </w:p>
        </w:tc>
        <w:tc>
          <w:tcPr>
            <w:tcW w:w="413" w:type="pct"/>
            <w:gridSpan w:val="2"/>
            <w:vAlign w:val="center"/>
          </w:tcPr>
          <w:p w14:paraId="2CD8D060" w14:textId="77777777" w:rsidR="00834D6A" w:rsidRDefault="00834D6A" w:rsidP="00834D6A">
            <w:pPr>
              <w:jc w:val="center"/>
              <w:rPr>
                <w:noProof/>
              </w:rPr>
            </w:pPr>
            <w:r>
              <w:rPr>
                <w:noProof/>
              </w:rPr>
              <w:t>21 (2021)</w:t>
            </w:r>
          </w:p>
        </w:tc>
        <w:tc>
          <w:tcPr>
            <w:tcW w:w="452" w:type="pct"/>
            <w:vAlign w:val="center"/>
          </w:tcPr>
          <w:p w14:paraId="14BECAC5" w14:textId="77777777" w:rsidR="00834D6A" w:rsidRDefault="00834D6A" w:rsidP="00834D6A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4.614 (2021)</w:t>
            </w:r>
          </w:p>
        </w:tc>
      </w:tr>
      <w:tr w:rsidR="00834D6A" w:rsidRPr="00A758A6" w14:paraId="004CB8CA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1928A267" w14:textId="5BFE76E6" w:rsidR="00834D6A" w:rsidRPr="00B27668" w:rsidRDefault="00834D6A" w:rsidP="00834D6A">
            <w:pPr>
              <w:jc w:val="center"/>
            </w:pPr>
            <w:r>
              <w:t>12</w:t>
            </w:r>
            <w:r w:rsidRPr="00B27668">
              <w:t>.</w:t>
            </w:r>
          </w:p>
        </w:tc>
        <w:tc>
          <w:tcPr>
            <w:tcW w:w="3269" w:type="pct"/>
            <w:gridSpan w:val="7"/>
          </w:tcPr>
          <w:p w14:paraId="46EB0DFA" w14:textId="77777777" w:rsidR="00834D6A" w:rsidRPr="001F593B" w:rsidRDefault="00834D6A" w:rsidP="00834D6A">
            <w:pPr>
              <w:jc w:val="both"/>
            </w:pPr>
            <w:r w:rsidRPr="00A7536C">
              <w:rPr>
                <w:b/>
              </w:rPr>
              <w:t>Mijatović Jovin V</w:t>
            </w:r>
            <w:r>
              <w:t xml:space="preserve">, Prodanović D, </w:t>
            </w:r>
            <w:r w:rsidRPr="00A7536C">
              <w:t>Samojlik I</w:t>
            </w:r>
            <w:r>
              <w:t xml:space="preserve">, Petković S, Drvendžija Z, Vejnović AM, Dickov A, Vuković Ercegović G, Perković Vukćević N, Gvozdenović N. </w:t>
            </w:r>
            <w:hyperlink r:id="rId17" w:history="1">
              <w:r w:rsidRPr="001408AC">
                <w:rPr>
                  <w:rStyle w:val="Hyperlink"/>
                </w:rPr>
                <w:t>Repetitive suicide attempts by poisoning in Vojvodina, Serbia - Psychotropic drugs as main causes</w:t>
              </w:r>
            </w:hyperlink>
            <w:r>
              <w:t>. Eur Rev Med Pharmacol Sci. 2022 Sep;26(17):6090-7.</w:t>
            </w:r>
          </w:p>
        </w:tc>
        <w:tc>
          <w:tcPr>
            <w:tcW w:w="496" w:type="pct"/>
            <w:gridSpan w:val="2"/>
            <w:vAlign w:val="center"/>
          </w:tcPr>
          <w:p w14:paraId="42841161" w14:textId="77777777" w:rsidR="00834D6A" w:rsidRDefault="00834D6A" w:rsidP="00834D6A">
            <w:pPr>
              <w:jc w:val="center"/>
            </w:pPr>
            <w:r>
              <w:t>139/277</w:t>
            </w:r>
          </w:p>
        </w:tc>
        <w:tc>
          <w:tcPr>
            <w:tcW w:w="413" w:type="pct"/>
            <w:gridSpan w:val="2"/>
            <w:vAlign w:val="center"/>
          </w:tcPr>
          <w:p w14:paraId="5F9B7CBF" w14:textId="77777777" w:rsidR="00834D6A" w:rsidRDefault="00834D6A" w:rsidP="00834D6A">
            <w:pPr>
              <w:jc w:val="center"/>
            </w:pPr>
            <w:r>
              <w:t>22</w:t>
            </w:r>
          </w:p>
        </w:tc>
        <w:tc>
          <w:tcPr>
            <w:tcW w:w="452" w:type="pct"/>
            <w:vAlign w:val="center"/>
          </w:tcPr>
          <w:p w14:paraId="6B0D824D" w14:textId="77777777" w:rsidR="00834D6A" w:rsidRDefault="00834D6A" w:rsidP="00834D6A">
            <w:pPr>
              <w:jc w:val="center"/>
            </w:pPr>
            <w:r>
              <w:t>3.3</w:t>
            </w:r>
          </w:p>
        </w:tc>
      </w:tr>
      <w:tr w:rsidR="00834D6A" w:rsidRPr="00A758A6" w14:paraId="0A83BFBF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1A59D7C1" w14:textId="27A79469" w:rsidR="00834D6A" w:rsidRPr="00B27668" w:rsidRDefault="00834D6A" w:rsidP="00834D6A">
            <w:pPr>
              <w:jc w:val="center"/>
            </w:pPr>
            <w:r>
              <w:t>13</w:t>
            </w:r>
            <w:r w:rsidRPr="00B27668">
              <w:t xml:space="preserve">. </w:t>
            </w:r>
          </w:p>
        </w:tc>
        <w:tc>
          <w:tcPr>
            <w:tcW w:w="3269" w:type="pct"/>
            <w:gridSpan w:val="7"/>
          </w:tcPr>
          <w:p w14:paraId="03B6CDB4" w14:textId="77777777" w:rsidR="00834D6A" w:rsidRPr="001A270E" w:rsidRDefault="00834D6A" w:rsidP="00834D6A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</w:pPr>
            <w:r>
              <w:t xml:space="preserve">Živanović D, </w:t>
            </w:r>
            <w:r w:rsidRPr="00AA1DA6">
              <w:rPr>
                <w:b/>
              </w:rPr>
              <w:t>Mijatović Jovin V</w:t>
            </w:r>
            <w:r>
              <w:t xml:space="preserve">, Javorac J, </w:t>
            </w:r>
            <w:r w:rsidRPr="00A30BA2">
              <w:t>Kvrgić S</w:t>
            </w:r>
            <w:r>
              <w:t xml:space="preserve">, Rašković A, Stojkov S, Kašiković Lečić S, Savić N, Kralj M, Milenković A. </w:t>
            </w:r>
            <w:hyperlink r:id="rId18" w:history="1">
              <w:r w:rsidRPr="0035548D">
                <w:rPr>
                  <w:rStyle w:val="Hyperlink"/>
                </w:rPr>
                <w:t>Measuring pharmacovigilance knowledge and attitudes among healthcare sciences students: development and validation of a universal questionnaire.</w:t>
              </w:r>
            </w:hyperlink>
            <w:r>
              <w:t xml:space="preserve"> Eur Rev Med Pharmacol Sci. 2022 Feb;26(4):1196-214. doi: 10.26355/eurrev_202202_28112.</w:t>
            </w:r>
          </w:p>
        </w:tc>
        <w:tc>
          <w:tcPr>
            <w:tcW w:w="496" w:type="pct"/>
            <w:gridSpan w:val="2"/>
            <w:vAlign w:val="center"/>
          </w:tcPr>
          <w:p w14:paraId="16FE11EB" w14:textId="77777777" w:rsidR="00834D6A" w:rsidRDefault="00834D6A" w:rsidP="00834D6A">
            <w:pPr>
              <w:jc w:val="center"/>
            </w:pPr>
            <w:r>
              <w:t>125/279</w:t>
            </w:r>
          </w:p>
          <w:p w14:paraId="2C0231C1" w14:textId="77777777" w:rsidR="00834D6A" w:rsidRPr="001A270E" w:rsidRDefault="00834D6A" w:rsidP="00834D6A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14:paraId="6B3B8CCA" w14:textId="77777777" w:rsidR="00834D6A" w:rsidRDefault="00834D6A" w:rsidP="00834D6A">
            <w:pPr>
              <w:jc w:val="center"/>
            </w:pPr>
            <w:r>
              <w:t>22</w:t>
            </w:r>
          </w:p>
          <w:p w14:paraId="6694FEF7" w14:textId="77777777" w:rsidR="00834D6A" w:rsidRPr="001A270E" w:rsidRDefault="00834D6A" w:rsidP="00834D6A">
            <w:pPr>
              <w:jc w:val="center"/>
            </w:pPr>
            <w:r>
              <w:t>(2021)</w:t>
            </w:r>
          </w:p>
        </w:tc>
        <w:tc>
          <w:tcPr>
            <w:tcW w:w="452" w:type="pct"/>
            <w:vAlign w:val="center"/>
          </w:tcPr>
          <w:p w14:paraId="7D0644FC" w14:textId="77777777" w:rsidR="00834D6A" w:rsidRDefault="00834D6A" w:rsidP="00834D6A">
            <w:pPr>
              <w:jc w:val="center"/>
            </w:pPr>
            <w:r>
              <w:t>3.784</w:t>
            </w:r>
          </w:p>
          <w:p w14:paraId="74917007" w14:textId="77777777" w:rsidR="00834D6A" w:rsidRPr="001A270E" w:rsidRDefault="00834D6A" w:rsidP="00834D6A">
            <w:pPr>
              <w:jc w:val="center"/>
            </w:pPr>
            <w:r>
              <w:t>(2021)</w:t>
            </w:r>
          </w:p>
        </w:tc>
      </w:tr>
      <w:tr w:rsidR="00834D6A" w:rsidRPr="00A758A6" w14:paraId="09895022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7B5FB7F5" w14:textId="779B8076" w:rsidR="00834D6A" w:rsidRPr="00B27668" w:rsidRDefault="00834D6A" w:rsidP="00834D6A">
            <w:pPr>
              <w:jc w:val="center"/>
            </w:pPr>
            <w:r>
              <w:t>14</w:t>
            </w:r>
            <w:r w:rsidRPr="00B27668">
              <w:t>.</w:t>
            </w:r>
          </w:p>
        </w:tc>
        <w:tc>
          <w:tcPr>
            <w:tcW w:w="3269" w:type="pct"/>
            <w:gridSpan w:val="7"/>
          </w:tcPr>
          <w:p w14:paraId="22212D57" w14:textId="77777777" w:rsidR="00834D6A" w:rsidRPr="00B27668" w:rsidRDefault="00834D6A" w:rsidP="00834D6A">
            <w:pPr>
              <w:jc w:val="both"/>
              <w:rPr>
                <w:rFonts w:eastAsia="Calibri"/>
                <w:bCs/>
              </w:rPr>
            </w:pPr>
            <w:r>
              <w:t xml:space="preserve">Živanović D, </w:t>
            </w:r>
            <w:r w:rsidRPr="008269AD">
              <w:rPr>
                <w:b/>
              </w:rPr>
              <w:t>Mijatović</w:t>
            </w:r>
            <w:r>
              <w:t xml:space="preserve"> </w:t>
            </w:r>
            <w:r w:rsidRPr="00A30BA2">
              <w:rPr>
                <w:b/>
              </w:rPr>
              <w:t>Jovin V</w:t>
            </w:r>
            <w:r>
              <w:t xml:space="preserve">, Javorac J, Ilić M, Zelić P. </w:t>
            </w:r>
            <w:hyperlink r:id="rId19" w:history="1">
              <w:r w:rsidRPr="00A42122">
                <w:rPr>
                  <w:rStyle w:val="Hyperlink"/>
                </w:rPr>
                <w:t>Commentary: registered adverse events following COVID-19 immunization in Serbia</w:t>
              </w:r>
            </w:hyperlink>
            <w:r>
              <w:t>. Eur Rev Med Pharmacol Sci. 2021 Oct;25(20):6408-10. doi: 10.26355/eurrev_202110_27014.</w:t>
            </w:r>
          </w:p>
        </w:tc>
        <w:tc>
          <w:tcPr>
            <w:tcW w:w="496" w:type="pct"/>
            <w:gridSpan w:val="2"/>
            <w:vAlign w:val="center"/>
          </w:tcPr>
          <w:p w14:paraId="6DD5157B" w14:textId="77777777" w:rsidR="00834D6A" w:rsidRPr="00B27668" w:rsidRDefault="00834D6A" w:rsidP="00834D6A">
            <w:pPr>
              <w:jc w:val="center"/>
            </w:pPr>
            <w:r>
              <w:t>125/279</w:t>
            </w:r>
          </w:p>
        </w:tc>
        <w:tc>
          <w:tcPr>
            <w:tcW w:w="413" w:type="pct"/>
            <w:gridSpan w:val="2"/>
            <w:vAlign w:val="center"/>
          </w:tcPr>
          <w:p w14:paraId="22A5F656" w14:textId="77777777" w:rsidR="00834D6A" w:rsidRPr="00B27668" w:rsidRDefault="00834D6A" w:rsidP="00834D6A">
            <w:pPr>
              <w:jc w:val="center"/>
            </w:pPr>
            <w:r>
              <w:t>22</w:t>
            </w:r>
          </w:p>
        </w:tc>
        <w:tc>
          <w:tcPr>
            <w:tcW w:w="452" w:type="pct"/>
            <w:vAlign w:val="center"/>
          </w:tcPr>
          <w:p w14:paraId="53E81563" w14:textId="77777777" w:rsidR="00834D6A" w:rsidRPr="00B27668" w:rsidRDefault="00834D6A" w:rsidP="00834D6A">
            <w:pPr>
              <w:jc w:val="center"/>
            </w:pPr>
            <w:r>
              <w:t>3.784</w:t>
            </w:r>
          </w:p>
        </w:tc>
      </w:tr>
      <w:tr w:rsidR="00834D6A" w:rsidRPr="00A758A6" w14:paraId="7B344AB6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73D3E1AB" w14:textId="36B2FAB9" w:rsidR="00834D6A" w:rsidRPr="00B27668" w:rsidRDefault="00834D6A" w:rsidP="00834D6A">
            <w:pPr>
              <w:jc w:val="center"/>
            </w:pPr>
            <w:r>
              <w:t>15</w:t>
            </w:r>
            <w:r w:rsidRPr="00B27668">
              <w:t>.</w:t>
            </w:r>
          </w:p>
        </w:tc>
        <w:tc>
          <w:tcPr>
            <w:tcW w:w="3269" w:type="pct"/>
            <w:gridSpan w:val="7"/>
          </w:tcPr>
          <w:p w14:paraId="22855B9A" w14:textId="77777777" w:rsidR="00834D6A" w:rsidRPr="001F593B" w:rsidRDefault="00834D6A" w:rsidP="00834D6A">
            <w:pPr>
              <w:jc w:val="both"/>
              <w:rPr>
                <w:b/>
              </w:rPr>
            </w:pPr>
            <w:r w:rsidRPr="001F593B">
              <w:t>Nosek I</w:t>
            </w:r>
            <w:r>
              <w:t>,</w:t>
            </w:r>
            <w:r w:rsidRPr="001F593B">
              <w:t> Prodanovic D</w:t>
            </w:r>
            <w:r>
              <w:t xml:space="preserve">, </w:t>
            </w:r>
            <w:r w:rsidRPr="006E7571">
              <w:rPr>
                <w:b/>
              </w:rPr>
              <w:t>Mijatovic-Jovin V</w:t>
            </w:r>
            <w:r>
              <w:t>,</w:t>
            </w:r>
            <w:r w:rsidRPr="001F593B">
              <w:t> Samojlik I</w:t>
            </w:r>
            <w:r>
              <w:t xml:space="preserve">, </w:t>
            </w:r>
            <w:r w:rsidRPr="001F593B">
              <w:t>Petkovic S</w:t>
            </w:r>
            <w:r>
              <w:t>,</w:t>
            </w:r>
            <w:r w:rsidRPr="001F593B">
              <w:t> Drvendzija</w:t>
            </w:r>
            <w:r>
              <w:t xml:space="preserve"> </w:t>
            </w:r>
            <w:r w:rsidRPr="001F593B">
              <w:t>Z</w:t>
            </w:r>
            <w:r>
              <w:t>,</w:t>
            </w:r>
            <w:r w:rsidRPr="001F593B">
              <w:t> Knezovic V</w:t>
            </w:r>
            <w:r>
              <w:t>,</w:t>
            </w:r>
            <w:r w:rsidRPr="001F593B">
              <w:t> </w:t>
            </w:r>
            <w:r w:rsidRPr="006E7571">
              <w:t>Dickov A.</w:t>
            </w:r>
            <w:r w:rsidRPr="001F593B">
              <w:t> </w:t>
            </w:r>
            <w:r>
              <w:t>Methadone intoxications and methadone-related deaths during a five-year period in Vojvodina, Serbia. Heroin Addict Rel Cl. 2021;23(4):59-67.</w:t>
            </w:r>
          </w:p>
        </w:tc>
        <w:tc>
          <w:tcPr>
            <w:tcW w:w="496" w:type="pct"/>
            <w:gridSpan w:val="2"/>
            <w:vAlign w:val="center"/>
          </w:tcPr>
          <w:p w14:paraId="7117EDCC" w14:textId="77777777" w:rsidR="00834D6A" w:rsidRPr="003B40E1" w:rsidRDefault="00834D6A" w:rsidP="00834D6A">
            <w:pPr>
              <w:jc w:val="center"/>
            </w:pPr>
            <w:r>
              <w:t>39/41</w:t>
            </w:r>
          </w:p>
        </w:tc>
        <w:tc>
          <w:tcPr>
            <w:tcW w:w="413" w:type="pct"/>
            <w:gridSpan w:val="2"/>
            <w:vAlign w:val="center"/>
          </w:tcPr>
          <w:p w14:paraId="3E0A968F" w14:textId="77777777" w:rsidR="00834D6A" w:rsidRPr="003B40E1" w:rsidRDefault="00834D6A" w:rsidP="00834D6A">
            <w:pPr>
              <w:jc w:val="center"/>
            </w:pPr>
            <w:r>
              <w:t>23</w:t>
            </w:r>
          </w:p>
        </w:tc>
        <w:tc>
          <w:tcPr>
            <w:tcW w:w="452" w:type="pct"/>
            <w:vAlign w:val="center"/>
          </w:tcPr>
          <w:p w14:paraId="373EB1B5" w14:textId="77777777" w:rsidR="00834D6A" w:rsidRPr="003B40E1" w:rsidRDefault="00834D6A" w:rsidP="00834D6A">
            <w:pPr>
              <w:jc w:val="center"/>
            </w:pPr>
            <w:r>
              <w:t>1.239</w:t>
            </w:r>
          </w:p>
        </w:tc>
      </w:tr>
      <w:tr w:rsidR="00834D6A" w:rsidRPr="00A758A6" w14:paraId="72578D1A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20231FC8" w14:textId="176EC94A" w:rsidR="00834D6A" w:rsidRPr="00B27668" w:rsidRDefault="00834D6A" w:rsidP="00834D6A">
            <w:pPr>
              <w:jc w:val="center"/>
            </w:pPr>
            <w:r>
              <w:t>16.</w:t>
            </w:r>
          </w:p>
        </w:tc>
        <w:tc>
          <w:tcPr>
            <w:tcW w:w="3269" w:type="pct"/>
            <w:gridSpan w:val="7"/>
          </w:tcPr>
          <w:p w14:paraId="7E86F247" w14:textId="77777777" w:rsidR="00834D6A" w:rsidRPr="00CC2275" w:rsidRDefault="00834D6A" w:rsidP="00834D6A">
            <w:pPr>
              <w:rPr>
                <w:rFonts w:eastAsia="Calibri"/>
                <w:bCs/>
              </w:rPr>
            </w:pPr>
            <w:r w:rsidRPr="00CC2275">
              <w:t xml:space="preserve">Šegrt Z, Vučinić S, Rančić N, Vukčević-Perković N, Vuković-Ercegović G, Potrebić O, Kovačević A, </w:t>
            </w:r>
            <w:r w:rsidRPr="00AA1DA6">
              <w:rPr>
                <w:b/>
              </w:rPr>
              <w:t>Mijatović Jovin V</w:t>
            </w:r>
            <w:r w:rsidRPr="00CC2275">
              <w:t xml:space="preserve">, Jaćević V. </w:t>
            </w:r>
            <w:hyperlink r:id="rId20" w:history="1">
              <w:r w:rsidRPr="000C7C2D">
                <w:rPr>
                  <w:rStyle w:val="Hyperlink"/>
                </w:rPr>
                <w:t>Principal characteristics of patients acutely poisoned by ethanol in the region of Belgrade (Serbia).</w:t>
              </w:r>
            </w:hyperlink>
            <w:r w:rsidRPr="00CC2275">
              <w:t xml:space="preserve"> Vojnosanit Pregl 2020; 77(5): 500</w:t>
            </w:r>
            <w:r>
              <w:t>-</w:t>
            </w:r>
            <w:r w:rsidRPr="00CC2275">
              <w:t>7.</w:t>
            </w:r>
          </w:p>
        </w:tc>
        <w:tc>
          <w:tcPr>
            <w:tcW w:w="496" w:type="pct"/>
            <w:gridSpan w:val="2"/>
            <w:vAlign w:val="center"/>
          </w:tcPr>
          <w:p w14:paraId="1A097798" w14:textId="77777777" w:rsidR="00834D6A" w:rsidRPr="00B27668" w:rsidRDefault="00834D6A" w:rsidP="00834D6A">
            <w:pPr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14:paraId="783DC7F9" w14:textId="77777777" w:rsidR="00834D6A" w:rsidRPr="00B27668" w:rsidRDefault="00834D6A" w:rsidP="00834D6A">
            <w:pPr>
              <w:jc w:val="center"/>
            </w:pPr>
            <w:r>
              <w:t>23</w:t>
            </w:r>
          </w:p>
        </w:tc>
        <w:tc>
          <w:tcPr>
            <w:tcW w:w="452" w:type="pct"/>
            <w:vAlign w:val="center"/>
          </w:tcPr>
          <w:p w14:paraId="752D9FC7" w14:textId="77777777" w:rsidR="00834D6A" w:rsidRPr="00B27668" w:rsidRDefault="00834D6A" w:rsidP="00834D6A">
            <w:pPr>
              <w:jc w:val="center"/>
            </w:pPr>
            <w:r>
              <w:t>0.168</w:t>
            </w:r>
          </w:p>
        </w:tc>
      </w:tr>
      <w:tr w:rsidR="00834D6A" w:rsidRPr="00A758A6" w14:paraId="54C5DAA0" w14:textId="77777777" w:rsidTr="00C8291C">
        <w:trPr>
          <w:trHeight w:val="227"/>
          <w:jc w:val="center"/>
        </w:trPr>
        <w:tc>
          <w:tcPr>
            <w:tcW w:w="370" w:type="pct"/>
            <w:vAlign w:val="center"/>
          </w:tcPr>
          <w:p w14:paraId="23CD095F" w14:textId="20EDFBAD" w:rsidR="00834D6A" w:rsidRPr="00B27668" w:rsidRDefault="00834D6A" w:rsidP="00834D6A">
            <w:pPr>
              <w:jc w:val="center"/>
            </w:pPr>
            <w:r>
              <w:t>17.</w:t>
            </w:r>
          </w:p>
        </w:tc>
        <w:tc>
          <w:tcPr>
            <w:tcW w:w="3269" w:type="pct"/>
            <w:gridSpan w:val="7"/>
          </w:tcPr>
          <w:p w14:paraId="0BED3CC9" w14:textId="77777777" w:rsidR="00834D6A" w:rsidRPr="0040453F" w:rsidRDefault="00834D6A" w:rsidP="00834D6A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FA4B49">
              <w:rPr>
                <w:sz w:val="20"/>
                <w:szCs w:val="20"/>
              </w:rPr>
              <w:t>Horvat O</w:t>
            </w:r>
            <w:r w:rsidRPr="0040453F">
              <w:rPr>
                <w:b/>
                <w:sz w:val="20"/>
                <w:szCs w:val="20"/>
              </w:rPr>
              <w:t xml:space="preserve">, </w:t>
            </w:r>
            <w:r w:rsidRPr="00FA4B49">
              <w:rPr>
                <w:b/>
                <w:sz w:val="20"/>
                <w:szCs w:val="20"/>
              </w:rPr>
              <w:t>Mijatović V</w:t>
            </w:r>
            <w:r w:rsidRPr="0040453F">
              <w:rPr>
                <w:sz w:val="20"/>
                <w:szCs w:val="20"/>
              </w:rPr>
              <w:t>, Milijasević B, Tomas A, Kusturica MP, Tomić Z, Sabo A</w:t>
            </w:r>
            <w:hyperlink r:id="rId21" w:history="1">
              <w:r w:rsidRPr="0040453F">
                <w:rPr>
                  <w:rStyle w:val="Hyperlink"/>
                  <w:sz w:val="20"/>
                  <w:szCs w:val="20"/>
                </w:rPr>
                <w:t>. Are there striking differences in outpatient use of antibiotics between South Backa District, Serbia, and some Scandinavian countries</w:t>
              </w:r>
            </w:hyperlink>
            <w:r w:rsidRPr="0040453F">
              <w:rPr>
                <w:sz w:val="20"/>
                <w:szCs w:val="20"/>
                <w:u w:val="single"/>
              </w:rPr>
              <w:t>?</w:t>
            </w:r>
            <w:r w:rsidRPr="0040453F">
              <w:rPr>
                <w:sz w:val="20"/>
                <w:szCs w:val="20"/>
              </w:rPr>
              <w:t xml:space="preserve"> </w:t>
            </w:r>
            <w:r w:rsidRPr="0040453F">
              <w:rPr>
                <w:rStyle w:val="jrnl"/>
                <w:sz w:val="20"/>
                <w:szCs w:val="20"/>
              </w:rPr>
              <w:t>Front Public Health</w:t>
            </w:r>
            <w:r w:rsidRPr="0040453F">
              <w:rPr>
                <w:sz w:val="20"/>
                <w:szCs w:val="20"/>
              </w:rPr>
              <w:t>. 2018;6:91.</w:t>
            </w:r>
          </w:p>
        </w:tc>
        <w:tc>
          <w:tcPr>
            <w:tcW w:w="496" w:type="pct"/>
            <w:gridSpan w:val="2"/>
          </w:tcPr>
          <w:p w14:paraId="27419222" w14:textId="77777777" w:rsidR="00834D6A" w:rsidRPr="0040453F" w:rsidRDefault="00834D6A" w:rsidP="00834D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114/276</w:t>
            </w:r>
          </w:p>
        </w:tc>
        <w:tc>
          <w:tcPr>
            <w:tcW w:w="413" w:type="pct"/>
            <w:gridSpan w:val="2"/>
          </w:tcPr>
          <w:p w14:paraId="198FF526" w14:textId="77777777" w:rsidR="00834D6A" w:rsidRPr="0040453F" w:rsidRDefault="00834D6A" w:rsidP="00834D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52" w:type="pct"/>
          </w:tcPr>
          <w:p w14:paraId="42BC81A1" w14:textId="77777777" w:rsidR="00834D6A" w:rsidRPr="0040453F" w:rsidRDefault="00834D6A" w:rsidP="00834D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834D6A" w:rsidRPr="00A758A6" w14:paraId="284E563F" w14:textId="77777777" w:rsidTr="00A02AB5">
        <w:trPr>
          <w:trHeight w:val="227"/>
          <w:jc w:val="center"/>
        </w:trPr>
        <w:tc>
          <w:tcPr>
            <w:tcW w:w="370" w:type="pct"/>
            <w:vAlign w:val="center"/>
          </w:tcPr>
          <w:p w14:paraId="4560FD7F" w14:textId="0794431C" w:rsidR="00834D6A" w:rsidRPr="00B27668" w:rsidRDefault="00834D6A" w:rsidP="00834D6A">
            <w:pPr>
              <w:jc w:val="center"/>
            </w:pPr>
            <w:r>
              <w:t>18.</w:t>
            </w:r>
          </w:p>
        </w:tc>
        <w:tc>
          <w:tcPr>
            <w:tcW w:w="3269" w:type="pct"/>
            <w:gridSpan w:val="7"/>
          </w:tcPr>
          <w:p w14:paraId="34E9D504" w14:textId="77777777" w:rsidR="00834D6A" w:rsidRPr="00513104" w:rsidRDefault="00834D6A" w:rsidP="00834D6A">
            <w:pPr>
              <w:jc w:val="both"/>
              <w:rPr>
                <w:b/>
                <w:noProof/>
              </w:rPr>
            </w:pPr>
            <w:r w:rsidRPr="00FA4B49">
              <w:rPr>
                <w:b/>
              </w:rPr>
              <w:t>Mijatović V</w:t>
            </w:r>
            <w:r>
              <w:t xml:space="preserve">, </w:t>
            </w:r>
            <w:r w:rsidRPr="00FA4B49">
              <w:t>Samojlik I</w:t>
            </w:r>
            <w:r>
              <w:t xml:space="preserve">, </w:t>
            </w:r>
            <w:r w:rsidRPr="00321865">
              <w:t>Petković S</w:t>
            </w:r>
            <w:r>
              <w:t>, Vukmirović S, Uvelin A, Dickov A. Cardiovascular effects of methadone and concomitant use of diazepam during methadone maintenance treatment induction: low concentration risk. Expert Opin Drug Saf. 2017 Dec;16(12):1323-8.</w:t>
            </w:r>
          </w:p>
        </w:tc>
        <w:tc>
          <w:tcPr>
            <w:tcW w:w="496" w:type="pct"/>
            <w:gridSpan w:val="2"/>
            <w:vAlign w:val="center"/>
          </w:tcPr>
          <w:p w14:paraId="099DD92B" w14:textId="77777777" w:rsidR="00834D6A" w:rsidRPr="00513104" w:rsidRDefault="00834D6A" w:rsidP="00834D6A">
            <w:pPr>
              <w:jc w:val="center"/>
            </w:pPr>
            <w:r>
              <w:t>63/257 (2016)</w:t>
            </w:r>
          </w:p>
        </w:tc>
        <w:tc>
          <w:tcPr>
            <w:tcW w:w="413" w:type="pct"/>
            <w:gridSpan w:val="2"/>
            <w:vAlign w:val="center"/>
          </w:tcPr>
          <w:p w14:paraId="07A0EA84" w14:textId="77777777" w:rsidR="00834D6A" w:rsidRPr="00513104" w:rsidRDefault="00834D6A" w:rsidP="00834D6A">
            <w:pPr>
              <w:jc w:val="center"/>
            </w:pPr>
            <w:r>
              <w:t>21 (2016)</w:t>
            </w:r>
          </w:p>
        </w:tc>
        <w:tc>
          <w:tcPr>
            <w:tcW w:w="452" w:type="pct"/>
            <w:vAlign w:val="center"/>
          </w:tcPr>
          <w:p w14:paraId="43517DA7" w14:textId="77777777" w:rsidR="00834D6A" w:rsidRPr="00513104" w:rsidRDefault="00834D6A" w:rsidP="00834D6A">
            <w:pPr>
              <w:jc w:val="center"/>
            </w:pPr>
            <w:r>
              <w:t>3.439 (2016)</w:t>
            </w:r>
          </w:p>
        </w:tc>
      </w:tr>
      <w:tr w:rsidR="00834D6A" w:rsidRPr="00A758A6" w14:paraId="3B837033" w14:textId="77777777" w:rsidTr="00A02AB5">
        <w:trPr>
          <w:trHeight w:val="227"/>
          <w:jc w:val="center"/>
        </w:trPr>
        <w:tc>
          <w:tcPr>
            <w:tcW w:w="370" w:type="pct"/>
            <w:vAlign w:val="center"/>
          </w:tcPr>
          <w:p w14:paraId="604F7BE9" w14:textId="59B60C00" w:rsidR="00834D6A" w:rsidRPr="00B27668" w:rsidRDefault="00834D6A" w:rsidP="00834D6A">
            <w:pPr>
              <w:jc w:val="center"/>
            </w:pPr>
            <w:r>
              <w:t>19.</w:t>
            </w:r>
          </w:p>
        </w:tc>
        <w:tc>
          <w:tcPr>
            <w:tcW w:w="3269" w:type="pct"/>
            <w:gridSpan w:val="7"/>
          </w:tcPr>
          <w:p w14:paraId="64518F5B" w14:textId="77777777" w:rsidR="00834D6A" w:rsidRPr="00A17C66" w:rsidRDefault="00834D6A" w:rsidP="00834D6A">
            <w:pPr>
              <w:jc w:val="both"/>
            </w:pPr>
            <w:r w:rsidRPr="00B049E4">
              <w:t>Uvelin A</w:t>
            </w:r>
            <w:r>
              <w:t xml:space="preserve">, Pejaković J, </w:t>
            </w:r>
            <w:r w:rsidRPr="00B049E4">
              <w:rPr>
                <w:b/>
              </w:rPr>
              <w:t>Mijatović V</w:t>
            </w:r>
            <w:r>
              <w:t xml:space="preserve">. </w:t>
            </w:r>
            <w:hyperlink r:id="rId22" w:history="1">
              <w:r w:rsidRPr="00AC0477">
                <w:rPr>
                  <w:rStyle w:val="Hyperlink"/>
                </w:rPr>
                <w:t>Acquired prolongation of QT interval as a risk factor for torsade de pointes ventricular tachycardia: a narrative review for the anesthesiologist and intensivist</w:t>
              </w:r>
            </w:hyperlink>
            <w:r>
              <w:t>. J Anesth. 2017 Jun;31(3):413-423. doi: 10.1007/s00540-017-2314-6.</w:t>
            </w:r>
          </w:p>
        </w:tc>
        <w:tc>
          <w:tcPr>
            <w:tcW w:w="496" w:type="pct"/>
            <w:gridSpan w:val="2"/>
            <w:vAlign w:val="center"/>
          </w:tcPr>
          <w:p w14:paraId="27F57D9C" w14:textId="77777777" w:rsidR="00834D6A" w:rsidRPr="00A17C66" w:rsidRDefault="00834D6A" w:rsidP="00834D6A">
            <w:pPr>
              <w:jc w:val="center"/>
            </w:pPr>
            <w:r>
              <w:t>26/31</w:t>
            </w:r>
          </w:p>
        </w:tc>
        <w:tc>
          <w:tcPr>
            <w:tcW w:w="413" w:type="pct"/>
            <w:gridSpan w:val="2"/>
            <w:vAlign w:val="center"/>
          </w:tcPr>
          <w:p w14:paraId="0FE0A490" w14:textId="77777777" w:rsidR="00834D6A" w:rsidRPr="00A17C66" w:rsidRDefault="00834D6A" w:rsidP="00834D6A">
            <w:pPr>
              <w:jc w:val="center"/>
            </w:pPr>
            <w:r>
              <w:t>23</w:t>
            </w:r>
          </w:p>
        </w:tc>
        <w:tc>
          <w:tcPr>
            <w:tcW w:w="452" w:type="pct"/>
            <w:vAlign w:val="center"/>
          </w:tcPr>
          <w:p w14:paraId="3815E874" w14:textId="77777777" w:rsidR="00834D6A" w:rsidRPr="00A17C66" w:rsidRDefault="00834D6A" w:rsidP="00834D6A">
            <w:pPr>
              <w:jc w:val="center"/>
            </w:pPr>
            <w:r>
              <w:t>1.454</w:t>
            </w:r>
          </w:p>
        </w:tc>
      </w:tr>
      <w:tr w:rsidR="00834D6A" w:rsidRPr="00A758A6" w14:paraId="19CA224D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3C7427FF" w14:textId="63EB56AD" w:rsidR="00834D6A" w:rsidRPr="00B27668" w:rsidRDefault="00834D6A" w:rsidP="00834D6A">
            <w:pPr>
              <w:jc w:val="center"/>
            </w:pPr>
            <w:r>
              <w:t>20.</w:t>
            </w:r>
          </w:p>
        </w:tc>
        <w:tc>
          <w:tcPr>
            <w:tcW w:w="3269" w:type="pct"/>
            <w:gridSpan w:val="7"/>
          </w:tcPr>
          <w:p w14:paraId="4F2F48D0" w14:textId="77777777" w:rsidR="00834D6A" w:rsidRPr="00B27668" w:rsidRDefault="00834D6A" w:rsidP="00834D6A">
            <w:pPr>
              <w:jc w:val="both"/>
            </w:pPr>
            <w:r w:rsidRPr="00B27668">
              <w:rPr>
                <w:rFonts w:eastAsia="Calibri"/>
                <w:bCs/>
              </w:rPr>
              <w:t xml:space="preserve">Samojlik I, Petković S, Stilinović N, Vukmirović S, </w:t>
            </w:r>
            <w:r w:rsidRPr="00B27668">
              <w:rPr>
                <w:rFonts w:eastAsia="Calibri"/>
                <w:b/>
                <w:bCs/>
              </w:rPr>
              <w:t xml:space="preserve">Mijatović V, </w:t>
            </w:r>
            <w:r w:rsidRPr="00B27668">
              <w:rPr>
                <w:rFonts w:eastAsia="Calibri"/>
                <w:bCs/>
              </w:rPr>
              <w:t>Božin B</w:t>
            </w:r>
            <w:r w:rsidRPr="00B27668">
              <w:rPr>
                <w:rFonts w:eastAsia="Calibri"/>
                <w:b/>
                <w:bCs/>
              </w:rPr>
              <w:t>.</w:t>
            </w:r>
            <w:r w:rsidRPr="00B27668">
              <w:rPr>
                <w:rFonts w:eastAsia="Calibri"/>
                <w:bCs/>
              </w:rPr>
              <w:t xml:space="preserve"> </w:t>
            </w:r>
            <w:hyperlink r:id="rId23" w:history="1">
              <w:r w:rsidRPr="00B27668">
                <w:rPr>
                  <w:rStyle w:val="Hyperlink"/>
                </w:rPr>
                <w:t>Pharmacokinetic herb–drug interaction between essential oil of aniseed (</w:t>
              </w:r>
              <w:r w:rsidRPr="00B27668">
                <w:rPr>
                  <w:rStyle w:val="Hyperlink"/>
                  <w:i/>
                </w:rPr>
                <w:t>Pimpinella anisum</w:t>
              </w:r>
              <w:r w:rsidRPr="00B27668">
                <w:rPr>
                  <w:rStyle w:val="Hyperlink"/>
                </w:rPr>
                <w:t xml:space="preserve"> L., Apiaceae) and acetaminophen and caffeine: a potential risk for clinical practice</w:t>
              </w:r>
            </w:hyperlink>
            <w:r w:rsidRPr="00B27668">
              <w:t xml:space="preserve">. </w:t>
            </w:r>
            <w:r w:rsidRPr="00B27668">
              <w:rPr>
                <w:noProof/>
              </w:rPr>
              <w:t xml:space="preserve">Phytother Res. 2016;30(2):253-9. </w:t>
            </w:r>
          </w:p>
        </w:tc>
        <w:tc>
          <w:tcPr>
            <w:tcW w:w="496" w:type="pct"/>
            <w:gridSpan w:val="2"/>
            <w:vAlign w:val="center"/>
          </w:tcPr>
          <w:p w14:paraId="640931F8" w14:textId="77777777" w:rsidR="00834D6A" w:rsidRPr="00B27668" w:rsidRDefault="00834D6A" w:rsidP="00834D6A">
            <w:pPr>
              <w:jc w:val="center"/>
            </w:pPr>
            <w:r w:rsidRPr="00B27668">
              <w:t>81/256</w:t>
            </w:r>
          </w:p>
        </w:tc>
        <w:tc>
          <w:tcPr>
            <w:tcW w:w="413" w:type="pct"/>
            <w:gridSpan w:val="2"/>
            <w:vAlign w:val="center"/>
          </w:tcPr>
          <w:p w14:paraId="4FCEF233" w14:textId="77777777" w:rsidR="00834D6A" w:rsidRPr="00B27668" w:rsidRDefault="00834D6A" w:rsidP="00834D6A">
            <w:pPr>
              <w:jc w:val="center"/>
            </w:pPr>
            <w:r w:rsidRPr="00B27668">
              <w:t>22</w:t>
            </w:r>
          </w:p>
          <w:p w14:paraId="512E7913" w14:textId="77777777" w:rsidR="00834D6A" w:rsidRPr="00B27668" w:rsidRDefault="00834D6A" w:rsidP="00834D6A">
            <w:pPr>
              <w:jc w:val="center"/>
            </w:pPr>
          </w:p>
        </w:tc>
        <w:tc>
          <w:tcPr>
            <w:tcW w:w="452" w:type="pct"/>
            <w:vAlign w:val="center"/>
          </w:tcPr>
          <w:p w14:paraId="7EE7B2FA" w14:textId="77777777" w:rsidR="00834D6A" w:rsidRPr="00B27668" w:rsidRDefault="00834D6A" w:rsidP="00834D6A">
            <w:pPr>
              <w:jc w:val="center"/>
            </w:pPr>
            <w:r w:rsidRPr="00B27668">
              <w:t>3.092</w:t>
            </w:r>
          </w:p>
        </w:tc>
      </w:tr>
      <w:tr w:rsidR="00834D6A" w:rsidRPr="00A758A6" w14:paraId="0E82449C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7A9292A6" w14:textId="1B7A4556" w:rsidR="00834D6A" w:rsidRPr="00B27668" w:rsidRDefault="00834D6A" w:rsidP="00834D6A">
            <w:pPr>
              <w:jc w:val="center"/>
            </w:pPr>
            <w:r>
              <w:t>21.</w:t>
            </w:r>
          </w:p>
        </w:tc>
        <w:tc>
          <w:tcPr>
            <w:tcW w:w="3269" w:type="pct"/>
            <w:gridSpan w:val="7"/>
          </w:tcPr>
          <w:p w14:paraId="6410F0B9" w14:textId="77777777" w:rsidR="00834D6A" w:rsidRPr="00B27668" w:rsidRDefault="00834D6A" w:rsidP="00834D6A">
            <w:pPr>
              <w:jc w:val="both"/>
            </w:pPr>
            <w:r w:rsidRPr="00B27668">
              <w:rPr>
                <w:b/>
              </w:rPr>
              <w:t>Mijatovic V</w:t>
            </w:r>
            <w:r w:rsidRPr="00B27668">
              <w:t>,</w:t>
            </w:r>
            <w:r w:rsidRPr="00B27668">
              <w:rPr>
                <w:b/>
              </w:rPr>
              <w:t xml:space="preserve"> </w:t>
            </w:r>
            <w:r w:rsidRPr="00B27668">
              <w:t xml:space="preserve">Samojlik I, Petkovic S, Uvelin A, Dickov A, Popov T, Pejakovic J. Consequences of cardiac toxicity in patients on low methadone doses during methadone maintenance treatment: two case reports. </w:t>
            </w:r>
            <w:r w:rsidRPr="00B27668">
              <w:rPr>
                <w:noProof/>
              </w:rPr>
              <w:t>Heroin Addict Relat Clin Probl.</w:t>
            </w:r>
            <w:r w:rsidRPr="00B27668">
              <w:t xml:space="preserve"> 2015;17(1):73-8.</w:t>
            </w:r>
            <w:r w:rsidRPr="00B27668">
              <w:rPr>
                <w:noProof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78EFE450" w14:textId="77777777" w:rsidR="00834D6A" w:rsidRPr="00B27668" w:rsidRDefault="00834D6A" w:rsidP="00834D6A">
            <w:pPr>
              <w:jc w:val="center"/>
            </w:pPr>
            <w:r w:rsidRPr="00B27668">
              <w:t>36/38</w:t>
            </w:r>
          </w:p>
        </w:tc>
        <w:tc>
          <w:tcPr>
            <w:tcW w:w="413" w:type="pct"/>
            <w:gridSpan w:val="2"/>
            <w:vAlign w:val="center"/>
          </w:tcPr>
          <w:p w14:paraId="2616BB9D" w14:textId="77777777" w:rsidR="00834D6A" w:rsidRPr="00B27668" w:rsidRDefault="00834D6A" w:rsidP="00834D6A">
            <w:pPr>
              <w:jc w:val="center"/>
            </w:pPr>
            <w:r w:rsidRPr="00B27668">
              <w:t>23</w:t>
            </w:r>
          </w:p>
        </w:tc>
        <w:tc>
          <w:tcPr>
            <w:tcW w:w="452" w:type="pct"/>
            <w:vAlign w:val="center"/>
          </w:tcPr>
          <w:p w14:paraId="512834E6" w14:textId="77777777" w:rsidR="00834D6A" w:rsidRPr="00B27668" w:rsidRDefault="00834D6A" w:rsidP="00834D6A">
            <w:pPr>
              <w:jc w:val="center"/>
            </w:pPr>
            <w:r w:rsidRPr="00B27668">
              <w:t>0.579</w:t>
            </w:r>
          </w:p>
        </w:tc>
      </w:tr>
      <w:tr w:rsidR="00834D6A" w:rsidRPr="00A758A6" w14:paraId="34D9AE8A" w14:textId="77777777" w:rsidTr="009915F2">
        <w:trPr>
          <w:trHeight w:val="227"/>
          <w:jc w:val="center"/>
        </w:trPr>
        <w:tc>
          <w:tcPr>
            <w:tcW w:w="370" w:type="pct"/>
            <w:vAlign w:val="center"/>
          </w:tcPr>
          <w:p w14:paraId="368EBB1C" w14:textId="161B87D1" w:rsidR="00834D6A" w:rsidRPr="00B27668" w:rsidRDefault="00834D6A" w:rsidP="00834D6A">
            <w:pPr>
              <w:jc w:val="center"/>
            </w:pPr>
            <w:r>
              <w:t>22.</w:t>
            </w:r>
          </w:p>
        </w:tc>
        <w:tc>
          <w:tcPr>
            <w:tcW w:w="3269" w:type="pct"/>
            <w:gridSpan w:val="7"/>
          </w:tcPr>
          <w:p w14:paraId="1CAD01FB" w14:textId="77777777" w:rsidR="00834D6A" w:rsidRPr="00B27668" w:rsidRDefault="00834D6A" w:rsidP="00834D6A">
            <w:pPr>
              <w:jc w:val="both"/>
              <w:rPr>
                <w:lang w:val="en-US"/>
              </w:rPr>
            </w:pPr>
            <w:r w:rsidRPr="00B27668">
              <w:rPr>
                <w:b/>
              </w:rPr>
              <w:t>Mijatović V</w:t>
            </w:r>
            <w:r w:rsidRPr="00B27668">
              <w:t xml:space="preserve">, Samojlik I, Ajduković N, Đurendić-Brenesel M, Petković S. </w:t>
            </w:r>
            <w:hyperlink r:id="rId24" w:history="1">
              <w:r w:rsidRPr="00B27668">
                <w:rPr>
                  <w:rStyle w:val="Hyperlink"/>
                </w:rPr>
                <w:t>Methadone-related deaths – epidemiological, pathohistological, and toxicological traits in 10-year retrospective study in Vojvodina, Serbia</w:t>
              </w:r>
            </w:hyperlink>
            <w:r w:rsidRPr="00B27668">
              <w:t xml:space="preserve">. J Forensic Sci. 2014;59(5):1280-5. </w:t>
            </w:r>
          </w:p>
        </w:tc>
        <w:tc>
          <w:tcPr>
            <w:tcW w:w="496" w:type="pct"/>
            <w:gridSpan w:val="2"/>
            <w:vAlign w:val="center"/>
          </w:tcPr>
          <w:p w14:paraId="3431C7BC" w14:textId="77777777" w:rsidR="00834D6A" w:rsidRPr="00B27668" w:rsidRDefault="00834D6A" w:rsidP="00834D6A">
            <w:pPr>
              <w:jc w:val="center"/>
            </w:pPr>
            <w:r w:rsidRPr="00B27668">
              <w:t>8/15</w:t>
            </w:r>
          </w:p>
        </w:tc>
        <w:tc>
          <w:tcPr>
            <w:tcW w:w="413" w:type="pct"/>
            <w:gridSpan w:val="2"/>
            <w:vAlign w:val="center"/>
          </w:tcPr>
          <w:p w14:paraId="74C8510F" w14:textId="77777777" w:rsidR="00834D6A" w:rsidRPr="00B27668" w:rsidRDefault="00834D6A" w:rsidP="00834D6A">
            <w:pPr>
              <w:jc w:val="center"/>
            </w:pPr>
            <w:r w:rsidRPr="00B27668">
              <w:t>23</w:t>
            </w:r>
          </w:p>
        </w:tc>
        <w:tc>
          <w:tcPr>
            <w:tcW w:w="452" w:type="pct"/>
            <w:vAlign w:val="center"/>
          </w:tcPr>
          <w:p w14:paraId="43DA9D84" w14:textId="77777777" w:rsidR="00834D6A" w:rsidRPr="00B27668" w:rsidRDefault="00834D6A" w:rsidP="00834D6A">
            <w:pPr>
              <w:jc w:val="center"/>
            </w:pPr>
            <w:r w:rsidRPr="00B27668">
              <w:t>1.160</w:t>
            </w:r>
          </w:p>
        </w:tc>
      </w:tr>
      <w:tr w:rsidR="00834D6A" w:rsidRPr="00A758A6" w14:paraId="4A1926D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D88F483" w14:textId="77777777" w:rsidR="00834D6A" w:rsidRPr="00A758A6" w:rsidRDefault="00834D6A" w:rsidP="00834D6A">
            <w:pPr>
              <w:spacing w:after="60"/>
              <w:rPr>
                <w:b/>
                <w:lang w:val="sr-Cyrl-CS"/>
              </w:rPr>
            </w:pPr>
            <w:r w:rsidRPr="00A758A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34D6A" w:rsidRPr="00A758A6" w14:paraId="3F65CCD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1F423D4" w14:textId="77777777" w:rsidR="00834D6A" w:rsidRPr="00A758A6" w:rsidRDefault="00834D6A" w:rsidP="00834D6A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4E0F636B" w14:textId="58070B6E" w:rsidR="00834D6A" w:rsidRPr="003F1F03" w:rsidRDefault="00834D6A" w:rsidP="00834D6A">
            <w:pPr>
              <w:spacing w:after="60"/>
            </w:pPr>
            <w:r>
              <w:t>214</w:t>
            </w:r>
          </w:p>
        </w:tc>
      </w:tr>
      <w:tr w:rsidR="00834D6A" w:rsidRPr="00A758A6" w14:paraId="66FCC947" w14:textId="77777777" w:rsidTr="00F1552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F6F8309" w14:textId="77777777" w:rsidR="00834D6A" w:rsidRPr="00A758A6" w:rsidRDefault="00834D6A" w:rsidP="00834D6A">
            <w:pPr>
              <w:spacing w:after="60"/>
              <w:rPr>
                <w:lang w:val="sr-Cyrl-CS"/>
              </w:rPr>
            </w:pPr>
            <w:r w:rsidRPr="00A758A6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402B594" w14:textId="6A2E7071" w:rsidR="00834D6A" w:rsidRPr="00A758A6" w:rsidRDefault="00834D6A" w:rsidP="00834D6A">
            <w:r>
              <w:t>29</w:t>
            </w:r>
          </w:p>
        </w:tc>
      </w:tr>
      <w:tr w:rsidR="00834D6A" w:rsidRPr="00A758A6" w14:paraId="0DF20491" w14:textId="77777777" w:rsidTr="000D25A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AC292D2" w14:textId="77777777" w:rsidR="00834D6A" w:rsidRPr="00A758A6" w:rsidRDefault="00834D6A" w:rsidP="00834D6A">
            <w:pPr>
              <w:spacing w:after="60"/>
              <w:rPr>
                <w:b/>
                <w:lang w:val="sr-Cyrl-CS"/>
              </w:rPr>
            </w:pPr>
            <w:r w:rsidRPr="00A758A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65873696" w14:textId="77777777" w:rsidR="00834D6A" w:rsidRPr="00A758A6" w:rsidRDefault="00834D6A" w:rsidP="00834D6A">
            <w:pPr>
              <w:spacing w:after="60"/>
              <w:rPr>
                <w:b/>
                <w:lang w:val="sr-Cyrl-CS"/>
              </w:rPr>
            </w:pPr>
            <w:r w:rsidRPr="00A758A6">
              <w:rPr>
                <w:lang w:val="sr-Cyrl-CS"/>
              </w:rPr>
              <w:t>Домаћи: 3</w:t>
            </w:r>
          </w:p>
        </w:tc>
        <w:tc>
          <w:tcPr>
            <w:tcW w:w="2143" w:type="pct"/>
            <w:gridSpan w:val="8"/>
            <w:vAlign w:val="center"/>
          </w:tcPr>
          <w:p w14:paraId="0F461075" w14:textId="77777777" w:rsidR="00834D6A" w:rsidRPr="00A758A6" w:rsidRDefault="00834D6A" w:rsidP="00834D6A">
            <w:pPr>
              <w:spacing w:after="60"/>
              <w:rPr>
                <w:b/>
                <w:lang w:val="sr-Cyrl-CS"/>
              </w:rPr>
            </w:pPr>
            <w:r w:rsidRPr="00A758A6">
              <w:rPr>
                <w:lang w:val="sr-Cyrl-CS"/>
              </w:rPr>
              <w:t>Међународни: -</w:t>
            </w:r>
          </w:p>
        </w:tc>
      </w:tr>
      <w:tr w:rsidR="00834D6A" w:rsidRPr="00A758A6" w14:paraId="5A6ECA15" w14:textId="77777777" w:rsidTr="00A6041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8A5DAA9" w14:textId="77777777" w:rsidR="00834D6A" w:rsidRPr="00A758A6" w:rsidRDefault="00834D6A" w:rsidP="00834D6A">
            <w:pPr>
              <w:spacing w:after="60"/>
              <w:rPr>
                <w:b/>
                <w:lang w:val="sr-Cyrl-CS"/>
              </w:rPr>
            </w:pPr>
            <w:r w:rsidRPr="00A758A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2DC250C6" w14:textId="77777777" w:rsidR="00834D6A" w:rsidRPr="00A758A6" w:rsidRDefault="00834D6A" w:rsidP="00834D6A">
            <w:pPr>
              <w:jc w:val="both"/>
            </w:pPr>
            <w:r w:rsidRPr="00A758A6">
              <w:rPr>
                <w:lang w:val="sr-Cyrl-CS"/>
              </w:rPr>
              <w:t xml:space="preserve">Летња школа </w:t>
            </w:r>
            <w:r w:rsidRPr="00A758A6">
              <w:t>клиничке фармакологије</w:t>
            </w:r>
            <w:r w:rsidRPr="00A758A6">
              <w:rPr>
                <w:lang w:val="sr-Cyrl-CS"/>
              </w:rPr>
              <w:t xml:space="preserve"> (E</w:t>
            </w:r>
            <w:r w:rsidRPr="00A758A6">
              <w:t>AC</w:t>
            </w:r>
            <w:r w:rsidRPr="00A758A6">
              <w:rPr>
                <w:lang w:val="sr-Cyrl-CS"/>
              </w:rPr>
              <w:t>PT) (</w:t>
            </w:r>
            <w:r w:rsidRPr="00A758A6">
              <w:t>Александрополис</w:t>
            </w:r>
            <w:r w:rsidRPr="00A758A6">
              <w:rPr>
                <w:lang w:val="sr-Cyrl-CS"/>
              </w:rPr>
              <w:t>, Грчка, септембар 2009.; Амстердам, Холандија, август 2012.) Научна посета Институту за фармакологију и токсикологију, Универзитетске клинике у Минстеру, Немачка, мај 2014., пројекат Quality in Research</w:t>
            </w:r>
          </w:p>
          <w:p w14:paraId="12A18B6F" w14:textId="77777777" w:rsidR="00834D6A" w:rsidRPr="00A758A6" w:rsidRDefault="00834D6A" w:rsidP="00834D6A">
            <w:r w:rsidRPr="00A758A6">
              <w:rPr>
                <w:lang w:val="sr-Cyrl-CS"/>
              </w:rPr>
              <w:t xml:space="preserve">Наставно-стручна размена у оквиру програма ЕРАЗМУС – Универзитет у Лођу, Пољска, октобар 2017. </w:t>
            </w:r>
          </w:p>
        </w:tc>
      </w:tr>
      <w:tr w:rsidR="00834D6A" w:rsidRPr="00A758A6" w14:paraId="59EDBE9B" w14:textId="77777777" w:rsidTr="00075FA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74B80A3" w14:textId="77777777" w:rsidR="00834D6A" w:rsidRPr="00A758A6" w:rsidRDefault="00834D6A" w:rsidP="00834D6A">
            <w:pPr>
              <w:spacing w:after="60"/>
              <w:rPr>
                <w:b/>
                <w:lang w:val="sr-Cyrl-CS"/>
              </w:rPr>
            </w:pPr>
            <w:r w:rsidRPr="00A758A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5692D477" w14:textId="77777777" w:rsidR="00834D6A" w:rsidRPr="00A758A6" w:rsidRDefault="00834D6A" w:rsidP="00834D6A">
            <w:pPr>
              <w:jc w:val="both"/>
            </w:pPr>
            <w:r w:rsidRPr="00A758A6">
              <w:rPr>
                <w:i/>
              </w:rPr>
              <w:t>Cambridge Certificate of Proficiency in English</w:t>
            </w:r>
            <w:r w:rsidRPr="00A758A6">
              <w:t>, новембар 2014.</w:t>
            </w:r>
          </w:p>
        </w:tc>
      </w:tr>
    </w:tbl>
    <w:p w14:paraId="10B6374C" w14:textId="77777777" w:rsidR="001543AE" w:rsidRPr="00441250" w:rsidRDefault="001543AE" w:rsidP="001543AE">
      <w:pPr>
        <w:rPr>
          <w:sz w:val="6"/>
          <w:szCs w:val="6"/>
        </w:rPr>
      </w:pPr>
    </w:p>
    <w:p w14:paraId="3974232B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C7C2D"/>
    <w:rsid w:val="000D25AD"/>
    <w:rsid w:val="000D7840"/>
    <w:rsid w:val="000F40DD"/>
    <w:rsid w:val="00112F42"/>
    <w:rsid w:val="00134158"/>
    <w:rsid w:val="001543AE"/>
    <w:rsid w:val="00171965"/>
    <w:rsid w:val="001D3D6E"/>
    <w:rsid w:val="00246398"/>
    <w:rsid w:val="00274313"/>
    <w:rsid w:val="002C5C69"/>
    <w:rsid w:val="002F4310"/>
    <w:rsid w:val="00311563"/>
    <w:rsid w:val="00342F0C"/>
    <w:rsid w:val="003E5DF4"/>
    <w:rsid w:val="003F177B"/>
    <w:rsid w:val="003F1F03"/>
    <w:rsid w:val="004379CB"/>
    <w:rsid w:val="00505039"/>
    <w:rsid w:val="00542A74"/>
    <w:rsid w:val="005849CC"/>
    <w:rsid w:val="005B6DDC"/>
    <w:rsid w:val="005F234A"/>
    <w:rsid w:val="006B46C5"/>
    <w:rsid w:val="006E7571"/>
    <w:rsid w:val="006F1B88"/>
    <w:rsid w:val="00704375"/>
    <w:rsid w:val="0073426E"/>
    <w:rsid w:val="00743D37"/>
    <w:rsid w:val="00774809"/>
    <w:rsid w:val="007941CF"/>
    <w:rsid w:val="007B4A02"/>
    <w:rsid w:val="008269AD"/>
    <w:rsid w:val="00834D6A"/>
    <w:rsid w:val="008456A8"/>
    <w:rsid w:val="00874FA5"/>
    <w:rsid w:val="00882FFD"/>
    <w:rsid w:val="00892691"/>
    <w:rsid w:val="008B747F"/>
    <w:rsid w:val="008C5745"/>
    <w:rsid w:val="008F6382"/>
    <w:rsid w:val="00951775"/>
    <w:rsid w:val="009A7403"/>
    <w:rsid w:val="00A11398"/>
    <w:rsid w:val="00A236BA"/>
    <w:rsid w:val="00A30BA2"/>
    <w:rsid w:val="00A42122"/>
    <w:rsid w:val="00A7536C"/>
    <w:rsid w:val="00A758A6"/>
    <w:rsid w:val="00A85D19"/>
    <w:rsid w:val="00A9659E"/>
    <w:rsid w:val="00A96A06"/>
    <w:rsid w:val="00AA1DA6"/>
    <w:rsid w:val="00AC08CD"/>
    <w:rsid w:val="00AF35C0"/>
    <w:rsid w:val="00B049E4"/>
    <w:rsid w:val="00B27668"/>
    <w:rsid w:val="00BA2674"/>
    <w:rsid w:val="00BC19FD"/>
    <w:rsid w:val="00BF5625"/>
    <w:rsid w:val="00C0124E"/>
    <w:rsid w:val="00C61C97"/>
    <w:rsid w:val="00CC2275"/>
    <w:rsid w:val="00D17415"/>
    <w:rsid w:val="00D54E27"/>
    <w:rsid w:val="00D91271"/>
    <w:rsid w:val="00DD2AD5"/>
    <w:rsid w:val="00FA4B49"/>
    <w:rsid w:val="00FC5895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4D38"/>
  <w15:docId w15:val="{A9EFDE86-0A84-4DE0-B0AF-6175795F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fontstyle01">
    <w:name w:val="fontstyle01"/>
    <w:rsid w:val="000D25A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D25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0D25AD"/>
    <w:pPr>
      <w:widowControl/>
      <w:autoSpaceDE/>
      <w:autoSpaceDN/>
      <w:adjustRightInd/>
    </w:pPr>
    <w:rPr>
      <w:rFonts w:eastAsia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D25AD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25AD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jrnl">
    <w:name w:val="jrnl"/>
    <w:basedOn w:val="DefaultParagraphFont"/>
    <w:rsid w:val="00FA4B49"/>
  </w:style>
  <w:style w:type="character" w:styleId="UnresolvedMention">
    <w:name w:val="Unresolved Mention"/>
    <w:basedOn w:val="DefaultParagraphFont"/>
    <w:uiPriority w:val="99"/>
    <w:semiHidden/>
    <w:unhideWhenUsed/>
    <w:rsid w:val="00C0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admila.matic/Desktop/atmosphere-15-00593.pdf" TargetMode="External"/><Relationship Id="rId13" Type="http://schemas.openxmlformats.org/officeDocument/2006/relationships/hyperlink" Target="C://Users/radmila.matic/Desktop/HARCP2023.pdf" TargetMode="External"/><Relationship Id="rId18" Type="http://schemas.openxmlformats.org/officeDocument/2006/relationships/hyperlink" Target="https://www.europeanreview.org/wp/wp-content/uploads/1196-1214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rontiersin.org/articles/10.3389/fpubh.2018.00091/full" TargetMode="External"/><Relationship Id="rId7" Type="http://schemas.openxmlformats.org/officeDocument/2006/relationships/hyperlink" Target="C://Users/radmila.matic/Desktop/medicina-60-00853-v2.pdf" TargetMode="External"/><Relationship Id="rId12" Type="http://schemas.openxmlformats.org/officeDocument/2006/relationships/hyperlink" Target="https://hrcak.srce.hr/file/455278" TargetMode="External"/><Relationship Id="rId17" Type="http://schemas.openxmlformats.org/officeDocument/2006/relationships/hyperlink" Target="https://www.europeanreview.org/wp/wp-content/uploads/6090-609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9691219/pdf/ijerph-19-14877.pdf" TargetMode="External"/><Relationship Id="rId20" Type="http://schemas.openxmlformats.org/officeDocument/2006/relationships/hyperlink" Target="http://www.doiserbia.nb.rs/img/doi/0042-8450/2020/0042-84501800112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254629924004423?via%3Dihub" TargetMode="External"/><Relationship Id="rId11" Type="http://schemas.openxmlformats.org/officeDocument/2006/relationships/hyperlink" Target="C://Users/radmila.matic/Desktop/pharmaceuticals-17-00257.pdf" TargetMode="External"/><Relationship Id="rId24" Type="http://schemas.openxmlformats.org/officeDocument/2006/relationships/hyperlink" Target="http://onlinelibrary.wiley.com/doi/10.1111/1556-4029.12425/pdf" TargetMode="External"/><Relationship Id="rId5" Type="http://schemas.openxmlformats.org/officeDocument/2006/relationships/hyperlink" Target="http://kobson.nb.rs/nauka_u_srbiji.132.html?autor=Mijatovic%20Vesna%20M&amp;amp;samoar&amp;amp;.WUIh9DexWUk" TargetMode="External"/><Relationship Id="rId15" Type="http://schemas.openxmlformats.org/officeDocument/2006/relationships/hyperlink" Target="https://www.scielo.cl/scielo.php?pid=S0717-95022022000601624&amp;script=sci_abstract&amp;tlng=en" TargetMode="External"/><Relationship Id="rId23" Type="http://schemas.openxmlformats.org/officeDocument/2006/relationships/hyperlink" Target="http://onlinelibrary.wiley.com/doi/10.1002/ptr.5523/pdf" TargetMode="External"/><Relationship Id="rId10" Type="http://schemas.openxmlformats.org/officeDocument/2006/relationships/hyperlink" Target="https://biomed.papers.upol.cz/pdfs/bio/2024/02/01.pdf" TargetMode="External"/><Relationship Id="rId19" Type="http://schemas.openxmlformats.org/officeDocument/2006/relationships/hyperlink" Target="https://www.europeanreview.org/wp/wp-content/uploads/6408-64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://Users/radmila.matic/Desktop/medicina-60-00466.pdf" TargetMode="External"/><Relationship Id="rId14" Type="http://schemas.openxmlformats.org/officeDocument/2006/relationships/hyperlink" Target="https://www.ncbi.nlm.nih.gov/pmc/articles/PMC10028092/pdf/fpsyt-14-987726.pdf" TargetMode="External"/><Relationship Id="rId22" Type="http://schemas.openxmlformats.org/officeDocument/2006/relationships/hyperlink" Target="https://link.springer.com/article/10.1007/s00540-017-2314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35</cp:revision>
  <dcterms:created xsi:type="dcterms:W3CDTF">2020-10-15T07:51:00Z</dcterms:created>
  <dcterms:modified xsi:type="dcterms:W3CDTF">2024-09-11T07:01:00Z</dcterms:modified>
</cp:coreProperties>
</file>