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48"/>
        <w:gridCol w:w="1030"/>
        <w:gridCol w:w="1844"/>
        <w:gridCol w:w="667"/>
        <w:gridCol w:w="727"/>
        <w:gridCol w:w="896"/>
        <w:gridCol w:w="941"/>
        <w:gridCol w:w="903"/>
        <w:gridCol w:w="312"/>
        <w:gridCol w:w="627"/>
        <w:gridCol w:w="901"/>
      </w:tblGrid>
      <w:tr w:rsidR="001543AE" w:rsidRPr="00587439" w:rsidTr="009C2F0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587439" w:rsidRDefault="001543AE" w:rsidP="00836DEC">
            <w:pPr>
              <w:spacing w:after="60"/>
              <w:rPr>
                <w:lang w:val="sr-Cyrl-CS"/>
              </w:rPr>
            </w:pPr>
            <w:r w:rsidRPr="00587439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:rsidR="001543AE" w:rsidRPr="00587439" w:rsidRDefault="007F70F0" w:rsidP="002F4310">
            <w:pPr>
              <w:spacing w:after="60"/>
              <w:rPr>
                <w:lang w:val="sr-Cyrl-CS"/>
              </w:rPr>
            </w:pPr>
            <w:hyperlink r:id="rId5" w:history="1">
              <w:r w:rsidR="007F7C60" w:rsidRPr="00587439">
                <w:rPr>
                  <w:rStyle w:val="Hyperlink"/>
                  <w:lang w:val="sr-Cyrl-CS"/>
                </w:rPr>
                <w:t>Ивана Милошевић</w:t>
              </w:r>
            </w:hyperlink>
          </w:p>
        </w:tc>
      </w:tr>
      <w:tr w:rsidR="009C2F0A" w:rsidRPr="00587439" w:rsidTr="009C2F0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9C2F0A" w:rsidRPr="00587439" w:rsidRDefault="009C2F0A" w:rsidP="009C2F0A">
            <w:pPr>
              <w:spacing w:after="60"/>
              <w:rPr>
                <w:lang w:val="sr-Cyrl-CS"/>
              </w:rPr>
            </w:pPr>
            <w:r w:rsidRPr="00587439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:rsidR="009C2F0A" w:rsidRPr="00587439" w:rsidRDefault="009C2F0A" w:rsidP="009C2F0A">
            <w:r w:rsidRPr="00587439">
              <w:t>Ванредни професор</w:t>
            </w:r>
          </w:p>
        </w:tc>
      </w:tr>
      <w:tr w:rsidR="009C2F0A" w:rsidRPr="00587439" w:rsidTr="009C2F0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9C2F0A" w:rsidRPr="00587439" w:rsidRDefault="009C2F0A" w:rsidP="009C2F0A">
            <w:pPr>
              <w:spacing w:after="60"/>
              <w:rPr>
                <w:lang w:val="sr-Cyrl-CS"/>
              </w:rPr>
            </w:pPr>
            <w:r w:rsidRPr="0058743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:rsidR="009C2F0A" w:rsidRPr="00587439" w:rsidRDefault="009C2F0A" w:rsidP="009C2F0A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>Интерна медицина</w:t>
            </w:r>
          </w:p>
        </w:tc>
      </w:tr>
      <w:tr w:rsidR="009C2F0A" w:rsidRPr="00587439" w:rsidTr="009C2F0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9C2F0A" w:rsidRPr="00587439" w:rsidRDefault="009C2F0A" w:rsidP="009C2F0A">
            <w:pPr>
              <w:spacing w:after="60"/>
              <w:rPr>
                <w:lang w:val="sr-Cyrl-CS"/>
              </w:rPr>
            </w:pPr>
            <w:r w:rsidRPr="0058743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9C2F0A" w:rsidRPr="00587439" w:rsidRDefault="009C2F0A" w:rsidP="009C2F0A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3"/>
            <w:vAlign w:val="center"/>
          </w:tcPr>
          <w:p w:rsidR="009C2F0A" w:rsidRPr="00587439" w:rsidRDefault="009C2F0A" w:rsidP="009C2F0A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6"/>
            <w:vAlign w:val="center"/>
          </w:tcPr>
          <w:p w:rsidR="009C2F0A" w:rsidRPr="00587439" w:rsidRDefault="009C2F0A" w:rsidP="009C2F0A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87439" w:rsidRPr="00587439" w:rsidTr="009C2F0A">
        <w:trPr>
          <w:trHeight w:val="227"/>
          <w:jc w:val="center"/>
        </w:trPr>
        <w:tc>
          <w:tcPr>
            <w:tcW w:w="1032" w:type="pct"/>
            <w:gridSpan w:val="2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587439" w:rsidRPr="00587439" w:rsidRDefault="00587439" w:rsidP="000D0BF7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20</w:t>
            </w:r>
            <w:r w:rsidR="000D0BF7">
              <w:rPr>
                <w:lang w:val="sr-Cyrl-CS"/>
              </w:rPr>
              <w:t>24</w:t>
            </w:r>
            <w:r w:rsidRPr="00587439">
              <w:rPr>
                <w:lang w:val="sr-Cyrl-CS"/>
              </w:rPr>
              <w:t>.</w:t>
            </w:r>
          </w:p>
        </w:tc>
        <w:tc>
          <w:tcPr>
            <w:tcW w:w="1452" w:type="pct"/>
            <w:gridSpan w:val="3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Интерна медицина (Хематологија)</w:t>
            </w:r>
          </w:p>
        </w:tc>
      </w:tr>
      <w:tr w:rsidR="00587439" w:rsidRPr="00587439" w:rsidTr="009C2F0A">
        <w:trPr>
          <w:trHeight w:val="227"/>
          <w:jc w:val="center"/>
        </w:trPr>
        <w:tc>
          <w:tcPr>
            <w:tcW w:w="1032" w:type="pct"/>
            <w:gridSpan w:val="2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2013.</w:t>
            </w:r>
          </w:p>
        </w:tc>
        <w:tc>
          <w:tcPr>
            <w:tcW w:w="1452" w:type="pct"/>
            <w:gridSpan w:val="3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Интерна медицина (Хематологија)</w:t>
            </w:r>
          </w:p>
        </w:tc>
      </w:tr>
      <w:tr w:rsidR="00587439" w:rsidRPr="00587439" w:rsidTr="009C2F0A">
        <w:trPr>
          <w:trHeight w:val="227"/>
          <w:jc w:val="center"/>
        </w:trPr>
        <w:tc>
          <w:tcPr>
            <w:tcW w:w="1032" w:type="pct"/>
            <w:gridSpan w:val="2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1998.</w:t>
            </w:r>
          </w:p>
        </w:tc>
        <w:tc>
          <w:tcPr>
            <w:tcW w:w="1452" w:type="pct"/>
            <w:gridSpan w:val="3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Интерна медицина</w:t>
            </w:r>
          </w:p>
        </w:tc>
      </w:tr>
      <w:tr w:rsidR="00587439" w:rsidRPr="00587439" w:rsidTr="009C2F0A">
        <w:trPr>
          <w:trHeight w:val="227"/>
          <w:jc w:val="center"/>
        </w:trPr>
        <w:tc>
          <w:tcPr>
            <w:tcW w:w="1032" w:type="pct"/>
            <w:gridSpan w:val="2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1998.</w:t>
            </w:r>
          </w:p>
        </w:tc>
        <w:tc>
          <w:tcPr>
            <w:tcW w:w="1452" w:type="pct"/>
            <w:gridSpan w:val="3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Клиничка фармакологија</w:t>
            </w:r>
          </w:p>
        </w:tc>
      </w:tr>
      <w:tr w:rsidR="00587439" w:rsidRPr="00587439" w:rsidTr="009C2F0A">
        <w:trPr>
          <w:trHeight w:val="227"/>
          <w:jc w:val="center"/>
        </w:trPr>
        <w:tc>
          <w:tcPr>
            <w:tcW w:w="1032" w:type="pct"/>
            <w:gridSpan w:val="2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1992.</w:t>
            </w:r>
          </w:p>
        </w:tc>
        <w:tc>
          <w:tcPr>
            <w:tcW w:w="1452" w:type="pct"/>
            <w:gridSpan w:val="3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587439" w:rsidRPr="00587439" w:rsidRDefault="00587439" w:rsidP="00587439">
            <w:pPr>
              <w:rPr>
                <w:lang w:val="sr-Cyrl-CS"/>
              </w:rPr>
            </w:pPr>
            <w:r w:rsidRPr="00587439">
              <w:rPr>
                <w:lang w:val="sr-Cyrl-CS"/>
              </w:rPr>
              <w:t>Општа медицина</w:t>
            </w:r>
          </w:p>
        </w:tc>
      </w:tr>
      <w:tr w:rsidR="00587439" w:rsidRPr="0058743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587439" w:rsidRPr="00587439" w:rsidRDefault="00587439" w:rsidP="00587439">
            <w:pPr>
              <w:spacing w:after="60"/>
              <w:rPr>
                <w:lang w:val="sr-Cyrl-CS"/>
              </w:rPr>
            </w:pPr>
            <w:r w:rsidRPr="00587439">
              <w:rPr>
                <w:b/>
                <w:lang w:val="sr-Cyrl-CS"/>
              </w:rPr>
              <w:t>Списак дисертација</w:t>
            </w:r>
            <w:r w:rsidRPr="00587439">
              <w:rPr>
                <w:b/>
              </w:rPr>
              <w:t xml:space="preserve">-докторских уметничких пројеката </w:t>
            </w:r>
            <w:r w:rsidRPr="0058743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87439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587439" w:rsidRPr="00587439" w:rsidRDefault="00587439" w:rsidP="00587439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>Р.Б.</w:t>
            </w:r>
          </w:p>
        </w:tc>
        <w:tc>
          <w:tcPr>
            <w:tcW w:w="2372" w:type="pct"/>
            <w:gridSpan w:val="4"/>
            <w:vAlign w:val="center"/>
          </w:tcPr>
          <w:p w:rsidR="00587439" w:rsidRPr="00587439" w:rsidRDefault="00587439" w:rsidP="00587439">
            <w:pPr>
              <w:spacing w:after="60"/>
            </w:pPr>
            <w:r w:rsidRPr="00587439">
              <w:rPr>
                <w:lang w:val="sr-Cyrl-CS"/>
              </w:rPr>
              <w:t>Наслов дисертације</w:t>
            </w:r>
            <w:r w:rsidRPr="00587439">
              <w:t xml:space="preserve">- докторског уметничког пројекта </w:t>
            </w:r>
          </w:p>
        </w:tc>
        <w:tc>
          <w:tcPr>
            <w:tcW w:w="1150" w:type="pct"/>
            <w:gridSpan w:val="3"/>
            <w:vAlign w:val="center"/>
          </w:tcPr>
          <w:p w:rsidR="00587439" w:rsidRPr="00587439" w:rsidRDefault="00587439" w:rsidP="00587439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>Име кандидата</w:t>
            </w:r>
          </w:p>
        </w:tc>
        <w:tc>
          <w:tcPr>
            <w:tcW w:w="545" w:type="pct"/>
            <w:gridSpan w:val="2"/>
            <w:vAlign w:val="center"/>
          </w:tcPr>
          <w:p w:rsidR="00587439" w:rsidRPr="00587439" w:rsidRDefault="00587439" w:rsidP="00587439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587439" w:rsidRPr="00587439" w:rsidRDefault="00587439" w:rsidP="00587439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>** одбрањена</w:t>
            </w:r>
          </w:p>
        </w:tc>
      </w:tr>
      <w:tr w:rsidR="00587439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587439" w:rsidRPr="00587439" w:rsidRDefault="00587439" w:rsidP="00587439">
            <w:pPr>
              <w:spacing w:after="60"/>
              <w:jc w:val="center"/>
              <w:rPr>
                <w:lang w:val="sr-Cyrl-CS"/>
              </w:rPr>
            </w:pPr>
            <w:r w:rsidRPr="00587439">
              <w:rPr>
                <w:lang w:val="sr-Cyrl-CS"/>
              </w:rPr>
              <w:t>-</w:t>
            </w:r>
          </w:p>
        </w:tc>
        <w:tc>
          <w:tcPr>
            <w:tcW w:w="2372" w:type="pct"/>
            <w:gridSpan w:val="4"/>
            <w:vAlign w:val="center"/>
          </w:tcPr>
          <w:p w:rsidR="00587439" w:rsidRPr="00587439" w:rsidRDefault="00587439" w:rsidP="00587439">
            <w:pPr>
              <w:spacing w:after="60"/>
              <w:jc w:val="center"/>
              <w:rPr>
                <w:lang w:val="sr-Cyrl-CS"/>
              </w:rPr>
            </w:pPr>
            <w:r w:rsidRPr="00587439">
              <w:rPr>
                <w:lang w:val="sr-Cyrl-CS"/>
              </w:rPr>
              <w:t>-</w:t>
            </w:r>
          </w:p>
        </w:tc>
        <w:tc>
          <w:tcPr>
            <w:tcW w:w="1150" w:type="pct"/>
            <w:gridSpan w:val="3"/>
            <w:vAlign w:val="center"/>
          </w:tcPr>
          <w:p w:rsidR="00587439" w:rsidRPr="00587439" w:rsidRDefault="00587439" w:rsidP="00587439">
            <w:pPr>
              <w:spacing w:after="60"/>
              <w:jc w:val="center"/>
              <w:rPr>
                <w:lang w:val="sr-Cyrl-CS"/>
              </w:rPr>
            </w:pPr>
            <w:r w:rsidRPr="00587439">
              <w:rPr>
                <w:lang w:val="sr-Cyrl-CS"/>
              </w:rPr>
              <w:t>-</w:t>
            </w:r>
          </w:p>
        </w:tc>
        <w:tc>
          <w:tcPr>
            <w:tcW w:w="545" w:type="pct"/>
            <w:gridSpan w:val="2"/>
            <w:vAlign w:val="center"/>
          </w:tcPr>
          <w:p w:rsidR="00587439" w:rsidRPr="00587439" w:rsidRDefault="00587439" w:rsidP="00587439">
            <w:pPr>
              <w:spacing w:after="60"/>
              <w:jc w:val="center"/>
              <w:rPr>
                <w:lang w:val="sr-Cyrl-CS"/>
              </w:rPr>
            </w:pPr>
            <w:r w:rsidRPr="00587439">
              <w:rPr>
                <w:lang w:val="sr-Cyrl-CS"/>
              </w:rPr>
              <w:t>-</w:t>
            </w:r>
          </w:p>
        </w:tc>
        <w:tc>
          <w:tcPr>
            <w:tcW w:w="684" w:type="pct"/>
            <w:gridSpan w:val="2"/>
            <w:vAlign w:val="center"/>
          </w:tcPr>
          <w:p w:rsidR="00587439" w:rsidRPr="00587439" w:rsidRDefault="00587439" w:rsidP="00587439">
            <w:pPr>
              <w:spacing w:after="60"/>
              <w:jc w:val="center"/>
              <w:rPr>
                <w:lang w:val="sr-Cyrl-CS"/>
              </w:rPr>
            </w:pPr>
            <w:r w:rsidRPr="00587439">
              <w:rPr>
                <w:lang w:val="sr-Cyrl-CS"/>
              </w:rPr>
              <w:t>-</w:t>
            </w:r>
          </w:p>
        </w:tc>
      </w:tr>
      <w:tr w:rsidR="00587439" w:rsidRPr="0058743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587439" w:rsidRPr="00587439" w:rsidRDefault="00587439" w:rsidP="00587439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>*Година  у којој је дисертација</w:t>
            </w:r>
            <w:r w:rsidRPr="00587439">
              <w:t xml:space="preserve">-докторски уметнички пројекат </w:t>
            </w:r>
            <w:r w:rsidRPr="00587439">
              <w:rPr>
                <w:lang w:val="sr-Cyrl-CS"/>
              </w:rPr>
              <w:t xml:space="preserve"> пријављена</w:t>
            </w:r>
            <w:r w:rsidRPr="00587439">
              <w:t xml:space="preserve">-пријављен </w:t>
            </w:r>
            <w:r w:rsidRPr="00587439">
              <w:rPr>
                <w:lang w:val="sr-Cyrl-CS"/>
              </w:rPr>
              <w:t>(само за дисертације</w:t>
            </w:r>
            <w:r w:rsidRPr="00587439">
              <w:t xml:space="preserve">-докторске уметничке пројекте </w:t>
            </w:r>
            <w:r w:rsidRPr="00587439">
              <w:rPr>
                <w:lang w:val="sr-Cyrl-CS"/>
              </w:rPr>
              <w:t xml:space="preserve"> које су у току), ** Година у којој је дисертација</w:t>
            </w:r>
            <w:r w:rsidRPr="00587439">
              <w:t xml:space="preserve">-докторски уметнички пројекат </w:t>
            </w:r>
            <w:r w:rsidRPr="00587439">
              <w:rPr>
                <w:lang w:val="sr-Cyrl-CS"/>
              </w:rPr>
              <w:t xml:space="preserve"> одбрањена (само за дисертације</w:t>
            </w:r>
            <w:r w:rsidRPr="00587439">
              <w:t xml:space="preserve">-докторско уметничке пројекте </w:t>
            </w:r>
            <w:r w:rsidRPr="00587439">
              <w:rPr>
                <w:lang w:val="sr-Cyrl-CS"/>
              </w:rPr>
              <w:t xml:space="preserve"> из ранијег периода)</w:t>
            </w:r>
          </w:p>
        </w:tc>
      </w:tr>
      <w:tr w:rsidR="00587439" w:rsidRPr="0058743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587439" w:rsidRPr="00587439" w:rsidRDefault="00587439" w:rsidP="00DA1EC9">
            <w:pPr>
              <w:spacing w:after="60"/>
              <w:rPr>
                <w:b/>
              </w:rPr>
            </w:pPr>
            <w:r w:rsidRPr="00587439">
              <w:rPr>
                <w:b/>
                <w:lang w:val="sr-Cyrl-CS"/>
              </w:rPr>
              <w:t>Категоризација публикације</w:t>
            </w:r>
            <w:r w:rsidRPr="00587439">
              <w:rPr>
                <w:b/>
              </w:rPr>
              <w:t xml:space="preserve"> научних радова  из области датог студијског програма </w:t>
            </w:r>
            <w:r w:rsidRPr="00587439">
              <w:rPr>
                <w:b/>
                <w:lang w:val="sr-Cyrl-CS"/>
              </w:rPr>
              <w:t xml:space="preserve"> према класификацији ре</w:t>
            </w:r>
            <w:r w:rsidRPr="00587439">
              <w:rPr>
                <w:b/>
              </w:rPr>
              <w:t>с</w:t>
            </w:r>
            <w:r w:rsidRPr="0058743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87439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587439" w:rsidRPr="00587439" w:rsidRDefault="00587439" w:rsidP="00587439">
            <w:pPr>
              <w:spacing w:after="60"/>
              <w:ind w:left="-23"/>
              <w:jc w:val="center"/>
            </w:pPr>
            <w:r w:rsidRPr="00587439">
              <w:t>Р.б.</w:t>
            </w:r>
          </w:p>
        </w:tc>
        <w:tc>
          <w:tcPr>
            <w:tcW w:w="3522" w:type="pct"/>
            <w:gridSpan w:val="7"/>
          </w:tcPr>
          <w:p w:rsidR="00587439" w:rsidRPr="00587439" w:rsidRDefault="00587439" w:rsidP="0058743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87439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05" w:type="pct"/>
          </w:tcPr>
          <w:p w:rsidR="00587439" w:rsidRPr="00587439" w:rsidRDefault="00587439" w:rsidP="005874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87439">
              <w:rPr>
                <w:sz w:val="20"/>
                <w:szCs w:val="20"/>
              </w:rPr>
              <w:t>ISI</w:t>
            </w:r>
          </w:p>
        </w:tc>
        <w:tc>
          <w:tcPr>
            <w:tcW w:w="421" w:type="pct"/>
            <w:gridSpan w:val="2"/>
          </w:tcPr>
          <w:p w:rsidR="00587439" w:rsidRPr="00587439" w:rsidRDefault="00587439" w:rsidP="005874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87439">
              <w:rPr>
                <w:sz w:val="20"/>
                <w:szCs w:val="20"/>
              </w:rPr>
              <w:t>M</w:t>
            </w:r>
          </w:p>
        </w:tc>
        <w:tc>
          <w:tcPr>
            <w:tcW w:w="403" w:type="pct"/>
          </w:tcPr>
          <w:p w:rsidR="00587439" w:rsidRPr="00587439" w:rsidRDefault="00587439" w:rsidP="005874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87439">
              <w:rPr>
                <w:sz w:val="20"/>
                <w:szCs w:val="20"/>
              </w:rPr>
              <w:t>IF</w:t>
            </w:r>
          </w:p>
        </w:tc>
      </w:tr>
      <w:tr w:rsidR="00341CE0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341CE0" w:rsidRPr="00BF64F5" w:rsidRDefault="00341CE0" w:rsidP="00341CE0">
            <w:pPr>
              <w:jc w:val="center"/>
            </w:pPr>
            <w:r>
              <w:t>1.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341CE0" w:rsidRPr="00341CE0" w:rsidRDefault="00341CE0" w:rsidP="00341CE0">
            <w:pPr>
              <w:pStyle w:val="m5625144497264317959gmail-title"/>
              <w:jc w:val="both"/>
              <w:rPr>
                <w:sz w:val="20"/>
                <w:szCs w:val="20"/>
              </w:rPr>
            </w:pPr>
            <w:proofErr w:type="spellStart"/>
            <w:r w:rsidRPr="00341CE0">
              <w:rPr>
                <w:sz w:val="20"/>
                <w:szCs w:val="20"/>
              </w:rPr>
              <w:t>Agic</w:t>
            </w:r>
            <w:proofErr w:type="spellEnd"/>
            <w:r w:rsidRPr="00341CE0">
              <w:rPr>
                <w:sz w:val="20"/>
                <w:szCs w:val="20"/>
              </w:rPr>
              <w:t xml:space="preserve"> D, </w:t>
            </w:r>
            <w:proofErr w:type="spellStart"/>
            <w:r w:rsidRPr="00341CE0">
              <w:rPr>
                <w:sz w:val="20"/>
                <w:szCs w:val="20"/>
              </w:rPr>
              <w:t>Cabarkapa</w:t>
            </w:r>
            <w:proofErr w:type="spellEnd"/>
            <w:r w:rsidRPr="00341CE0">
              <w:rPr>
                <w:sz w:val="20"/>
                <w:szCs w:val="20"/>
              </w:rPr>
              <w:t xml:space="preserve"> V, </w:t>
            </w:r>
            <w:r w:rsidRPr="00341CE0">
              <w:rPr>
                <w:b/>
                <w:bCs/>
                <w:sz w:val="20"/>
                <w:szCs w:val="20"/>
              </w:rPr>
              <w:t>Milosevic I</w:t>
            </w:r>
            <w:r w:rsidRPr="00341CE0">
              <w:rPr>
                <w:sz w:val="20"/>
                <w:szCs w:val="20"/>
              </w:rPr>
              <w:t xml:space="preserve">, </w:t>
            </w:r>
            <w:proofErr w:type="spellStart"/>
            <w:r w:rsidRPr="00341CE0">
              <w:rPr>
                <w:sz w:val="20"/>
                <w:szCs w:val="20"/>
              </w:rPr>
              <w:t>Percic</w:t>
            </w:r>
            <w:proofErr w:type="spellEnd"/>
            <w:r w:rsidRPr="00341CE0">
              <w:rPr>
                <w:sz w:val="20"/>
                <w:szCs w:val="20"/>
              </w:rPr>
              <w:t xml:space="preserve"> I, </w:t>
            </w:r>
            <w:proofErr w:type="spellStart"/>
            <w:r w:rsidRPr="00341CE0">
              <w:rPr>
                <w:sz w:val="20"/>
                <w:szCs w:val="20"/>
              </w:rPr>
              <w:t>Farra</w:t>
            </w:r>
            <w:proofErr w:type="spellEnd"/>
            <w:r w:rsidRPr="00341CE0">
              <w:rPr>
                <w:sz w:val="20"/>
                <w:szCs w:val="20"/>
              </w:rPr>
              <w:t xml:space="preserve"> AE, </w:t>
            </w:r>
            <w:proofErr w:type="spellStart"/>
            <w:r w:rsidRPr="00341CE0">
              <w:rPr>
                <w:sz w:val="20"/>
                <w:szCs w:val="20"/>
              </w:rPr>
              <w:t>Nikolic</w:t>
            </w:r>
            <w:proofErr w:type="spellEnd"/>
            <w:r w:rsidRPr="00341CE0">
              <w:rPr>
                <w:sz w:val="20"/>
                <w:szCs w:val="20"/>
              </w:rPr>
              <w:t xml:space="preserve"> S, </w:t>
            </w:r>
            <w:proofErr w:type="spellStart"/>
            <w:r w:rsidRPr="00341CE0">
              <w:rPr>
                <w:sz w:val="20"/>
                <w:szCs w:val="20"/>
              </w:rPr>
              <w:t>Sekulic</w:t>
            </w:r>
            <w:proofErr w:type="spellEnd"/>
            <w:r w:rsidRPr="00341CE0">
              <w:rPr>
                <w:sz w:val="20"/>
                <w:szCs w:val="20"/>
              </w:rPr>
              <w:t xml:space="preserve"> B, </w:t>
            </w:r>
            <w:proofErr w:type="spellStart"/>
            <w:r w:rsidRPr="00341CE0">
              <w:rPr>
                <w:sz w:val="20"/>
                <w:szCs w:val="20"/>
              </w:rPr>
              <w:t>Vlaisavljevic</w:t>
            </w:r>
            <w:proofErr w:type="spellEnd"/>
            <w:r w:rsidRPr="00341CE0">
              <w:rPr>
                <w:sz w:val="20"/>
                <w:szCs w:val="20"/>
              </w:rPr>
              <w:t xml:space="preserve"> N, </w:t>
            </w:r>
            <w:proofErr w:type="spellStart"/>
            <w:r w:rsidRPr="00341CE0">
              <w:rPr>
                <w:sz w:val="20"/>
                <w:szCs w:val="20"/>
              </w:rPr>
              <w:t>Savic</w:t>
            </w:r>
            <w:proofErr w:type="spellEnd"/>
            <w:r w:rsidRPr="00341CE0">
              <w:rPr>
                <w:sz w:val="20"/>
                <w:szCs w:val="20"/>
              </w:rPr>
              <w:t xml:space="preserve"> A, </w:t>
            </w:r>
            <w:proofErr w:type="spellStart"/>
            <w:r w:rsidRPr="00341CE0">
              <w:rPr>
                <w:sz w:val="20"/>
                <w:szCs w:val="20"/>
              </w:rPr>
              <w:t>Urosevic</w:t>
            </w:r>
            <w:proofErr w:type="spellEnd"/>
            <w:r w:rsidRPr="00341CE0">
              <w:rPr>
                <w:sz w:val="20"/>
                <w:szCs w:val="20"/>
              </w:rPr>
              <w:t xml:space="preserve"> I, </w:t>
            </w:r>
            <w:proofErr w:type="spellStart"/>
            <w:r w:rsidRPr="00341CE0">
              <w:rPr>
                <w:sz w:val="20"/>
                <w:szCs w:val="20"/>
              </w:rPr>
              <w:t>Popovic</w:t>
            </w:r>
            <w:proofErr w:type="spellEnd"/>
            <w:r w:rsidRPr="00341CE0">
              <w:rPr>
                <w:sz w:val="20"/>
                <w:szCs w:val="20"/>
              </w:rPr>
              <w:t xml:space="preserve"> S. </w:t>
            </w:r>
            <w:hyperlink r:id="rId6" w:history="1">
              <w:r w:rsidRPr="00341CE0">
                <w:rPr>
                  <w:rStyle w:val="Hyperlink"/>
                  <w:sz w:val="20"/>
                  <w:szCs w:val="20"/>
                </w:rPr>
                <w:t xml:space="preserve">Is There a Role for Growth and Differentiation Factor-15 in B-Cell </w:t>
              </w:r>
              <w:proofErr w:type="spellStart"/>
              <w:r w:rsidRPr="00341CE0">
                <w:rPr>
                  <w:rStyle w:val="Hyperlink"/>
                  <w:sz w:val="20"/>
                  <w:szCs w:val="20"/>
                </w:rPr>
                <w:t>Lymphoproliferative</w:t>
              </w:r>
              <w:proofErr w:type="spellEnd"/>
              <w:r w:rsidRPr="00341CE0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341CE0">
                <w:rPr>
                  <w:rStyle w:val="Hyperlink"/>
                  <w:sz w:val="20"/>
                  <w:szCs w:val="20"/>
                </w:rPr>
                <w:t>Neoplasms</w:t>
              </w:r>
              <w:proofErr w:type="spellEnd"/>
              <w:r w:rsidRPr="00341CE0">
                <w:rPr>
                  <w:rStyle w:val="Hyperlink"/>
                  <w:sz w:val="20"/>
                  <w:szCs w:val="20"/>
                </w:rPr>
                <w:t>?</w:t>
              </w:r>
            </w:hyperlink>
            <w:r w:rsidRPr="00341CE0">
              <w:rPr>
                <w:sz w:val="20"/>
                <w:szCs w:val="20"/>
              </w:rPr>
              <w:t xml:space="preserve"> Indian J </w:t>
            </w:r>
            <w:proofErr w:type="spellStart"/>
            <w:r w:rsidRPr="00341CE0">
              <w:rPr>
                <w:sz w:val="20"/>
                <w:szCs w:val="20"/>
              </w:rPr>
              <w:t>Hematol</w:t>
            </w:r>
            <w:proofErr w:type="spellEnd"/>
            <w:r w:rsidRPr="00341CE0">
              <w:rPr>
                <w:sz w:val="20"/>
                <w:szCs w:val="20"/>
              </w:rPr>
              <w:t xml:space="preserve"> Blood </w:t>
            </w:r>
            <w:proofErr w:type="spellStart"/>
            <w:r w:rsidRPr="00341CE0">
              <w:rPr>
                <w:sz w:val="20"/>
                <w:szCs w:val="20"/>
              </w:rPr>
              <w:t>Transfus</w:t>
            </w:r>
            <w:proofErr w:type="spellEnd"/>
            <w:r w:rsidRPr="00341CE0">
              <w:rPr>
                <w:sz w:val="20"/>
                <w:szCs w:val="20"/>
              </w:rPr>
              <w:t>. 2024</w:t>
            </w:r>
            <w:proofErr w:type="gramStart"/>
            <w:r w:rsidRPr="00341CE0">
              <w:rPr>
                <w:sz w:val="20"/>
                <w:szCs w:val="20"/>
              </w:rPr>
              <w:t>;40</w:t>
            </w:r>
            <w:proofErr w:type="gramEnd"/>
            <w:r w:rsidRPr="00341CE0">
              <w:rPr>
                <w:sz w:val="20"/>
                <w:szCs w:val="20"/>
              </w:rPr>
              <w:t>(2):213-9.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41CE0" w:rsidRPr="00341CE0" w:rsidRDefault="00341CE0" w:rsidP="00341CE0">
            <w:pPr>
              <w:jc w:val="center"/>
            </w:pPr>
            <w:r w:rsidRPr="00341CE0">
              <w:t>76/78</w:t>
            </w:r>
          </w:p>
          <w:p w:rsidR="00341CE0" w:rsidRPr="00341CE0" w:rsidRDefault="00341CE0" w:rsidP="00341CE0">
            <w:pPr>
              <w:jc w:val="center"/>
            </w:pPr>
            <w:r w:rsidRPr="00341CE0">
              <w:t>(2023)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341CE0" w:rsidRPr="00341CE0" w:rsidRDefault="00341CE0" w:rsidP="00341CE0">
            <w:pPr>
              <w:jc w:val="center"/>
            </w:pPr>
            <w:r w:rsidRPr="00341CE0">
              <w:t>23</w:t>
            </w:r>
          </w:p>
          <w:p w:rsidR="00341CE0" w:rsidRPr="00341CE0" w:rsidRDefault="00341CE0" w:rsidP="00341CE0">
            <w:pPr>
              <w:jc w:val="center"/>
            </w:pPr>
            <w:r w:rsidRPr="00341CE0">
              <w:t>(2023)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41CE0" w:rsidRPr="00341CE0" w:rsidRDefault="00341CE0" w:rsidP="00341CE0">
            <w:pPr>
              <w:jc w:val="center"/>
            </w:pPr>
            <w:r w:rsidRPr="00341CE0">
              <w:t>0.7</w:t>
            </w:r>
          </w:p>
          <w:p w:rsidR="00341CE0" w:rsidRPr="00341CE0" w:rsidRDefault="00341CE0" w:rsidP="00341CE0">
            <w:pPr>
              <w:jc w:val="center"/>
            </w:pPr>
            <w:r w:rsidRPr="00341CE0">
              <w:t>(2023)</w:t>
            </w:r>
          </w:p>
        </w:tc>
      </w:tr>
      <w:tr w:rsidR="00966460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966460" w:rsidRDefault="00966460" w:rsidP="00B76E44">
            <w:pPr>
              <w:jc w:val="center"/>
            </w:pPr>
            <w:r>
              <w:t>2.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966460" w:rsidRPr="00966460" w:rsidRDefault="00966460" w:rsidP="00441CDD">
            <w:pPr>
              <w:pStyle w:val="m5625144497264317959gmail-title"/>
              <w:jc w:val="both"/>
              <w:rPr>
                <w:sz w:val="20"/>
                <w:szCs w:val="20"/>
              </w:rPr>
            </w:pPr>
            <w:proofErr w:type="spellStart"/>
            <w:r w:rsidRPr="00966460">
              <w:rPr>
                <w:sz w:val="20"/>
                <w:szCs w:val="20"/>
              </w:rPr>
              <w:t>Chatzikonstantinou</w:t>
            </w:r>
            <w:proofErr w:type="spellEnd"/>
            <w:r w:rsidRPr="00966460">
              <w:rPr>
                <w:sz w:val="20"/>
                <w:szCs w:val="20"/>
              </w:rPr>
              <w:t xml:space="preserve"> </w:t>
            </w:r>
            <w:proofErr w:type="gramStart"/>
            <w:r w:rsidRPr="00966460">
              <w:rPr>
                <w:sz w:val="20"/>
                <w:szCs w:val="20"/>
              </w:rPr>
              <w:t>Thomas</w:t>
            </w:r>
            <w:r>
              <w:rPr>
                <w:sz w:val="20"/>
                <w:szCs w:val="20"/>
              </w:rPr>
              <w:t>, …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66460">
              <w:rPr>
                <w:b/>
                <w:bCs/>
                <w:sz w:val="20"/>
                <w:szCs w:val="20"/>
              </w:rPr>
              <w:t xml:space="preserve">Milosevic </w:t>
            </w:r>
            <w:r w:rsidR="000E66C8">
              <w:rPr>
                <w:b/>
                <w:bCs/>
                <w:sz w:val="20"/>
                <w:szCs w:val="20"/>
              </w:rPr>
              <w:t xml:space="preserve">I, </w:t>
            </w:r>
            <w:r w:rsidRPr="00966460">
              <w:rPr>
                <w:sz w:val="20"/>
                <w:szCs w:val="20"/>
              </w:rPr>
              <w:t>et al.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7" w:history="1">
              <w:r w:rsidR="00441CDD" w:rsidRPr="00441CDD">
                <w:rPr>
                  <w:rStyle w:val="Hyperlink"/>
                  <w:sz w:val="20"/>
                  <w:szCs w:val="20"/>
                </w:rPr>
                <w:t>Other malignancies in the history of CLL: an international multicenter study conducted by ERIC, the European Research Initiative on CLL, in HARMONY</w:t>
              </w:r>
            </w:hyperlink>
            <w:r w:rsidR="00441CDD">
              <w:rPr>
                <w:sz w:val="20"/>
                <w:szCs w:val="20"/>
              </w:rPr>
              <w:t xml:space="preserve">. </w:t>
            </w:r>
            <w:proofErr w:type="spellStart"/>
            <w:r w:rsidR="00441CDD" w:rsidRPr="00441CDD">
              <w:rPr>
                <w:sz w:val="20"/>
                <w:szCs w:val="20"/>
              </w:rPr>
              <w:t>EClinicalMedicine</w:t>
            </w:r>
            <w:proofErr w:type="spellEnd"/>
            <w:r w:rsidR="00441CDD">
              <w:rPr>
                <w:sz w:val="20"/>
                <w:szCs w:val="20"/>
              </w:rPr>
              <w:t xml:space="preserve">. </w:t>
            </w:r>
            <w:r w:rsidR="00441CDD" w:rsidRPr="00441CDD">
              <w:rPr>
                <w:sz w:val="20"/>
                <w:szCs w:val="20"/>
              </w:rPr>
              <w:t>2023</w:t>
            </w:r>
            <w:proofErr w:type="gramStart"/>
            <w:r w:rsidR="00441CDD">
              <w:rPr>
                <w:sz w:val="20"/>
                <w:szCs w:val="20"/>
              </w:rPr>
              <w:t>;</w:t>
            </w:r>
            <w:r w:rsidR="00441CDD" w:rsidRPr="00441CDD">
              <w:rPr>
                <w:sz w:val="20"/>
                <w:szCs w:val="20"/>
              </w:rPr>
              <w:t>65:102307</w:t>
            </w:r>
            <w:proofErr w:type="gramEnd"/>
            <w:r w:rsidR="00441CDD">
              <w:rPr>
                <w:sz w:val="20"/>
                <w:szCs w:val="20"/>
              </w:rPr>
              <w:t>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66460" w:rsidRPr="00966460" w:rsidRDefault="00441CDD" w:rsidP="00B76E44">
            <w:pPr>
              <w:jc w:val="center"/>
            </w:pPr>
            <w:r w:rsidRPr="00441CDD">
              <w:t>12/167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966460" w:rsidRDefault="00441CDD" w:rsidP="00B76E44">
            <w:pPr>
              <w:jc w:val="center"/>
            </w:pPr>
            <w:r>
              <w:t>21a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66460" w:rsidRDefault="00441CDD" w:rsidP="00B76E44">
            <w:pPr>
              <w:jc w:val="center"/>
            </w:pPr>
            <w:r>
              <w:t>9.6</w:t>
            </w:r>
          </w:p>
        </w:tc>
      </w:tr>
      <w:tr w:rsidR="00261B51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261B51" w:rsidRDefault="00261B51" w:rsidP="00B76E44">
            <w:pPr>
              <w:jc w:val="center"/>
            </w:pPr>
            <w:r>
              <w:t>3.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261B51" w:rsidRPr="00966460" w:rsidRDefault="00261B51" w:rsidP="00261B51">
            <w:pPr>
              <w:pStyle w:val="m5625144497264317959gmail-title"/>
              <w:jc w:val="both"/>
              <w:rPr>
                <w:sz w:val="20"/>
                <w:szCs w:val="20"/>
              </w:rPr>
            </w:pPr>
            <w:r w:rsidRPr="00120176">
              <w:rPr>
                <w:b/>
                <w:bCs/>
                <w:sz w:val="20"/>
                <w:szCs w:val="20"/>
              </w:rPr>
              <w:t>Milosevic I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261B51">
              <w:rPr>
                <w:sz w:val="20"/>
                <w:szCs w:val="20"/>
              </w:rPr>
              <w:t>Vlaisavljevic</w:t>
            </w:r>
            <w:proofErr w:type="spellEnd"/>
            <w:r w:rsidRPr="00261B51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 w:rsidRPr="00261B51">
              <w:rPr>
                <w:sz w:val="20"/>
                <w:szCs w:val="20"/>
              </w:rPr>
              <w:t>Ilic</w:t>
            </w:r>
            <w:proofErr w:type="gramEnd"/>
            <w:r w:rsidRPr="00261B51">
              <w:rPr>
                <w:sz w:val="20"/>
                <w:szCs w:val="20"/>
              </w:rPr>
              <w:t>-Sabo J</w:t>
            </w:r>
            <w:r>
              <w:rPr>
                <w:sz w:val="20"/>
                <w:szCs w:val="20"/>
              </w:rPr>
              <w:t xml:space="preserve">. </w:t>
            </w:r>
            <w:hyperlink r:id="rId8" w:history="1">
              <w:r w:rsidRPr="00261B51">
                <w:rPr>
                  <w:rStyle w:val="Hyperlink"/>
                  <w:sz w:val="20"/>
                  <w:szCs w:val="20"/>
                </w:rPr>
                <w:t xml:space="preserve">A rare case of </w:t>
              </w:r>
              <w:proofErr w:type="spellStart"/>
              <w:r w:rsidRPr="00261B51">
                <w:rPr>
                  <w:rStyle w:val="Hyperlink"/>
                  <w:sz w:val="20"/>
                  <w:szCs w:val="20"/>
                </w:rPr>
                <w:t>embryonal</w:t>
              </w:r>
              <w:proofErr w:type="spellEnd"/>
              <w:r w:rsidRPr="00261B51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261B51">
                <w:rPr>
                  <w:rStyle w:val="Hyperlink"/>
                  <w:sz w:val="20"/>
                  <w:szCs w:val="20"/>
                </w:rPr>
                <w:t>rhabdomyosarcoma</w:t>
              </w:r>
              <w:proofErr w:type="spellEnd"/>
              <w:r w:rsidRPr="00261B51">
                <w:rPr>
                  <w:rStyle w:val="Hyperlink"/>
                  <w:sz w:val="20"/>
                  <w:szCs w:val="20"/>
                </w:rPr>
                <w:t xml:space="preserve"> with tumor cells in peripheral blood mimicking acute leukemia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261B51">
              <w:rPr>
                <w:sz w:val="20"/>
                <w:szCs w:val="20"/>
              </w:rPr>
              <w:t xml:space="preserve">J </w:t>
            </w:r>
            <w:proofErr w:type="spellStart"/>
            <w:r w:rsidRPr="00261B51">
              <w:rPr>
                <w:sz w:val="20"/>
                <w:szCs w:val="20"/>
              </w:rPr>
              <w:t>Hematop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261B51">
              <w:rPr>
                <w:sz w:val="20"/>
                <w:szCs w:val="20"/>
              </w:rPr>
              <w:t>2023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261B51">
              <w:rPr>
                <w:sz w:val="20"/>
                <w:szCs w:val="20"/>
              </w:rPr>
              <w:t>16</w:t>
            </w:r>
            <w:proofErr w:type="gramEnd"/>
            <w:r w:rsidRPr="00261B51">
              <w:rPr>
                <w:sz w:val="20"/>
                <w:szCs w:val="20"/>
              </w:rPr>
              <w:t>(4):241-2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61B51" w:rsidRPr="00441CDD" w:rsidRDefault="00261B51" w:rsidP="00B76E44">
            <w:pPr>
              <w:jc w:val="center"/>
            </w:pPr>
            <w:r w:rsidRPr="00261B51">
              <w:t>77/78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261B51" w:rsidRDefault="00261B51" w:rsidP="00B76E44">
            <w:pPr>
              <w:jc w:val="center"/>
            </w:pPr>
            <w:r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61B51" w:rsidRDefault="00261B51" w:rsidP="00B76E44">
            <w:pPr>
              <w:jc w:val="center"/>
            </w:pPr>
            <w:r>
              <w:t>0.6</w:t>
            </w:r>
          </w:p>
        </w:tc>
      </w:tr>
      <w:tr w:rsidR="008951F8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8951F8" w:rsidRDefault="008951F8" w:rsidP="00B76E44">
            <w:pPr>
              <w:jc w:val="center"/>
            </w:pPr>
            <w:r>
              <w:t>4.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8951F8" w:rsidRPr="00261B51" w:rsidRDefault="008951F8" w:rsidP="008951F8">
            <w:pPr>
              <w:pStyle w:val="m5625144497264317959gmail-title"/>
              <w:jc w:val="both"/>
              <w:rPr>
                <w:sz w:val="20"/>
                <w:szCs w:val="20"/>
              </w:rPr>
            </w:pPr>
            <w:proofErr w:type="spellStart"/>
            <w:r w:rsidRPr="008951F8">
              <w:rPr>
                <w:sz w:val="20"/>
                <w:szCs w:val="20"/>
              </w:rPr>
              <w:t>Visentin</w:t>
            </w:r>
            <w:proofErr w:type="spellEnd"/>
            <w:r w:rsidRPr="008951F8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r w:rsidRPr="008951F8">
              <w:rPr>
                <w:sz w:val="20"/>
                <w:szCs w:val="20"/>
              </w:rPr>
              <w:t xml:space="preserve">Antic </w:t>
            </w:r>
            <w:proofErr w:type="spellStart"/>
            <w:proofErr w:type="gramStart"/>
            <w:r w:rsidRPr="008951F8">
              <w:rPr>
                <w:sz w:val="20"/>
                <w:szCs w:val="20"/>
              </w:rPr>
              <w:t>Darko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8951F8">
              <w:rPr>
                <w:sz w:val="20"/>
                <w:szCs w:val="20"/>
              </w:rPr>
              <w:t>...</w:t>
            </w:r>
            <w:proofErr w:type="gramEnd"/>
            <w:r w:rsidRPr="008951F8">
              <w:rPr>
                <w:sz w:val="20"/>
                <w:szCs w:val="20"/>
              </w:rPr>
              <w:t xml:space="preserve"> </w:t>
            </w:r>
            <w:r w:rsidRPr="008951F8">
              <w:rPr>
                <w:b/>
                <w:bCs/>
                <w:sz w:val="20"/>
                <w:szCs w:val="20"/>
              </w:rPr>
              <w:t>Milosevic I</w:t>
            </w:r>
            <w:r>
              <w:rPr>
                <w:sz w:val="20"/>
                <w:szCs w:val="20"/>
              </w:rPr>
              <w:t xml:space="preserve">, et al. </w:t>
            </w:r>
            <w:hyperlink r:id="rId9" w:history="1">
              <w:r w:rsidRPr="008951F8">
                <w:rPr>
                  <w:rStyle w:val="Hyperlink"/>
                  <w:sz w:val="20"/>
                  <w:szCs w:val="20"/>
                </w:rPr>
                <w:t>The evolving landscape of COVID-19 and post-COVID condition in patients with chronic lymphocytic leukemia: A study by ERIC, the European research initiative on CLL.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951F8">
              <w:rPr>
                <w:sz w:val="20"/>
                <w:szCs w:val="20"/>
              </w:rPr>
              <w:t xml:space="preserve">Am J </w:t>
            </w:r>
            <w:proofErr w:type="spellStart"/>
            <w:r w:rsidRPr="008951F8">
              <w:rPr>
                <w:sz w:val="20"/>
                <w:szCs w:val="20"/>
              </w:rPr>
              <w:t>Hematol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951F8">
              <w:rPr>
                <w:sz w:val="20"/>
                <w:szCs w:val="20"/>
              </w:rPr>
              <w:t>2023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8951F8">
              <w:rPr>
                <w:sz w:val="20"/>
                <w:szCs w:val="20"/>
              </w:rPr>
              <w:t>98</w:t>
            </w:r>
            <w:proofErr w:type="gramEnd"/>
            <w:r w:rsidRPr="008951F8">
              <w:rPr>
                <w:sz w:val="20"/>
                <w:szCs w:val="20"/>
              </w:rPr>
              <w:t>(12):1856-68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951F8" w:rsidRPr="00261B51" w:rsidRDefault="008951F8" w:rsidP="00B76E44">
            <w:pPr>
              <w:jc w:val="center"/>
            </w:pPr>
            <w:r w:rsidRPr="008951F8">
              <w:t>7/78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951F8" w:rsidRDefault="008951F8" w:rsidP="00B76E44">
            <w:pPr>
              <w:jc w:val="center"/>
            </w:pPr>
            <w:r>
              <w:t>21a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951F8" w:rsidRDefault="008951F8" w:rsidP="00B76E44">
            <w:pPr>
              <w:jc w:val="center"/>
            </w:pPr>
            <w:r w:rsidRPr="008951F8">
              <w:t>10.1</w:t>
            </w:r>
          </w:p>
        </w:tc>
      </w:tr>
      <w:tr w:rsidR="00714707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714707" w:rsidRPr="00BF64F5" w:rsidRDefault="008951F8" w:rsidP="00B76E44">
            <w:pPr>
              <w:jc w:val="center"/>
            </w:pPr>
            <w:r>
              <w:t>5</w:t>
            </w:r>
            <w:r w:rsidR="00714707" w:rsidRPr="00BF64F5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714707" w:rsidRPr="0087710B" w:rsidRDefault="00714707" w:rsidP="00B76E44">
            <w:pPr>
              <w:pStyle w:val="m5625144497264317959gmail-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7710B">
              <w:rPr>
                <w:sz w:val="20"/>
                <w:szCs w:val="20"/>
              </w:rPr>
              <w:t>Agić</w:t>
            </w:r>
            <w:proofErr w:type="spellEnd"/>
            <w:r w:rsidRPr="0087710B">
              <w:rPr>
                <w:sz w:val="20"/>
                <w:szCs w:val="20"/>
              </w:rPr>
              <w:t xml:space="preserve"> D, </w:t>
            </w:r>
            <w:proofErr w:type="spellStart"/>
            <w:r w:rsidRPr="001F5529">
              <w:rPr>
                <w:b/>
                <w:sz w:val="20"/>
                <w:szCs w:val="20"/>
              </w:rPr>
              <w:t>Milošević</w:t>
            </w:r>
            <w:proofErr w:type="spellEnd"/>
            <w:r w:rsidRPr="001F5529">
              <w:rPr>
                <w:b/>
                <w:sz w:val="20"/>
                <w:szCs w:val="20"/>
              </w:rPr>
              <w:t xml:space="preserve"> I</w:t>
            </w:r>
            <w:r w:rsidRPr="0087710B">
              <w:rPr>
                <w:sz w:val="20"/>
                <w:szCs w:val="20"/>
              </w:rPr>
              <w:t xml:space="preserve">, </w:t>
            </w:r>
            <w:proofErr w:type="spellStart"/>
            <w:r w:rsidRPr="001F5529">
              <w:rPr>
                <w:sz w:val="20"/>
                <w:szCs w:val="20"/>
              </w:rPr>
              <w:t>Mitić</w:t>
            </w:r>
            <w:proofErr w:type="spellEnd"/>
            <w:r w:rsidRPr="001F5529">
              <w:rPr>
                <w:sz w:val="20"/>
                <w:szCs w:val="20"/>
              </w:rPr>
              <w:t xml:space="preserve"> G</w:t>
            </w:r>
            <w:r w:rsidRPr="0087710B">
              <w:rPr>
                <w:sz w:val="20"/>
                <w:szCs w:val="20"/>
              </w:rPr>
              <w:t xml:space="preserve">, </w:t>
            </w:r>
            <w:proofErr w:type="spellStart"/>
            <w:r w:rsidRPr="0087710B">
              <w:rPr>
                <w:sz w:val="20"/>
                <w:szCs w:val="20"/>
              </w:rPr>
              <w:t>Kavečan</w:t>
            </w:r>
            <w:proofErr w:type="spellEnd"/>
            <w:r w:rsidRPr="0087710B">
              <w:rPr>
                <w:sz w:val="20"/>
                <w:szCs w:val="20"/>
              </w:rPr>
              <w:t xml:space="preserve"> I, </w:t>
            </w:r>
            <w:proofErr w:type="spellStart"/>
            <w:proofErr w:type="gramStart"/>
            <w:r w:rsidRPr="0087710B">
              <w:rPr>
                <w:sz w:val="20"/>
                <w:szCs w:val="20"/>
              </w:rPr>
              <w:t>Stojić</w:t>
            </w:r>
            <w:proofErr w:type="spellEnd"/>
            <w:proofErr w:type="gramEnd"/>
            <w:r w:rsidRPr="0087710B">
              <w:rPr>
                <w:sz w:val="20"/>
                <w:szCs w:val="20"/>
              </w:rPr>
              <w:t xml:space="preserve"> S. </w:t>
            </w:r>
            <w:hyperlink r:id="rId10" w:history="1">
              <w:r w:rsidRPr="0087710B">
                <w:rPr>
                  <w:rStyle w:val="Hyperlink"/>
                  <w:sz w:val="20"/>
                  <w:szCs w:val="20"/>
                </w:rPr>
                <w:t xml:space="preserve">Monitoring of pregnancies with successful deliveries in a </w:t>
              </w:r>
              <w:proofErr w:type="spellStart"/>
              <w:r w:rsidRPr="0087710B">
                <w:rPr>
                  <w:rStyle w:val="Hyperlink"/>
                  <w:sz w:val="20"/>
                  <w:szCs w:val="20"/>
                </w:rPr>
                <w:t>Niemann</w:t>
              </w:r>
              <w:proofErr w:type="spellEnd"/>
              <w:r w:rsidRPr="0087710B">
                <w:rPr>
                  <w:rStyle w:val="Hyperlink"/>
                  <w:sz w:val="20"/>
                  <w:szCs w:val="20"/>
                </w:rPr>
                <w:t>-Pick disease type B patient: Case report and literature review</w:t>
              </w:r>
            </w:hyperlink>
            <w:r w:rsidRPr="0087710B">
              <w:rPr>
                <w:sz w:val="20"/>
                <w:szCs w:val="20"/>
              </w:rPr>
              <w:t xml:space="preserve">. </w:t>
            </w:r>
            <w:proofErr w:type="spellStart"/>
            <w:r w:rsidRPr="0087710B">
              <w:rPr>
                <w:sz w:val="20"/>
                <w:szCs w:val="20"/>
              </w:rPr>
              <w:t>Srp</w:t>
            </w:r>
            <w:proofErr w:type="spellEnd"/>
            <w:r w:rsidRPr="008771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87710B">
              <w:rPr>
                <w:sz w:val="20"/>
                <w:szCs w:val="20"/>
              </w:rPr>
              <w:t>rh</w:t>
            </w:r>
            <w:proofErr w:type="spellEnd"/>
            <w:r w:rsidRPr="008771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87710B">
              <w:rPr>
                <w:sz w:val="20"/>
                <w:szCs w:val="20"/>
              </w:rPr>
              <w:t>elok</w:t>
            </w:r>
            <w:proofErr w:type="spellEnd"/>
            <w:r w:rsidRPr="008771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87710B">
              <w:rPr>
                <w:sz w:val="20"/>
                <w:szCs w:val="20"/>
              </w:rPr>
              <w:t>ek</w:t>
            </w:r>
            <w:proofErr w:type="spellEnd"/>
            <w:r w:rsidRPr="0087710B">
              <w:rPr>
                <w:sz w:val="20"/>
                <w:szCs w:val="20"/>
              </w:rPr>
              <w:t>. 2023</w:t>
            </w:r>
            <w:proofErr w:type="gramStart"/>
            <w:r w:rsidRPr="0087710B">
              <w:rPr>
                <w:sz w:val="20"/>
                <w:szCs w:val="20"/>
              </w:rPr>
              <w:t>;151</w:t>
            </w:r>
            <w:proofErr w:type="gramEnd"/>
            <w:r w:rsidRPr="0087710B">
              <w:rPr>
                <w:sz w:val="20"/>
                <w:szCs w:val="20"/>
              </w:rPr>
              <w:t>(5-6):363-6.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4707" w:rsidRDefault="00120176" w:rsidP="00B76E44">
            <w:pPr>
              <w:jc w:val="center"/>
            </w:pPr>
            <w:r w:rsidRPr="00120176">
              <w:t>162/167</w:t>
            </w:r>
            <w:r w:rsidRPr="00120176">
              <w:tab/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14707" w:rsidRDefault="00714707" w:rsidP="00B76E44">
            <w:pPr>
              <w:jc w:val="center"/>
            </w:pPr>
            <w:r>
              <w:t xml:space="preserve">23 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4707" w:rsidRDefault="00714707" w:rsidP="00B76E44">
            <w:pPr>
              <w:jc w:val="center"/>
            </w:pPr>
            <w:r>
              <w:t>0.2</w:t>
            </w:r>
          </w:p>
        </w:tc>
      </w:tr>
      <w:tr w:rsidR="00714707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714707" w:rsidRPr="00BF64F5" w:rsidRDefault="008951F8" w:rsidP="00B76E44">
            <w:pPr>
              <w:jc w:val="center"/>
            </w:pPr>
            <w:r>
              <w:t>6</w:t>
            </w:r>
            <w:r w:rsidR="00714707" w:rsidRPr="00BF64F5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714707" w:rsidRPr="001F5529" w:rsidRDefault="00714707" w:rsidP="00B76E44">
            <w:pPr>
              <w:pStyle w:val="Heading2"/>
              <w:jc w:val="both"/>
              <w:rPr>
                <w:b w:val="0"/>
                <w:sz w:val="20"/>
              </w:rPr>
            </w:pPr>
            <w:r w:rsidRPr="001F5529">
              <w:rPr>
                <w:b w:val="0"/>
                <w:sz w:val="20"/>
              </w:rPr>
              <w:t xml:space="preserve">Antic D, Milic N, Chatzikonstantinou T, Scarfò L, Otasevic V, Rajovic N, </w:t>
            </w:r>
            <w:r>
              <w:rPr>
                <w:b w:val="0"/>
                <w:sz w:val="20"/>
                <w:lang w:val="en-US"/>
              </w:rPr>
              <w:t>…</w:t>
            </w:r>
            <w:r w:rsidR="000E66C8">
              <w:rPr>
                <w:b w:val="0"/>
                <w:sz w:val="20"/>
                <w:lang w:val="en-US"/>
              </w:rPr>
              <w:t xml:space="preserve"> </w:t>
            </w:r>
            <w:r w:rsidRPr="001F5529">
              <w:rPr>
                <w:sz w:val="20"/>
              </w:rPr>
              <w:t>Milosevic I</w:t>
            </w:r>
            <w:r w:rsidRPr="001F5529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et al</w:t>
            </w:r>
            <w:r w:rsidRPr="001F5529">
              <w:rPr>
                <w:b w:val="0"/>
                <w:sz w:val="20"/>
              </w:rPr>
              <w:t xml:space="preserve">. </w:t>
            </w:r>
            <w:r w:rsidR="007F70F0">
              <w:fldChar w:fldCharType="begin"/>
            </w:r>
            <w:r w:rsidR="007F70F0">
              <w:instrText>HYPERLINK "https://www.ncbi.nlm.nih.gov/pmc/articles/PMC9415249/pdf/13045_2022_Article_1333.pdf"</w:instrText>
            </w:r>
            <w:r w:rsidR="007F70F0">
              <w:fldChar w:fldCharType="separate"/>
            </w:r>
            <w:r w:rsidRPr="001F5529">
              <w:rPr>
                <w:rStyle w:val="Hyperlink"/>
                <w:b w:val="0"/>
                <w:sz w:val="20"/>
              </w:rPr>
              <w:t>Thrombotic and bleeding complications in patients with chronic lymphocytic leukemia and severe COVID-19: a study of ERIC, the European Research Initiative on CLL</w:t>
            </w:r>
            <w:r w:rsidR="007F70F0">
              <w:fldChar w:fldCharType="end"/>
            </w:r>
            <w:r w:rsidRPr="001F5529">
              <w:rPr>
                <w:b w:val="0"/>
                <w:sz w:val="20"/>
              </w:rPr>
              <w:t>. J Hematol Oncol. 2022 Aug 26;15(1):116.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4707" w:rsidRDefault="00714707" w:rsidP="00B76E44">
            <w:pPr>
              <w:jc w:val="center"/>
            </w:pPr>
            <w:r>
              <w:t>1/79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14707" w:rsidRDefault="00714707" w:rsidP="00B76E44">
            <w:pPr>
              <w:jc w:val="center"/>
            </w:pPr>
            <w:r>
              <w:t>21a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4707" w:rsidRDefault="00714707" w:rsidP="00B76E44">
            <w:pPr>
              <w:jc w:val="center"/>
            </w:pPr>
            <w:r>
              <w:t>28.5</w:t>
            </w:r>
          </w:p>
        </w:tc>
      </w:tr>
      <w:tr w:rsidR="00714707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714707" w:rsidRPr="00BF64F5" w:rsidRDefault="008951F8" w:rsidP="00B76E44">
            <w:pPr>
              <w:jc w:val="center"/>
            </w:pPr>
            <w:r>
              <w:t>7</w:t>
            </w:r>
            <w:r w:rsidR="00714707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714707" w:rsidRPr="008C50BA" w:rsidRDefault="00714707" w:rsidP="00B76E44">
            <w:pPr>
              <w:pStyle w:val="Heading2"/>
              <w:jc w:val="both"/>
              <w:rPr>
                <w:rStyle w:val="Emphasis"/>
                <w:b w:val="0"/>
                <w:i w:val="0"/>
                <w:sz w:val="20"/>
              </w:rPr>
            </w:pPr>
            <w:r w:rsidRPr="008C50BA">
              <w:rPr>
                <w:b w:val="0"/>
                <w:sz w:val="20"/>
              </w:rPr>
              <w:t xml:space="preserve">Chatzikonstantinou T, Kapetanakis A, Scarfò L, </w:t>
            </w:r>
            <w:r>
              <w:rPr>
                <w:b w:val="0"/>
                <w:sz w:val="20"/>
                <w:lang w:val="en-US"/>
              </w:rPr>
              <w:t>…</w:t>
            </w:r>
            <w:r w:rsidRPr="008C50BA">
              <w:rPr>
                <w:b w:val="0"/>
                <w:sz w:val="20"/>
              </w:rPr>
              <w:t xml:space="preserve">, </w:t>
            </w:r>
            <w:r w:rsidRPr="008C50BA">
              <w:rPr>
                <w:sz w:val="20"/>
              </w:rPr>
              <w:t>Milosevic I</w:t>
            </w:r>
            <w:r w:rsidRPr="008C50BA">
              <w:rPr>
                <w:b w:val="0"/>
                <w:sz w:val="20"/>
              </w:rPr>
              <w:t>,</w:t>
            </w:r>
            <w:r w:rsidR="000E66C8">
              <w:rPr>
                <w:b w:val="0"/>
                <w:sz w:val="20"/>
                <w:lang/>
              </w:rPr>
              <w:t xml:space="preserve"> e</w:t>
            </w:r>
            <w:r>
              <w:rPr>
                <w:b w:val="0"/>
                <w:sz w:val="20"/>
                <w:lang w:val="en-US"/>
              </w:rPr>
              <w:t>t al</w:t>
            </w:r>
            <w:r w:rsidRPr="008C50BA">
              <w:rPr>
                <w:b w:val="0"/>
                <w:sz w:val="20"/>
              </w:rPr>
              <w:t xml:space="preserve">. </w:t>
            </w:r>
            <w:r w:rsidR="007F70F0">
              <w:fldChar w:fldCharType="begin"/>
            </w:r>
            <w:r w:rsidR="007F70F0">
              <w:instrText>HYPERLINK "https://www.ncbi.nlm.nih.gov/pmc/articles/PMC8559135/pdf/41375_2021_Article_1450.pdf"</w:instrText>
            </w:r>
            <w:r w:rsidR="007F70F0">
              <w:fldChar w:fldCharType="separate"/>
            </w:r>
            <w:r w:rsidRPr="008C50BA">
              <w:rPr>
                <w:rStyle w:val="Hyperlink"/>
                <w:b w:val="0"/>
                <w:sz w:val="20"/>
              </w:rPr>
              <w:t>COVID-19 severity and mortality in patients with CLL: an update of the international ERIC and Campus CLL study</w:t>
            </w:r>
            <w:r w:rsidR="007F70F0">
              <w:fldChar w:fldCharType="end"/>
            </w:r>
            <w:r w:rsidRPr="008C50BA">
              <w:rPr>
                <w:b w:val="0"/>
                <w:sz w:val="20"/>
              </w:rPr>
              <w:t xml:space="preserve">. Leukemia. 2021 Dec;35(12):3444-54.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4707" w:rsidRPr="006E2BB4" w:rsidRDefault="00714707" w:rsidP="00B76E44">
            <w:pPr>
              <w:jc w:val="center"/>
            </w:pPr>
            <w:r>
              <w:t>7/79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14707" w:rsidRPr="006E2BB4" w:rsidRDefault="00714707" w:rsidP="00B76E44">
            <w:pPr>
              <w:jc w:val="center"/>
            </w:pPr>
            <w:r>
              <w:t>21a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4707" w:rsidRPr="006E2BB4" w:rsidRDefault="00714707" w:rsidP="00B76E44">
            <w:pPr>
              <w:jc w:val="center"/>
            </w:pPr>
            <w:r>
              <w:t>12.883</w:t>
            </w:r>
          </w:p>
        </w:tc>
      </w:tr>
      <w:tr w:rsidR="00714707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714707" w:rsidRPr="00BF64F5" w:rsidRDefault="008951F8" w:rsidP="00B76E44">
            <w:pPr>
              <w:jc w:val="center"/>
            </w:pPr>
            <w:r>
              <w:t>8</w:t>
            </w:r>
            <w:r w:rsidR="00714707" w:rsidRPr="00BF64F5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714707" w:rsidRPr="0085696B" w:rsidRDefault="00714707" w:rsidP="00B76E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</w:pPr>
            <w:proofErr w:type="spell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Urošević</w:t>
            </w:r>
            <w:proofErr w:type="spell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 I, </w:t>
            </w:r>
            <w:proofErr w:type="spell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Perčić</w:t>
            </w:r>
            <w:proofErr w:type="spell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 I, </w:t>
            </w:r>
            <w:proofErr w:type="spell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Dragičević-Jojkić</w:t>
            </w:r>
            <w:proofErr w:type="spell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 M, </w:t>
            </w:r>
            <w:proofErr w:type="spell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Dokić</w:t>
            </w:r>
            <w:proofErr w:type="spell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 M, El </w:t>
            </w:r>
            <w:proofErr w:type="spell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Farra</w:t>
            </w:r>
            <w:proofErr w:type="spell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 A, Savić A, </w:t>
            </w:r>
            <w:proofErr w:type="spellStart"/>
            <w:r w:rsidRPr="008C50BA">
              <w:rPr>
                <w:rStyle w:val="Emphasis"/>
                <w:rFonts w:eastAsia="Times New Roman"/>
                <w:b/>
                <w:i w:val="0"/>
                <w:iCs w:val="0"/>
                <w:color w:val="000000"/>
                <w:lang w:val="en-US" w:eastAsia="en-US"/>
              </w:rPr>
              <w:t>Milošević</w:t>
            </w:r>
            <w:proofErr w:type="spellEnd"/>
            <w:r w:rsidRPr="008C50BA">
              <w:rPr>
                <w:rStyle w:val="Emphasis"/>
                <w:rFonts w:eastAsia="Times New Roman"/>
                <w:b/>
                <w:i w:val="0"/>
                <w:iCs w:val="0"/>
                <w:color w:val="000000"/>
                <w:lang w:val="en-US" w:eastAsia="en-US"/>
              </w:rPr>
              <w:t xml:space="preserve"> I</w:t>
            </w:r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, </w:t>
            </w:r>
            <w:proofErr w:type="spell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Vlaisavljević</w:t>
            </w:r>
            <w:proofErr w:type="spell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 N, </w:t>
            </w:r>
            <w:proofErr w:type="spell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Sekulić</w:t>
            </w:r>
            <w:proofErr w:type="spell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 B, </w:t>
            </w:r>
            <w:proofErr w:type="spell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Balint</w:t>
            </w:r>
            <w:proofErr w:type="spell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 B. </w:t>
            </w:r>
            <w:hyperlink r:id="rId11" w:history="1">
              <w:r w:rsidRPr="008C50BA">
                <w:rPr>
                  <w:rStyle w:val="Hyperlink"/>
                  <w:rFonts w:eastAsia="Times New Roman"/>
                  <w:lang w:val="en-US" w:eastAsia="en-US"/>
                </w:rPr>
                <w:t xml:space="preserve">The efficacy of generic </w:t>
              </w:r>
              <w:proofErr w:type="spellStart"/>
              <w:r w:rsidRPr="008C50BA">
                <w:rPr>
                  <w:rStyle w:val="Hyperlink"/>
                  <w:rFonts w:eastAsia="Times New Roman"/>
                  <w:lang w:val="en-US" w:eastAsia="en-US"/>
                </w:rPr>
                <w:t>imatinib</w:t>
              </w:r>
              <w:proofErr w:type="spellEnd"/>
              <w:r w:rsidRPr="008C50BA">
                <w:rPr>
                  <w:rStyle w:val="Hyperlink"/>
                  <w:rFonts w:eastAsia="Times New Roman"/>
                  <w:lang w:val="en-US" w:eastAsia="en-US"/>
                </w:rPr>
                <w:t xml:space="preserve"> in patients with chronic myeloid leukemia: A single centre experience</w:t>
              </w:r>
            </w:hyperlink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. </w:t>
            </w:r>
            <w:proofErr w:type="spell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Vojnosanit</w:t>
            </w:r>
            <w:proofErr w:type="spell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 xml:space="preserve"> Pregl. 2021</w:t>
            </w:r>
            <w:proofErr w:type="gramStart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;78</w:t>
            </w:r>
            <w:proofErr w:type="gramEnd"/>
            <w:r w:rsidRPr="008C50BA">
              <w:rPr>
                <w:rStyle w:val="Emphasis"/>
                <w:rFonts w:eastAsia="Times New Roman"/>
                <w:i w:val="0"/>
                <w:iCs w:val="0"/>
                <w:color w:val="000000"/>
                <w:lang w:val="en-US" w:eastAsia="en-US"/>
              </w:rPr>
              <w:t>(5):526-31.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4707" w:rsidRPr="006E2BB4" w:rsidRDefault="00714707" w:rsidP="00B76E44">
            <w:pPr>
              <w:jc w:val="center"/>
            </w:pPr>
            <w:r>
              <w:t>168/172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14707" w:rsidRPr="006E2BB4" w:rsidRDefault="00714707" w:rsidP="00B76E44">
            <w:pPr>
              <w:jc w:val="center"/>
            </w:pPr>
            <w:r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4707" w:rsidRPr="006E2BB4" w:rsidRDefault="00714707" w:rsidP="00B76E44">
            <w:pPr>
              <w:jc w:val="center"/>
            </w:pPr>
            <w:r>
              <w:t>0.245</w:t>
            </w:r>
          </w:p>
        </w:tc>
      </w:tr>
      <w:tr w:rsidR="00714707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714707" w:rsidRPr="00BF64F5" w:rsidRDefault="008951F8" w:rsidP="00B76E44">
            <w:pPr>
              <w:jc w:val="center"/>
            </w:pPr>
            <w:r>
              <w:t>9</w:t>
            </w:r>
            <w:r w:rsidR="00714707" w:rsidRPr="00BF64F5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714707" w:rsidRPr="00AD5E22" w:rsidRDefault="00714707" w:rsidP="00B76E44">
            <w:pPr>
              <w:pStyle w:val="Heading2"/>
              <w:jc w:val="both"/>
              <w:rPr>
                <w:rStyle w:val="Emphasis"/>
                <w:b w:val="0"/>
                <w:i w:val="0"/>
                <w:iCs w:val="0"/>
                <w:sz w:val="20"/>
              </w:rPr>
            </w:pPr>
            <w:r w:rsidRPr="00AD5E22">
              <w:rPr>
                <w:b w:val="0"/>
                <w:sz w:val="20"/>
              </w:rPr>
              <w:t xml:space="preserve">Kostic M, Dzopalic T, Marjanovic G, Urosevic I, </w:t>
            </w:r>
            <w:r w:rsidRPr="00AD5E22">
              <w:rPr>
                <w:sz w:val="20"/>
              </w:rPr>
              <w:t>Milosevic I</w:t>
            </w:r>
            <w:r w:rsidRPr="00AD5E22">
              <w:rPr>
                <w:b w:val="0"/>
                <w:sz w:val="20"/>
              </w:rPr>
              <w:t xml:space="preserve">. </w:t>
            </w:r>
            <w:hyperlink r:id="rId12" w:history="1">
              <w:r w:rsidRPr="00AD5E22">
                <w:rPr>
                  <w:rStyle w:val="Hyperlink"/>
                  <w:b w:val="0"/>
                  <w:sz w:val="20"/>
                </w:rPr>
                <w:t>Immunomodulatory effects of galectin-1 in patients with chronic lymphocytic leukemia</w:t>
              </w:r>
            </w:hyperlink>
            <w:r w:rsidRPr="00AD5E22">
              <w:rPr>
                <w:b w:val="0"/>
                <w:sz w:val="20"/>
              </w:rPr>
              <w:t>. Cent Eur J Immunol. 2021;46(1):54-62.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>
              <w:t>153/163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>
              <w:t>1.634</w:t>
            </w:r>
          </w:p>
        </w:tc>
      </w:tr>
      <w:tr w:rsidR="00714707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714707" w:rsidRPr="00BF64F5" w:rsidRDefault="008951F8" w:rsidP="00B76E44">
            <w:pPr>
              <w:jc w:val="center"/>
            </w:pPr>
            <w:r>
              <w:t>10</w:t>
            </w:r>
            <w:r w:rsidR="00714707" w:rsidRPr="00BF64F5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714707" w:rsidRPr="006E5087" w:rsidRDefault="00714707" w:rsidP="00B76E44">
            <w:pPr>
              <w:pStyle w:val="Heading2"/>
              <w:jc w:val="both"/>
              <w:rPr>
                <w:sz w:val="20"/>
                <w:lang w:val="sr-Latn-CS"/>
              </w:rPr>
            </w:pPr>
            <w:r w:rsidRPr="006E5087">
              <w:rPr>
                <w:rStyle w:val="Emphasis"/>
                <w:b w:val="0"/>
                <w:i w:val="0"/>
                <w:iCs w:val="0"/>
                <w:sz w:val="20"/>
              </w:rPr>
              <w:t xml:space="preserve">Perčić I, Urošević I, Stokić E, Tomić Naglić D, </w:t>
            </w:r>
            <w:r w:rsidRPr="006E5087">
              <w:rPr>
                <w:rStyle w:val="Emphasis"/>
                <w:i w:val="0"/>
                <w:iCs w:val="0"/>
                <w:sz w:val="20"/>
              </w:rPr>
              <w:t>Milošević I.</w:t>
            </w:r>
            <w:r w:rsidRPr="006E5087">
              <w:rPr>
                <w:rStyle w:val="Emphasis"/>
                <w:b w:val="0"/>
                <w:i w:val="0"/>
                <w:iCs w:val="0"/>
                <w:sz w:val="20"/>
              </w:rPr>
              <w:t xml:space="preserve"> Febrile neutropenia induces changes in insulin sensitivity similar to obesity. </w:t>
            </w:r>
            <w:hyperlink r:id="rId13" w:tooltip="Acta clinica Belgica." w:history="1">
              <w:r w:rsidRPr="006E5087">
                <w:rPr>
                  <w:rStyle w:val="Emphasis"/>
                  <w:b w:val="0"/>
                  <w:i w:val="0"/>
                  <w:iCs w:val="0"/>
                  <w:sz w:val="20"/>
                </w:rPr>
                <w:t>Acta Clin Belg.</w:t>
              </w:r>
            </w:hyperlink>
            <w:r w:rsidRPr="006E5087">
              <w:rPr>
                <w:rStyle w:val="Emphasis"/>
                <w:b w:val="0"/>
                <w:i w:val="0"/>
                <w:iCs w:val="0"/>
                <w:sz w:val="20"/>
              </w:rPr>
              <w:t xml:space="preserve"> 2019;74(6):393-8.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113/165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1.111</w:t>
            </w:r>
          </w:p>
        </w:tc>
      </w:tr>
      <w:tr w:rsidR="00714707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714707" w:rsidRPr="00BF64F5" w:rsidRDefault="008951F8" w:rsidP="00B76E44">
            <w:pPr>
              <w:jc w:val="center"/>
            </w:pPr>
            <w:r>
              <w:t>11</w:t>
            </w:r>
            <w:r w:rsidR="00714707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714707" w:rsidRPr="00BF64F5" w:rsidRDefault="00714707" w:rsidP="00B76E44">
            <w:pPr>
              <w:jc w:val="both"/>
            </w:pPr>
            <w:r w:rsidRPr="00BF64F5">
              <w:rPr>
                <w:b/>
              </w:rPr>
              <w:t>Milosevic I.</w:t>
            </w:r>
            <w:r w:rsidRPr="00BF64F5">
              <w:t xml:space="preserve"> </w:t>
            </w:r>
            <w:hyperlink r:id="rId14" w:history="1">
              <w:r w:rsidRPr="00BF64F5">
                <w:rPr>
                  <w:rStyle w:val="Hyperlink"/>
                </w:rPr>
                <w:t>Coexistence of chronic lymphocytic leukemia and acute myeloid leukemia</w:t>
              </w:r>
            </w:hyperlink>
            <w:r w:rsidRPr="00BF64F5">
              <w:t xml:space="preserve">. Turk J </w:t>
            </w:r>
            <w:r w:rsidRPr="00BF64F5">
              <w:lastRenderedPageBreak/>
              <w:t>Hematol. 2016;33(4):353-4.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lastRenderedPageBreak/>
              <w:t>67/70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0.686</w:t>
            </w:r>
          </w:p>
        </w:tc>
      </w:tr>
      <w:tr w:rsidR="00714707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714707" w:rsidRPr="00BF64F5" w:rsidRDefault="008951F8" w:rsidP="00B76E44">
            <w:pPr>
              <w:jc w:val="center"/>
            </w:pPr>
            <w:r>
              <w:lastRenderedPageBreak/>
              <w:t>12</w:t>
            </w:r>
            <w:r w:rsidR="00714707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714707" w:rsidRPr="00BF64F5" w:rsidRDefault="00714707" w:rsidP="00B76E44">
            <w:pPr>
              <w:jc w:val="both"/>
              <w:rPr>
                <w:lang w:val="en-US"/>
              </w:rPr>
            </w:pPr>
            <w:r w:rsidRPr="00BF64F5">
              <w:t xml:space="preserve">Dokic MD, Urosevic I, Savic I, Sekulic B, Savic A, </w:t>
            </w:r>
            <w:r w:rsidRPr="00BF64F5">
              <w:rPr>
                <w:b/>
              </w:rPr>
              <w:t>Milosevic I</w:t>
            </w:r>
            <w:r w:rsidRPr="00BF64F5">
              <w:t xml:space="preserve">, Rajic Nebojsa V. </w:t>
            </w:r>
            <w:hyperlink r:id="rId15" w:history="1">
              <w:r w:rsidRPr="00BF64F5">
                <w:rPr>
                  <w:rStyle w:val="Hyperlink"/>
                </w:rPr>
                <w:t>A case of chronic lymphocytic leukaemia occurring during treatment of chronic myeloid leukaemia</w:t>
              </w:r>
            </w:hyperlink>
            <w:r w:rsidRPr="00BF64F5">
              <w:t xml:space="preserve">. </w:t>
            </w:r>
            <w:r w:rsidRPr="00BF64F5">
              <w:rPr>
                <w:rStyle w:val="medium-bold"/>
              </w:rPr>
              <w:t xml:space="preserve">Indian J Hematol Blood Transfus. </w:t>
            </w:r>
            <w:r w:rsidRPr="00BF64F5">
              <w:t>2016;32(Suppl. 1):S156-8.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68/70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0.403</w:t>
            </w:r>
          </w:p>
        </w:tc>
      </w:tr>
      <w:tr w:rsidR="00714707" w:rsidRPr="00587439" w:rsidTr="00341CE0">
        <w:trPr>
          <w:trHeight w:val="227"/>
          <w:jc w:val="center"/>
        </w:trPr>
        <w:tc>
          <w:tcPr>
            <w:tcW w:w="248" w:type="pct"/>
            <w:vAlign w:val="center"/>
          </w:tcPr>
          <w:p w:rsidR="00714707" w:rsidRPr="00BF64F5" w:rsidRDefault="00F7237C" w:rsidP="00B76E44">
            <w:pPr>
              <w:jc w:val="center"/>
            </w:pPr>
            <w:r>
              <w:t>13</w:t>
            </w:r>
            <w:r w:rsidR="00714707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:rsidR="00714707" w:rsidRPr="00BF64F5" w:rsidRDefault="00714707" w:rsidP="00B76E44">
            <w:pPr>
              <w:jc w:val="both"/>
            </w:pPr>
            <w:r w:rsidRPr="00BF64F5">
              <w:t xml:space="preserve">Zeremski V, Savic A, Ilic T, </w:t>
            </w:r>
            <w:r w:rsidRPr="00BF64F5">
              <w:rPr>
                <w:b/>
              </w:rPr>
              <w:t>Milosevic I</w:t>
            </w:r>
            <w:r w:rsidRPr="00BF64F5">
              <w:t xml:space="preserve">, Maksimovic M, Vuckovic B. </w:t>
            </w:r>
            <w:hyperlink r:id="rId16" w:history="1">
              <w:r w:rsidRPr="00BF64F5">
                <w:rPr>
                  <w:rStyle w:val="Hyperlink"/>
                </w:rPr>
                <w:t>A case of essential thrombocythemia and ankylosing spondylitis treated with a combination of anagrelide, disease-modifying antirheumatic drugs, and etanercept.</w:t>
              </w:r>
            </w:hyperlink>
            <w:r w:rsidRPr="00BF64F5">
              <w:t xml:space="preserve"> Srp Arh Celok Lek. 2016;144(1-2):81-4.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146/155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4707" w:rsidRPr="00BF64F5" w:rsidRDefault="00714707" w:rsidP="00B76E44">
            <w:pPr>
              <w:jc w:val="center"/>
            </w:pPr>
            <w:r w:rsidRPr="00BF64F5">
              <w:t>0.253</w:t>
            </w:r>
          </w:p>
        </w:tc>
      </w:tr>
      <w:tr w:rsidR="0085696B" w:rsidRPr="00587439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85696B" w:rsidRPr="00587439" w:rsidRDefault="0085696B" w:rsidP="00587439">
            <w:pPr>
              <w:spacing w:after="60"/>
              <w:rPr>
                <w:b/>
                <w:lang w:val="sr-Cyrl-CS"/>
              </w:rPr>
            </w:pPr>
            <w:r w:rsidRPr="0058743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5696B" w:rsidRPr="00587439" w:rsidTr="00CA29B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5696B" w:rsidRPr="00587439" w:rsidRDefault="0085696B" w:rsidP="00587439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85696B" w:rsidRPr="00BF64F5" w:rsidRDefault="00347F1C" w:rsidP="00587439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</w:tr>
      <w:tr w:rsidR="0085696B" w:rsidRPr="00587439" w:rsidTr="0051625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5696B" w:rsidRPr="00587439" w:rsidRDefault="0085696B" w:rsidP="00587439">
            <w:pPr>
              <w:spacing w:after="60"/>
              <w:rPr>
                <w:lang w:val="sr-Cyrl-CS"/>
              </w:rPr>
            </w:pPr>
            <w:r w:rsidRPr="0058743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85696B" w:rsidRPr="00BF64F5" w:rsidRDefault="00714707" w:rsidP="0058743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7F1C">
              <w:rPr>
                <w:lang w:val="en-US"/>
              </w:rPr>
              <w:t>4</w:t>
            </w:r>
          </w:p>
        </w:tc>
      </w:tr>
      <w:tr w:rsidR="0085696B" w:rsidRPr="00587439" w:rsidTr="009C2F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5696B" w:rsidRPr="00587439" w:rsidRDefault="0085696B" w:rsidP="00587439">
            <w:pPr>
              <w:spacing w:after="60"/>
              <w:rPr>
                <w:b/>
                <w:lang w:val="sr-Cyrl-CS"/>
              </w:rPr>
            </w:pPr>
            <w:r w:rsidRPr="0058743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7" w:type="pct"/>
            <w:gridSpan w:val="3"/>
            <w:vAlign w:val="center"/>
          </w:tcPr>
          <w:p w:rsidR="0085696B" w:rsidRPr="00587439" w:rsidRDefault="0085696B" w:rsidP="00587439">
            <w:pPr>
              <w:spacing w:after="60"/>
              <w:rPr>
                <w:b/>
                <w:lang w:val="sr-Cyrl-CS"/>
              </w:rPr>
            </w:pPr>
            <w:r w:rsidRPr="00587439">
              <w:rPr>
                <w:lang w:val="sr-Cyrl-CS"/>
              </w:rPr>
              <w:t>Домаћи: -</w:t>
            </w:r>
          </w:p>
        </w:tc>
        <w:tc>
          <w:tcPr>
            <w:tcW w:w="1652" w:type="pct"/>
            <w:gridSpan w:val="5"/>
            <w:vAlign w:val="center"/>
          </w:tcPr>
          <w:p w:rsidR="0085696B" w:rsidRPr="00587439" w:rsidRDefault="0085696B" w:rsidP="00587439">
            <w:pPr>
              <w:spacing w:after="60"/>
              <w:rPr>
                <w:b/>
                <w:lang w:val="sr-Cyrl-CS"/>
              </w:rPr>
            </w:pPr>
            <w:r w:rsidRPr="00587439">
              <w:rPr>
                <w:lang w:val="sr-Cyrl-CS"/>
              </w:rPr>
              <w:t>Међународни: -</w:t>
            </w:r>
          </w:p>
        </w:tc>
      </w:tr>
      <w:tr w:rsidR="0085696B" w:rsidRPr="00587439" w:rsidTr="009C2F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5696B" w:rsidRPr="00587439" w:rsidRDefault="0085696B" w:rsidP="00587439">
            <w:pPr>
              <w:spacing w:after="60"/>
              <w:rPr>
                <w:b/>
                <w:lang w:val="sr-Cyrl-CS"/>
              </w:rPr>
            </w:pPr>
            <w:r w:rsidRPr="0058743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:rsidR="0085696B" w:rsidRPr="00587439" w:rsidRDefault="0085696B" w:rsidP="00587439">
            <w:pPr>
              <w:spacing w:after="60"/>
              <w:rPr>
                <w:b/>
                <w:lang w:val="sr-Cyrl-CS"/>
              </w:rPr>
            </w:pPr>
          </w:p>
        </w:tc>
      </w:tr>
      <w:tr w:rsidR="0085696B" w:rsidRPr="00587439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5696B" w:rsidRPr="00587439" w:rsidRDefault="0085696B" w:rsidP="00587439">
            <w:pPr>
              <w:spacing w:after="60"/>
              <w:rPr>
                <w:b/>
                <w:lang w:val="sr-Cyrl-CS"/>
              </w:rPr>
            </w:pPr>
            <w:r w:rsidRPr="0058743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85696B" w:rsidRPr="00587439" w:rsidRDefault="0085696B" w:rsidP="00587439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543AE"/>
    <w:rsid w:val="0009533F"/>
    <w:rsid w:val="000D0BF7"/>
    <w:rsid w:val="000E66C8"/>
    <w:rsid w:val="000F40DD"/>
    <w:rsid w:val="00112F42"/>
    <w:rsid w:val="00120176"/>
    <w:rsid w:val="001543AE"/>
    <w:rsid w:val="001D186B"/>
    <w:rsid w:val="00261B51"/>
    <w:rsid w:val="002F4310"/>
    <w:rsid w:val="00341CE0"/>
    <w:rsid w:val="00347F1C"/>
    <w:rsid w:val="003F177B"/>
    <w:rsid w:val="004270B9"/>
    <w:rsid w:val="00441CDD"/>
    <w:rsid w:val="00587439"/>
    <w:rsid w:val="005B6DDC"/>
    <w:rsid w:val="00627FD5"/>
    <w:rsid w:val="006909F2"/>
    <w:rsid w:val="006B46C5"/>
    <w:rsid w:val="006E2BB4"/>
    <w:rsid w:val="00704375"/>
    <w:rsid w:val="00714707"/>
    <w:rsid w:val="00774809"/>
    <w:rsid w:val="007C797E"/>
    <w:rsid w:val="007F70F0"/>
    <w:rsid w:val="007F7C60"/>
    <w:rsid w:val="008172E9"/>
    <w:rsid w:val="0085696B"/>
    <w:rsid w:val="00860120"/>
    <w:rsid w:val="00874FA5"/>
    <w:rsid w:val="008951F8"/>
    <w:rsid w:val="008C50BA"/>
    <w:rsid w:val="008E3A47"/>
    <w:rsid w:val="00966460"/>
    <w:rsid w:val="009A7403"/>
    <w:rsid w:val="009C2F0A"/>
    <w:rsid w:val="00A85D19"/>
    <w:rsid w:val="00A96A06"/>
    <w:rsid w:val="00B00131"/>
    <w:rsid w:val="00B541F3"/>
    <w:rsid w:val="00BF64F5"/>
    <w:rsid w:val="00C00A44"/>
    <w:rsid w:val="00C3097D"/>
    <w:rsid w:val="00C62334"/>
    <w:rsid w:val="00D37B2A"/>
    <w:rsid w:val="00DA1EC9"/>
    <w:rsid w:val="00E14E9D"/>
    <w:rsid w:val="00F24A80"/>
    <w:rsid w:val="00F7237C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A1EC9"/>
    <w:pPr>
      <w:keepNext/>
      <w:widowControl/>
      <w:autoSpaceDE/>
      <w:autoSpaceDN/>
      <w:adjustRightInd/>
      <w:outlineLvl w:val="1"/>
    </w:pPr>
    <w:rPr>
      <w:rFonts w:eastAsia="Times New Roman"/>
      <w:b/>
      <w:bCs/>
      <w:sz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rsid w:val="00DA1EC9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styleId="Emphasis">
    <w:name w:val="Emphasis"/>
    <w:basedOn w:val="DefaultParagraphFont"/>
    <w:qFormat/>
    <w:rsid w:val="00DA1EC9"/>
    <w:rPr>
      <w:i/>
      <w:iCs/>
    </w:rPr>
  </w:style>
  <w:style w:type="character" w:customStyle="1" w:styleId="medium-bold">
    <w:name w:val="medium-bold"/>
    <w:basedOn w:val="DefaultParagraphFont"/>
    <w:rsid w:val="00DA1EC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69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696B"/>
    <w:rPr>
      <w:rFonts w:ascii="Courier New" w:eastAsia="Times New Roman" w:hAnsi="Courier New" w:cs="Courier New"/>
      <w:sz w:val="20"/>
      <w:szCs w:val="20"/>
    </w:rPr>
  </w:style>
  <w:style w:type="paragraph" w:customStyle="1" w:styleId="m5625144497264317959gmail-title">
    <w:name w:val="m_5625144497264317959gmail-title"/>
    <w:basedOn w:val="Normal"/>
    <w:rsid w:val="0071470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64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radmila.matic/Desktop/s12308-023-00558-3.pdf" TargetMode="External"/><Relationship Id="rId13" Type="http://schemas.openxmlformats.org/officeDocument/2006/relationships/hyperlink" Target="https://www.ncbi.nlm.nih.gov/pubmed/303329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685149/pdf/main.pdf" TargetMode="External"/><Relationship Id="rId12" Type="http://schemas.openxmlformats.org/officeDocument/2006/relationships/hyperlink" Target="https://www.ncbi.nlm.nih.gov/pmc/articles/PMC8056350/pdf/CEJI-46-4381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iserbia.nb.rs/img/doi/0370-8179/2016/0370-81791602081Z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708149/" TargetMode="External"/><Relationship Id="rId11" Type="http://schemas.openxmlformats.org/officeDocument/2006/relationships/hyperlink" Target="http://www.doiserbia.nb.rs/img/doi/0042-8450/2021/0042-84501900095U.pdf" TargetMode="External"/><Relationship Id="rId5" Type="http://schemas.openxmlformats.org/officeDocument/2006/relationships/hyperlink" Target="https://kobson.nb.rs/nauka_u_srbiji.132.html?autor=Milosevic%20Ivana&amp;amp;samoar&amp;amp;.XCXYfSxrzcd" TargetMode="External"/><Relationship Id="rId15" Type="http://schemas.openxmlformats.org/officeDocument/2006/relationships/hyperlink" Target="https://link.springer.com/content/pdf/10.1007%2Fs12288-016-0638-2.pdf" TargetMode="External"/><Relationship Id="rId10" Type="http://schemas.openxmlformats.org/officeDocument/2006/relationships/hyperlink" Target="https://scindeks-clanci.ceon.rs/data/pdf/0370-8179/2023/0370-81792305363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epdf/10.1002/ajh.27093" TargetMode="External"/><Relationship Id="rId14" Type="http://schemas.openxmlformats.org/officeDocument/2006/relationships/hyperlink" Target="https://www.journalagent.com/tjh/pdfs/TJH_33_4_353_3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24</cp:revision>
  <cp:lastPrinted>2022-08-18T10:47:00Z</cp:lastPrinted>
  <dcterms:created xsi:type="dcterms:W3CDTF">2019-12-18T08:36:00Z</dcterms:created>
  <dcterms:modified xsi:type="dcterms:W3CDTF">2024-09-27T08:18:00Z</dcterms:modified>
</cp:coreProperties>
</file>