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2355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661"/>
        <w:gridCol w:w="1030"/>
        <w:gridCol w:w="1844"/>
        <w:gridCol w:w="812"/>
        <w:gridCol w:w="381"/>
        <w:gridCol w:w="268"/>
        <w:gridCol w:w="1476"/>
        <w:gridCol w:w="87"/>
        <w:gridCol w:w="1110"/>
        <w:gridCol w:w="272"/>
        <w:gridCol w:w="557"/>
        <w:gridCol w:w="1010"/>
      </w:tblGrid>
      <w:tr w:rsidR="001543AE" w:rsidRPr="003A67D2" w14:paraId="5987B3AB" w14:textId="77777777" w:rsidTr="00C10905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01E348B4" w14:textId="77777777" w:rsidR="001543AE" w:rsidRPr="003A67D2" w:rsidRDefault="001543AE" w:rsidP="00836DEC">
            <w:pPr>
              <w:spacing w:after="60"/>
              <w:rPr>
                <w:lang w:val="sr-Cyrl-CS"/>
              </w:rPr>
            </w:pPr>
            <w:r w:rsidRPr="003A67D2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0768C62F" w14:textId="77777777" w:rsidR="001543AE" w:rsidRPr="003A67D2" w:rsidRDefault="00464CEF" w:rsidP="002F4310">
            <w:pPr>
              <w:spacing w:after="60"/>
              <w:rPr>
                <w:lang w:val="sr-Cyrl-CS"/>
              </w:rPr>
            </w:pPr>
            <w:hyperlink r:id="rId5" w:history="1">
              <w:r w:rsidR="00A52D5E" w:rsidRPr="003A67D2">
                <w:rPr>
                  <w:rStyle w:val="Hyperlink"/>
                  <w:lang w:val="sr-Cyrl-CS"/>
                </w:rPr>
                <w:t>Љиљана Младеновић Сегеди</w:t>
              </w:r>
            </w:hyperlink>
          </w:p>
        </w:tc>
      </w:tr>
      <w:tr w:rsidR="009D7861" w:rsidRPr="003A67D2" w14:paraId="52D1A0DD" w14:textId="77777777" w:rsidTr="009E2748">
        <w:trPr>
          <w:trHeight w:val="227"/>
          <w:jc w:val="center"/>
        </w:trPr>
        <w:tc>
          <w:tcPr>
            <w:tcW w:w="1494" w:type="pct"/>
            <w:gridSpan w:val="3"/>
          </w:tcPr>
          <w:p w14:paraId="4604999A" w14:textId="155B3730" w:rsidR="009D7861" w:rsidRPr="003A67D2" w:rsidRDefault="009D7861" w:rsidP="009D7861">
            <w:pPr>
              <w:spacing w:after="60"/>
              <w:rPr>
                <w:lang w:val="sr-Cyrl-CS"/>
              </w:rPr>
            </w:pPr>
            <w:r w:rsidRPr="006564AE">
              <w:t>Редовни професор</w:t>
            </w:r>
          </w:p>
        </w:tc>
        <w:tc>
          <w:tcPr>
            <w:tcW w:w="3506" w:type="pct"/>
            <w:gridSpan w:val="10"/>
          </w:tcPr>
          <w:p w14:paraId="3985887B" w14:textId="0DC7FFA9" w:rsidR="009D7861" w:rsidRPr="003A67D2" w:rsidRDefault="009D7861" w:rsidP="009D7861">
            <w:pPr>
              <w:rPr>
                <w:lang w:val="sr-Cyrl-CS"/>
              </w:rPr>
            </w:pPr>
            <w:r w:rsidRPr="006564AE">
              <w:t>Редовни професор</w:t>
            </w:r>
          </w:p>
        </w:tc>
      </w:tr>
      <w:tr w:rsidR="003A67D2" w:rsidRPr="003A67D2" w14:paraId="5B52E3D6" w14:textId="77777777" w:rsidTr="00C10905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4F151161" w14:textId="77777777" w:rsidR="003A67D2" w:rsidRPr="003A67D2" w:rsidRDefault="003A67D2" w:rsidP="003A67D2">
            <w:pPr>
              <w:spacing w:after="60"/>
              <w:rPr>
                <w:lang w:val="sr-Cyrl-CS"/>
              </w:rPr>
            </w:pPr>
            <w:r w:rsidRPr="003A67D2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7648A0EF" w14:textId="77777777" w:rsidR="003A67D2" w:rsidRPr="003A67D2" w:rsidRDefault="003A67D2" w:rsidP="003A67D2">
            <w:pPr>
              <w:spacing w:after="60"/>
              <w:rPr>
                <w:lang w:val="sr-Cyrl-CS"/>
              </w:rPr>
            </w:pPr>
            <w:r w:rsidRPr="003A67D2">
              <w:rPr>
                <w:lang w:val="sr-Cyrl-CS"/>
              </w:rPr>
              <w:t>Гинекологија и акушерство</w:t>
            </w:r>
          </w:p>
        </w:tc>
      </w:tr>
      <w:tr w:rsidR="003A67D2" w:rsidRPr="003A67D2" w14:paraId="2C3DF431" w14:textId="77777777" w:rsidTr="00984B37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15FB820E" w14:textId="77777777" w:rsidR="003A67D2" w:rsidRPr="003A67D2" w:rsidRDefault="003A67D2" w:rsidP="003A67D2">
            <w:pPr>
              <w:spacing w:after="60"/>
              <w:rPr>
                <w:lang w:val="sr-Cyrl-CS"/>
              </w:rPr>
            </w:pPr>
            <w:r w:rsidRPr="003A67D2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6CB9097B" w14:textId="77777777" w:rsidR="003A67D2" w:rsidRPr="003A67D2" w:rsidRDefault="003A67D2" w:rsidP="003A67D2">
            <w:pPr>
              <w:spacing w:after="60"/>
              <w:rPr>
                <w:lang w:val="sr-Cyrl-CS"/>
              </w:rPr>
            </w:pPr>
            <w:r w:rsidRPr="003A67D2">
              <w:rPr>
                <w:lang w:val="sr-Cyrl-CS"/>
              </w:rPr>
              <w:t xml:space="preserve">Година </w:t>
            </w:r>
          </w:p>
        </w:tc>
        <w:tc>
          <w:tcPr>
            <w:tcW w:w="1482" w:type="pct"/>
            <w:gridSpan w:val="4"/>
            <w:vAlign w:val="center"/>
          </w:tcPr>
          <w:p w14:paraId="11ADAEF2" w14:textId="77777777" w:rsidR="003A67D2" w:rsidRPr="003A67D2" w:rsidRDefault="003A67D2" w:rsidP="003A67D2">
            <w:pPr>
              <w:spacing w:after="60"/>
              <w:rPr>
                <w:lang w:val="sr-Cyrl-CS"/>
              </w:rPr>
            </w:pPr>
            <w:r w:rsidRPr="003A67D2">
              <w:rPr>
                <w:lang w:val="sr-Cyrl-CS"/>
              </w:rPr>
              <w:t xml:space="preserve">Институција </w:t>
            </w:r>
          </w:p>
        </w:tc>
        <w:tc>
          <w:tcPr>
            <w:tcW w:w="2024" w:type="pct"/>
            <w:gridSpan w:val="6"/>
            <w:vAlign w:val="center"/>
          </w:tcPr>
          <w:p w14:paraId="4F1D25BF" w14:textId="77777777" w:rsidR="003A67D2" w:rsidRPr="003A67D2" w:rsidRDefault="003A67D2" w:rsidP="003A67D2">
            <w:pPr>
              <w:spacing w:after="60"/>
              <w:rPr>
                <w:lang w:val="sr-Cyrl-CS"/>
              </w:rPr>
            </w:pPr>
            <w:r w:rsidRPr="003A67D2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3A67D2" w:rsidRPr="003A67D2" w14:paraId="55400720" w14:textId="77777777" w:rsidTr="00984B37">
        <w:trPr>
          <w:trHeight w:val="227"/>
          <w:jc w:val="center"/>
        </w:trPr>
        <w:tc>
          <w:tcPr>
            <w:tcW w:w="1032" w:type="pct"/>
            <w:gridSpan w:val="2"/>
          </w:tcPr>
          <w:p w14:paraId="5FCDD38A" w14:textId="77777777" w:rsidR="003A67D2" w:rsidRPr="003A67D2" w:rsidRDefault="003A67D2" w:rsidP="003A67D2">
            <w:pPr>
              <w:rPr>
                <w:lang w:val="sr-Cyrl-CS"/>
              </w:rPr>
            </w:pPr>
            <w:r w:rsidRPr="003A67D2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763949DE" w14:textId="77777777" w:rsidR="003A67D2" w:rsidRPr="003A67D2" w:rsidRDefault="003A67D2" w:rsidP="00080150">
            <w:r w:rsidRPr="003A67D2">
              <w:t>20</w:t>
            </w:r>
            <w:r w:rsidR="00080150">
              <w:t>20</w:t>
            </w:r>
            <w:r w:rsidRPr="003A67D2">
              <w:t>.</w:t>
            </w:r>
          </w:p>
        </w:tc>
        <w:tc>
          <w:tcPr>
            <w:tcW w:w="1482" w:type="pct"/>
            <w:gridSpan w:val="4"/>
          </w:tcPr>
          <w:p w14:paraId="0ED3C9B4" w14:textId="77777777" w:rsidR="003A67D2" w:rsidRPr="003A67D2" w:rsidRDefault="003A67D2" w:rsidP="003A67D2">
            <w:pPr>
              <w:rPr>
                <w:lang w:val="sr-Cyrl-CS"/>
              </w:rPr>
            </w:pPr>
            <w:r w:rsidRPr="003A67D2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24" w:type="pct"/>
            <w:gridSpan w:val="6"/>
          </w:tcPr>
          <w:p w14:paraId="6DEDC233" w14:textId="77777777" w:rsidR="003A67D2" w:rsidRPr="003A67D2" w:rsidRDefault="003A67D2" w:rsidP="003A67D2">
            <w:pPr>
              <w:rPr>
                <w:lang w:val="sr-Cyrl-CS"/>
              </w:rPr>
            </w:pPr>
            <w:r w:rsidRPr="003A67D2">
              <w:rPr>
                <w:lang w:val="sr-Cyrl-CS"/>
              </w:rPr>
              <w:t>Гинекологија и акушерство</w:t>
            </w:r>
          </w:p>
        </w:tc>
      </w:tr>
      <w:tr w:rsidR="003A67D2" w:rsidRPr="003A67D2" w14:paraId="28924878" w14:textId="77777777" w:rsidTr="00984B37">
        <w:trPr>
          <w:trHeight w:val="227"/>
          <w:jc w:val="center"/>
        </w:trPr>
        <w:tc>
          <w:tcPr>
            <w:tcW w:w="1032" w:type="pct"/>
            <w:gridSpan w:val="2"/>
          </w:tcPr>
          <w:p w14:paraId="145E4659" w14:textId="77777777" w:rsidR="003A67D2" w:rsidRPr="003A67D2" w:rsidRDefault="003A67D2" w:rsidP="003A67D2">
            <w:pPr>
              <w:rPr>
                <w:lang w:val="sr-Cyrl-CS"/>
              </w:rPr>
            </w:pPr>
            <w:r w:rsidRPr="003A67D2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7FBD7123" w14:textId="77777777" w:rsidR="003A67D2" w:rsidRPr="003A67D2" w:rsidRDefault="003A67D2" w:rsidP="003A67D2">
            <w:r w:rsidRPr="003A67D2">
              <w:rPr>
                <w:lang w:val="sr-Cyrl-CS"/>
              </w:rPr>
              <w:t>2008</w:t>
            </w:r>
            <w:r w:rsidRPr="003A67D2">
              <w:t>.</w:t>
            </w:r>
          </w:p>
        </w:tc>
        <w:tc>
          <w:tcPr>
            <w:tcW w:w="1482" w:type="pct"/>
            <w:gridSpan w:val="4"/>
          </w:tcPr>
          <w:p w14:paraId="21AA3D62" w14:textId="77777777" w:rsidR="003A67D2" w:rsidRPr="003A67D2" w:rsidRDefault="003A67D2" w:rsidP="003A67D2">
            <w:pPr>
              <w:rPr>
                <w:lang w:val="sr-Cyrl-CS"/>
              </w:rPr>
            </w:pPr>
            <w:r w:rsidRPr="003A67D2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24" w:type="pct"/>
            <w:gridSpan w:val="6"/>
          </w:tcPr>
          <w:p w14:paraId="1B01A136" w14:textId="77777777" w:rsidR="003A67D2" w:rsidRPr="003A67D2" w:rsidRDefault="003A67D2" w:rsidP="003A67D2">
            <w:pPr>
              <w:rPr>
                <w:lang w:val="sr-Cyrl-CS"/>
              </w:rPr>
            </w:pPr>
            <w:r w:rsidRPr="003A67D2">
              <w:rPr>
                <w:lang w:val="sr-Cyrl-CS"/>
              </w:rPr>
              <w:t>Гинекологија и акушерство</w:t>
            </w:r>
          </w:p>
        </w:tc>
      </w:tr>
      <w:tr w:rsidR="003A67D2" w:rsidRPr="003A67D2" w14:paraId="5C09A1C1" w14:textId="77777777" w:rsidTr="00984B37">
        <w:trPr>
          <w:trHeight w:val="227"/>
          <w:jc w:val="center"/>
        </w:trPr>
        <w:tc>
          <w:tcPr>
            <w:tcW w:w="1032" w:type="pct"/>
            <w:gridSpan w:val="2"/>
          </w:tcPr>
          <w:p w14:paraId="0EF2F1BF" w14:textId="77777777" w:rsidR="003A67D2" w:rsidRPr="003A67D2" w:rsidRDefault="003A67D2" w:rsidP="003A67D2">
            <w:pPr>
              <w:rPr>
                <w:lang w:val="sr-Cyrl-CS"/>
              </w:rPr>
            </w:pPr>
            <w:r w:rsidRPr="003A67D2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1930F12C" w14:textId="77777777" w:rsidR="003A67D2" w:rsidRPr="003A67D2" w:rsidRDefault="003A67D2" w:rsidP="003A67D2">
            <w:r w:rsidRPr="003A67D2">
              <w:t>2004.</w:t>
            </w:r>
          </w:p>
        </w:tc>
        <w:tc>
          <w:tcPr>
            <w:tcW w:w="1482" w:type="pct"/>
            <w:gridSpan w:val="4"/>
          </w:tcPr>
          <w:p w14:paraId="05A0F516" w14:textId="77777777" w:rsidR="003A67D2" w:rsidRPr="003A67D2" w:rsidRDefault="003A67D2" w:rsidP="003A67D2">
            <w:pPr>
              <w:rPr>
                <w:lang w:val="sr-Cyrl-CS"/>
              </w:rPr>
            </w:pPr>
            <w:r w:rsidRPr="003A67D2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24" w:type="pct"/>
            <w:gridSpan w:val="6"/>
          </w:tcPr>
          <w:p w14:paraId="0AE70724" w14:textId="77777777" w:rsidR="003A67D2" w:rsidRPr="003A67D2" w:rsidRDefault="003A67D2" w:rsidP="003A67D2">
            <w:pPr>
              <w:rPr>
                <w:lang w:val="sr-Cyrl-CS"/>
              </w:rPr>
            </w:pPr>
            <w:r w:rsidRPr="003A67D2">
              <w:rPr>
                <w:lang w:val="sr-Cyrl-CS"/>
              </w:rPr>
              <w:t>Гинекологија и акушерство</w:t>
            </w:r>
          </w:p>
        </w:tc>
      </w:tr>
      <w:tr w:rsidR="003A67D2" w:rsidRPr="003A67D2" w14:paraId="0398CB9B" w14:textId="77777777" w:rsidTr="00984B37">
        <w:trPr>
          <w:trHeight w:val="227"/>
          <w:jc w:val="center"/>
        </w:trPr>
        <w:tc>
          <w:tcPr>
            <w:tcW w:w="1032" w:type="pct"/>
            <w:gridSpan w:val="2"/>
          </w:tcPr>
          <w:p w14:paraId="788F535C" w14:textId="77777777" w:rsidR="003A67D2" w:rsidRPr="003A67D2" w:rsidRDefault="003A67D2" w:rsidP="003A67D2">
            <w:pPr>
              <w:rPr>
                <w:lang w:val="sr-Cyrl-CS"/>
              </w:rPr>
            </w:pPr>
            <w:r w:rsidRPr="003A67D2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2D7DDFFE" w14:textId="77777777" w:rsidR="003A67D2" w:rsidRPr="003A67D2" w:rsidRDefault="003A67D2" w:rsidP="003A67D2">
            <w:r w:rsidRPr="003A67D2">
              <w:t>2003.</w:t>
            </w:r>
          </w:p>
        </w:tc>
        <w:tc>
          <w:tcPr>
            <w:tcW w:w="1482" w:type="pct"/>
            <w:gridSpan w:val="4"/>
          </w:tcPr>
          <w:p w14:paraId="5106D895" w14:textId="77777777" w:rsidR="003A67D2" w:rsidRPr="003A67D2" w:rsidRDefault="003A67D2" w:rsidP="003A67D2">
            <w:pPr>
              <w:rPr>
                <w:lang w:val="sr-Cyrl-CS"/>
              </w:rPr>
            </w:pPr>
            <w:r w:rsidRPr="003A67D2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24" w:type="pct"/>
            <w:gridSpan w:val="6"/>
          </w:tcPr>
          <w:p w14:paraId="0EAFA6A5" w14:textId="77777777" w:rsidR="003A67D2" w:rsidRPr="003A67D2" w:rsidRDefault="003A67D2" w:rsidP="003A67D2">
            <w:pPr>
              <w:rPr>
                <w:lang w:val="sr-Cyrl-CS"/>
              </w:rPr>
            </w:pPr>
            <w:r w:rsidRPr="003A67D2">
              <w:rPr>
                <w:lang w:val="sr-Cyrl-CS"/>
              </w:rPr>
              <w:t>Гинекологија и акушерство</w:t>
            </w:r>
          </w:p>
        </w:tc>
      </w:tr>
      <w:tr w:rsidR="003A67D2" w:rsidRPr="003A67D2" w14:paraId="7F667EDA" w14:textId="77777777" w:rsidTr="00984B37">
        <w:trPr>
          <w:trHeight w:val="227"/>
          <w:jc w:val="center"/>
        </w:trPr>
        <w:tc>
          <w:tcPr>
            <w:tcW w:w="1032" w:type="pct"/>
            <w:gridSpan w:val="2"/>
          </w:tcPr>
          <w:p w14:paraId="17C7AD9C" w14:textId="77777777" w:rsidR="003A67D2" w:rsidRPr="003A67D2" w:rsidRDefault="003A67D2" w:rsidP="003A67D2">
            <w:pPr>
              <w:rPr>
                <w:lang w:val="sr-Cyrl-CS"/>
              </w:rPr>
            </w:pPr>
            <w:r w:rsidRPr="003A67D2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625C0B44" w14:textId="77777777" w:rsidR="003A67D2" w:rsidRPr="003A67D2" w:rsidRDefault="003A67D2" w:rsidP="003A67D2">
            <w:r w:rsidRPr="003A67D2">
              <w:t>1997.</w:t>
            </w:r>
          </w:p>
        </w:tc>
        <w:tc>
          <w:tcPr>
            <w:tcW w:w="1482" w:type="pct"/>
            <w:gridSpan w:val="4"/>
          </w:tcPr>
          <w:p w14:paraId="0029287E" w14:textId="77777777" w:rsidR="003A67D2" w:rsidRPr="003A67D2" w:rsidRDefault="003A67D2" w:rsidP="003A67D2">
            <w:pPr>
              <w:rPr>
                <w:lang w:val="sr-Cyrl-CS"/>
              </w:rPr>
            </w:pPr>
            <w:r w:rsidRPr="003A67D2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24" w:type="pct"/>
            <w:gridSpan w:val="6"/>
          </w:tcPr>
          <w:p w14:paraId="460315C2" w14:textId="77777777" w:rsidR="003A67D2" w:rsidRPr="003A67D2" w:rsidRDefault="003A67D2" w:rsidP="003A67D2">
            <w:r w:rsidRPr="003A67D2">
              <w:t>Општа медицина</w:t>
            </w:r>
          </w:p>
        </w:tc>
      </w:tr>
      <w:tr w:rsidR="003A67D2" w:rsidRPr="003A67D2" w14:paraId="772F60D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A1D7572" w14:textId="77777777" w:rsidR="003A67D2" w:rsidRPr="003A67D2" w:rsidRDefault="003A67D2" w:rsidP="003A67D2">
            <w:pPr>
              <w:spacing w:after="60"/>
              <w:rPr>
                <w:lang w:val="sr-Cyrl-CS"/>
              </w:rPr>
            </w:pPr>
            <w:r w:rsidRPr="003A67D2">
              <w:rPr>
                <w:b/>
                <w:lang w:val="sr-Cyrl-CS"/>
              </w:rPr>
              <w:t>Списак дисертација</w:t>
            </w:r>
            <w:r w:rsidRPr="003A67D2">
              <w:rPr>
                <w:b/>
              </w:rPr>
              <w:t xml:space="preserve">-докторских уметничких пројеката </w:t>
            </w:r>
            <w:r w:rsidRPr="003A67D2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A67D2" w:rsidRPr="003A67D2" w14:paraId="71087F0D" w14:textId="77777777" w:rsidTr="003A67D2">
        <w:trPr>
          <w:trHeight w:val="227"/>
          <w:jc w:val="center"/>
        </w:trPr>
        <w:tc>
          <w:tcPr>
            <w:tcW w:w="287" w:type="pct"/>
            <w:vAlign w:val="center"/>
          </w:tcPr>
          <w:p w14:paraId="6FA219EC" w14:textId="77777777" w:rsidR="003A67D2" w:rsidRPr="003A67D2" w:rsidRDefault="003A67D2" w:rsidP="003A67D2">
            <w:pPr>
              <w:spacing w:after="60"/>
              <w:rPr>
                <w:lang w:val="sr-Cyrl-CS"/>
              </w:rPr>
            </w:pPr>
            <w:r w:rsidRPr="003A67D2">
              <w:rPr>
                <w:lang w:val="sr-Cyrl-CS"/>
              </w:rPr>
              <w:t>Р.Б.</w:t>
            </w:r>
          </w:p>
        </w:tc>
        <w:tc>
          <w:tcPr>
            <w:tcW w:w="2398" w:type="pct"/>
            <w:gridSpan w:val="4"/>
            <w:vAlign w:val="center"/>
          </w:tcPr>
          <w:p w14:paraId="38C9776F" w14:textId="77777777" w:rsidR="003A67D2" w:rsidRPr="003A67D2" w:rsidRDefault="003A67D2" w:rsidP="003A67D2">
            <w:pPr>
              <w:spacing w:after="60"/>
            </w:pPr>
            <w:r w:rsidRPr="003A67D2">
              <w:rPr>
                <w:lang w:val="sr-Cyrl-CS"/>
              </w:rPr>
              <w:t>Наслов дисертације</w:t>
            </w:r>
            <w:r w:rsidRPr="003A67D2">
              <w:t xml:space="preserve">- докторског уметничког пројекта </w:t>
            </w:r>
          </w:p>
        </w:tc>
        <w:tc>
          <w:tcPr>
            <w:tcW w:w="992" w:type="pct"/>
            <w:gridSpan w:val="4"/>
            <w:vAlign w:val="center"/>
          </w:tcPr>
          <w:p w14:paraId="23F7AB2D" w14:textId="77777777" w:rsidR="003A67D2" w:rsidRPr="003A67D2" w:rsidRDefault="003A67D2" w:rsidP="003A67D2">
            <w:pPr>
              <w:spacing w:after="60"/>
              <w:rPr>
                <w:lang w:val="sr-Cyrl-CS"/>
              </w:rPr>
            </w:pPr>
            <w:r w:rsidRPr="003A67D2">
              <w:rPr>
                <w:lang w:val="sr-Cyrl-CS"/>
              </w:rPr>
              <w:t>Име кандидата</w:t>
            </w:r>
          </w:p>
        </w:tc>
        <w:tc>
          <w:tcPr>
            <w:tcW w:w="620" w:type="pct"/>
            <w:gridSpan w:val="2"/>
            <w:vAlign w:val="center"/>
          </w:tcPr>
          <w:p w14:paraId="6F6EAC9F" w14:textId="77777777" w:rsidR="003A67D2" w:rsidRPr="003A67D2" w:rsidRDefault="003A67D2" w:rsidP="003A67D2">
            <w:pPr>
              <w:spacing w:after="60"/>
              <w:rPr>
                <w:lang w:val="sr-Cyrl-CS"/>
              </w:rPr>
            </w:pPr>
            <w:r w:rsidRPr="003A67D2">
              <w:rPr>
                <w:lang w:val="sr-Cyrl-CS"/>
              </w:rPr>
              <w:t xml:space="preserve">*пријављена </w:t>
            </w:r>
          </w:p>
        </w:tc>
        <w:tc>
          <w:tcPr>
            <w:tcW w:w="703" w:type="pct"/>
            <w:gridSpan w:val="2"/>
            <w:vAlign w:val="center"/>
          </w:tcPr>
          <w:p w14:paraId="03E13059" w14:textId="77777777" w:rsidR="003A67D2" w:rsidRPr="003A67D2" w:rsidRDefault="003A67D2" w:rsidP="003A67D2">
            <w:pPr>
              <w:spacing w:after="60"/>
              <w:rPr>
                <w:lang w:val="sr-Cyrl-CS"/>
              </w:rPr>
            </w:pPr>
            <w:r w:rsidRPr="003A67D2">
              <w:rPr>
                <w:lang w:val="sr-Cyrl-CS"/>
              </w:rPr>
              <w:t>** одбрањена</w:t>
            </w:r>
          </w:p>
        </w:tc>
      </w:tr>
      <w:tr w:rsidR="003A67D2" w:rsidRPr="003A67D2" w14:paraId="6E69625D" w14:textId="77777777" w:rsidTr="003A67D2">
        <w:trPr>
          <w:trHeight w:val="227"/>
          <w:jc w:val="center"/>
        </w:trPr>
        <w:tc>
          <w:tcPr>
            <w:tcW w:w="287" w:type="pct"/>
            <w:vAlign w:val="center"/>
          </w:tcPr>
          <w:p w14:paraId="6DFF02D1" w14:textId="77777777" w:rsidR="003A67D2" w:rsidRPr="003A67D2" w:rsidRDefault="003A67D2" w:rsidP="003A67D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398" w:type="pct"/>
            <w:gridSpan w:val="4"/>
            <w:vAlign w:val="center"/>
          </w:tcPr>
          <w:p w14:paraId="6B1BF7BF" w14:textId="77777777" w:rsidR="003A67D2" w:rsidRPr="003A67D2" w:rsidRDefault="003A67D2" w:rsidP="003A67D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92" w:type="pct"/>
            <w:gridSpan w:val="4"/>
            <w:vAlign w:val="center"/>
          </w:tcPr>
          <w:p w14:paraId="2AFC42EA" w14:textId="77777777" w:rsidR="003A67D2" w:rsidRPr="003A67D2" w:rsidRDefault="003A67D2" w:rsidP="003A67D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20" w:type="pct"/>
            <w:gridSpan w:val="2"/>
            <w:vAlign w:val="center"/>
          </w:tcPr>
          <w:p w14:paraId="2A9FCD79" w14:textId="77777777" w:rsidR="003A67D2" w:rsidRPr="003A67D2" w:rsidRDefault="003A67D2" w:rsidP="003A67D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703" w:type="pct"/>
            <w:gridSpan w:val="2"/>
            <w:vAlign w:val="center"/>
          </w:tcPr>
          <w:p w14:paraId="4F9A52DA" w14:textId="77777777" w:rsidR="003A67D2" w:rsidRPr="003A67D2" w:rsidRDefault="003A67D2" w:rsidP="003A67D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3A67D2" w:rsidRPr="003A67D2" w14:paraId="0D8AF7B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BEF7C93" w14:textId="77777777" w:rsidR="003A67D2" w:rsidRPr="003A67D2" w:rsidRDefault="003A67D2" w:rsidP="003A67D2">
            <w:pPr>
              <w:spacing w:after="60"/>
              <w:rPr>
                <w:lang w:val="sr-Cyrl-CS"/>
              </w:rPr>
            </w:pPr>
            <w:r w:rsidRPr="003A67D2">
              <w:rPr>
                <w:lang w:val="sr-Cyrl-CS"/>
              </w:rPr>
              <w:t>*Година  у којој је дисертација</w:t>
            </w:r>
            <w:r w:rsidRPr="003A67D2">
              <w:t xml:space="preserve">-докторски уметнички пројекат </w:t>
            </w:r>
            <w:r w:rsidRPr="003A67D2">
              <w:rPr>
                <w:lang w:val="sr-Cyrl-CS"/>
              </w:rPr>
              <w:t xml:space="preserve"> пријављена</w:t>
            </w:r>
            <w:r w:rsidRPr="003A67D2">
              <w:t xml:space="preserve">-пријављен </w:t>
            </w:r>
            <w:r w:rsidRPr="003A67D2">
              <w:rPr>
                <w:lang w:val="sr-Cyrl-CS"/>
              </w:rPr>
              <w:t>(само за дисертације</w:t>
            </w:r>
            <w:r w:rsidRPr="003A67D2">
              <w:t xml:space="preserve">-докторске уметничке пројекте </w:t>
            </w:r>
            <w:r w:rsidRPr="003A67D2">
              <w:rPr>
                <w:lang w:val="sr-Cyrl-CS"/>
              </w:rPr>
              <w:t xml:space="preserve"> које су у току), ** Година у којој је дисертација</w:t>
            </w:r>
            <w:r w:rsidRPr="003A67D2">
              <w:t xml:space="preserve">-докторски уметнички пројекат </w:t>
            </w:r>
            <w:r w:rsidRPr="003A67D2">
              <w:rPr>
                <w:lang w:val="sr-Cyrl-CS"/>
              </w:rPr>
              <w:t xml:space="preserve"> одбрањена (само за дисертације</w:t>
            </w:r>
            <w:r w:rsidRPr="003A67D2">
              <w:t xml:space="preserve">-докторско уметничке пројекте </w:t>
            </w:r>
            <w:r w:rsidRPr="003A67D2">
              <w:rPr>
                <w:lang w:val="sr-Cyrl-CS"/>
              </w:rPr>
              <w:t xml:space="preserve"> из ранијег периода)</w:t>
            </w:r>
          </w:p>
        </w:tc>
      </w:tr>
      <w:tr w:rsidR="003A67D2" w:rsidRPr="003A67D2" w14:paraId="0ED3814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74EA317" w14:textId="77777777" w:rsidR="003A67D2" w:rsidRPr="003A67D2" w:rsidRDefault="003A67D2" w:rsidP="00361D80">
            <w:pPr>
              <w:spacing w:after="60"/>
              <w:rPr>
                <w:b/>
              </w:rPr>
            </w:pPr>
            <w:r w:rsidRPr="003A67D2">
              <w:rPr>
                <w:b/>
                <w:lang w:val="sr-Cyrl-CS"/>
              </w:rPr>
              <w:t>Категоризација публикације</w:t>
            </w:r>
            <w:r w:rsidRPr="003A67D2">
              <w:rPr>
                <w:b/>
              </w:rPr>
              <w:t xml:space="preserve"> научних радова  из области датог студијског програма </w:t>
            </w:r>
            <w:r w:rsidRPr="003A67D2">
              <w:rPr>
                <w:b/>
                <w:lang w:val="sr-Cyrl-CS"/>
              </w:rPr>
              <w:t xml:space="preserve"> према класификацији ре</w:t>
            </w:r>
            <w:r w:rsidRPr="003A67D2">
              <w:rPr>
                <w:b/>
              </w:rPr>
              <w:t>с</w:t>
            </w:r>
            <w:r w:rsidRPr="003A67D2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3A67D2" w:rsidRPr="003A67D2" w14:paraId="79F20B1D" w14:textId="77777777" w:rsidTr="003A67D2">
        <w:trPr>
          <w:trHeight w:val="227"/>
          <w:jc w:val="center"/>
        </w:trPr>
        <w:tc>
          <w:tcPr>
            <w:tcW w:w="287" w:type="pct"/>
            <w:vAlign w:val="center"/>
          </w:tcPr>
          <w:p w14:paraId="63122A32" w14:textId="77777777" w:rsidR="003A67D2" w:rsidRPr="003A67D2" w:rsidRDefault="003A67D2" w:rsidP="003A67D2">
            <w:pPr>
              <w:spacing w:after="60"/>
              <w:ind w:left="-23"/>
              <w:jc w:val="center"/>
            </w:pPr>
            <w:r w:rsidRPr="003A67D2">
              <w:t>Р.б.</w:t>
            </w:r>
          </w:p>
        </w:tc>
        <w:tc>
          <w:tcPr>
            <w:tcW w:w="3351" w:type="pct"/>
            <w:gridSpan w:val="7"/>
          </w:tcPr>
          <w:p w14:paraId="4AE9B7F9" w14:textId="77777777" w:rsidR="003A67D2" w:rsidRPr="003A67D2" w:rsidRDefault="003A67D2" w:rsidP="003A67D2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3A67D2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37" w:type="pct"/>
            <w:gridSpan w:val="2"/>
          </w:tcPr>
          <w:p w14:paraId="0343B64F" w14:textId="77777777" w:rsidR="003A67D2" w:rsidRPr="003A67D2" w:rsidRDefault="003A67D2" w:rsidP="003A67D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A67D2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57B5A8EC" w14:textId="77777777" w:rsidR="003A67D2" w:rsidRPr="003A67D2" w:rsidRDefault="003A67D2" w:rsidP="003A67D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A67D2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14:paraId="6F1E56BA" w14:textId="77777777" w:rsidR="003A67D2" w:rsidRPr="003A67D2" w:rsidRDefault="003A67D2" w:rsidP="003A67D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A67D2">
              <w:rPr>
                <w:sz w:val="20"/>
                <w:szCs w:val="20"/>
              </w:rPr>
              <w:t>IF</w:t>
            </w:r>
          </w:p>
        </w:tc>
      </w:tr>
      <w:tr w:rsidR="00014A26" w:rsidRPr="003A67D2" w14:paraId="6CC5474D" w14:textId="77777777" w:rsidTr="00167161">
        <w:trPr>
          <w:trHeight w:val="227"/>
          <w:jc w:val="center"/>
        </w:trPr>
        <w:tc>
          <w:tcPr>
            <w:tcW w:w="287" w:type="pct"/>
            <w:vAlign w:val="center"/>
          </w:tcPr>
          <w:p w14:paraId="55A146F4" w14:textId="77777777" w:rsidR="00014A26" w:rsidRPr="00361D80" w:rsidRDefault="00014A26" w:rsidP="00D51249">
            <w:pPr>
              <w:jc w:val="center"/>
            </w:pPr>
            <w:r w:rsidRPr="00361D80">
              <w:t>1.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272BDC61" w14:textId="77777777" w:rsidR="00014A26" w:rsidRPr="00E2116F" w:rsidRDefault="00014A26" w:rsidP="00D51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r>
              <w:t xml:space="preserve">Pantelić M, Stojić MS, </w:t>
            </w:r>
            <w:r w:rsidRPr="00014A26">
              <w:t>Petrović Đ</w:t>
            </w:r>
            <w:r>
              <w:t xml:space="preserve">, </w:t>
            </w:r>
            <w:r w:rsidRPr="00014A26">
              <w:rPr>
                <w:b/>
              </w:rPr>
              <w:t xml:space="preserve">Mladenović-Segedi </w:t>
            </w:r>
            <w:r w:rsidRPr="004E7447">
              <w:rPr>
                <w:b/>
              </w:rPr>
              <w:t>Lj,</w:t>
            </w:r>
            <w:r>
              <w:t xml:space="preserve"> Baturan B, Tesić I, Golijan B. </w:t>
            </w:r>
            <w:hyperlink r:id="rId6" w:history="1">
              <w:r w:rsidRPr="00C9141E">
                <w:rPr>
                  <w:rStyle w:val="Hyperlink"/>
                </w:rPr>
                <w:t>Necrotizing fasciitis after total abdominal hysterectomy: A case report</w:t>
              </w:r>
            </w:hyperlink>
            <w:r>
              <w:t>. Medicine (Baltimore). 2023 Aug 4;102(31):e34451.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8B231A1" w14:textId="791EC7D1" w:rsidR="00014A26" w:rsidRDefault="009D7861" w:rsidP="00D51249">
            <w:pPr>
              <w:jc w:val="center"/>
            </w:pPr>
            <w:r w:rsidRPr="009D7861">
              <w:t>121/167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726D6C3" w14:textId="7347F55C" w:rsidR="00014A26" w:rsidRDefault="00014A26" w:rsidP="00D51249">
            <w:pPr>
              <w:jc w:val="center"/>
            </w:pPr>
            <w: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809D88C" w14:textId="36B74574" w:rsidR="00014A26" w:rsidRDefault="00014A26" w:rsidP="00D51249">
            <w:pPr>
              <w:jc w:val="center"/>
            </w:pPr>
            <w:r>
              <w:t>1.</w:t>
            </w:r>
            <w:r w:rsidR="009D7861">
              <w:t>3</w:t>
            </w:r>
          </w:p>
        </w:tc>
      </w:tr>
      <w:tr w:rsidR="00014A26" w:rsidRPr="003A67D2" w14:paraId="05D39959" w14:textId="77777777" w:rsidTr="00167161">
        <w:trPr>
          <w:trHeight w:val="227"/>
          <w:jc w:val="center"/>
        </w:trPr>
        <w:tc>
          <w:tcPr>
            <w:tcW w:w="287" w:type="pct"/>
            <w:vAlign w:val="center"/>
          </w:tcPr>
          <w:p w14:paraId="674D4A02" w14:textId="77777777" w:rsidR="00014A26" w:rsidRPr="00361D80" w:rsidRDefault="00014A26" w:rsidP="00D51249">
            <w:pPr>
              <w:jc w:val="center"/>
            </w:pPr>
            <w:r w:rsidRPr="00361D80">
              <w:t>2.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1B1D2471" w14:textId="77777777" w:rsidR="00014A26" w:rsidRPr="0031775C" w:rsidRDefault="00014A26" w:rsidP="00D51249">
            <w:pPr>
              <w:jc w:val="both"/>
            </w:pPr>
            <w:r>
              <w:t xml:space="preserve">Scepanovic B, Andjelic N, </w:t>
            </w:r>
            <w:r w:rsidRPr="00014A26">
              <w:rPr>
                <w:b/>
              </w:rPr>
              <w:t xml:space="preserve">Mladenovic-Segedi </w:t>
            </w:r>
            <w:r w:rsidRPr="00464CEF">
              <w:rPr>
                <w:b/>
              </w:rPr>
              <w:t>Lj,</w:t>
            </w:r>
            <w:r>
              <w:t xml:space="preserve"> Kozic D, Vuleta D, Molnar U, </w:t>
            </w:r>
            <w:r w:rsidRPr="00014A26">
              <w:t>Nikolic O</w:t>
            </w:r>
            <w:r>
              <w:t xml:space="preserve">. </w:t>
            </w:r>
            <w:hyperlink r:id="rId7" w:history="1">
              <w:r w:rsidRPr="00E84794">
                <w:rPr>
                  <w:rStyle w:val="Hyperlink"/>
                </w:rPr>
                <w:t>Diagnostic value of the apparent diffusion coefficient in differentiating malignant from benign endometrial lesions</w:t>
              </w:r>
            </w:hyperlink>
            <w:r>
              <w:t>. Front Oncol. 2023 Apr 14;13:1109495.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80BC43D" w14:textId="67F5FA2E" w:rsidR="00014A26" w:rsidRDefault="009D7861" w:rsidP="00D51249">
            <w:pPr>
              <w:jc w:val="center"/>
              <w:rPr>
                <w:lang w:val="sl-SI"/>
              </w:rPr>
            </w:pPr>
            <w:r w:rsidRPr="009D7861">
              <w:rPr>
                <w:lang w:val="sl-SI"/>
              </w:rPr>
              <w:t>100/242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674330D" w14:textId="6B80762E" w:rsidR="00014A26" w:rsidRPr="00907EC5" w:rsidRDefault="00014A26" w:rsidP="00D51249">
            <w:pPr>
              <w:jc w:val="center"/>
            </w:pPr>
            <w:r>
              <w:t xml:space="preserve">22 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2D739DD" w14:textId="1F08EAF5" w:rsidR="00014A26" w:rsidRPr="00907EC5" w:rsidRDefault="009D7861" w:rsidP="00D51249">
            <w:pPr>
              <w:jc w:val="center"/>
            </w:pPr>
            <w:r>
              <w:t>3.5</w:t>
            </w:r>
          </w:p>
        </w:tc>
      </w:tr>
      <w:tr w:rsidR="00014A26" w:rsidRPr="003A67D2" w14:paraId="2CF22CCB" w14:textId="77777777" w:rsidTr="00167161">
        <w:trPr>
          <w:trHeight w:val="227"/>
          <w:jc w:val="center"/>
        </w:trPr>
        <w:tc>
          <w:tcPr>
            <w:tcW w:w="287" w:type="pct"/>
            <w:vAlign w:val="center"/>
          </w:tcPr>
          <w:p w14:paraId="21AE9871" w14:textId="77777777" w:rsidR="00014A26" w:rsidRPr="00361D80" w:rsidRDefault="00014A26" w:rsidP="00D51249">
            <w:pPr>
              <w:jc w:val="center"/>
            </w:pPr>
            <w:r>
              <w:t>3.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421AE7DD" w14:textId="77777777" w:rsidR="00014A26" w:rsidRPr="001B3FE2" w:rsidRDefault="00464CEF" w:rsidP="00DE6B39">
            <w:pPr>
              <w:shd w:val="clear" w:color="auto" w:fill="FFFFFF"/>
              <w:spacing w:before="100" w:beforeAutospacing="1" w:after="100" w:afterAutospacing="1"/>
              <w:jc w:val="both"/>
              <w:rPr>
                <w:rStyle w:val="hithilite"/>
              </w:rPr>
            </w:pPr>
            <w:hyperlink r:id="rId8" w:history="1">
              <w:r w:rsidR="00014A26" w:rsidRPr="00984B37">
                <w:rPr>
                  <w:rStyle w:val="Hyperlink"/>
                  <w:b/>
                  <w:color w:val="auto"/>
                  <w:u w:val="none"/>
                </w:rPr>
                <w:t>Mladenovic-Segedi Lj</w:t>
              </w:r>
              <w:r w:rsidR="00014A26" w:rsidRPr="001B3FE2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014A26" w:rsidRPr="001B3FE2">
              <w:t xml:space="preserve"> </w:t>
            </w:r>
            <w:hyperlink r:id="rId9" w:history="1">
              <w:r w:rsidR="00014A26" w:rsidRPr="001B3FE2">
                <w:rPr>
                  <w:rStyle w:val="Hyperlink"/>
                  <w:color w:val="auto"/>
                  <w:u w:val="none"/>
                </w:rPr>
                <w:t>Nenadic I, </w:t>
              </w:r>
            </w:hyperlink>
            <w:r w:rsidR="00014A26" w:rsidRPr="001B3FE2">
              <w:t xml:space="preserve"> </w:t>
            </w:r>
            <w:hyperlink r:id="rId10" w:history="1">
              <w:r w:rsidR="00014A26" w:rsidRPr="001B3FE2">
                <w:rPr>
                  <w:rStyle w:val="Hyperlink"/>
                  <w:color w:val="auto"/>
                  <w:u w:val="none"/>
                </w:rPr>
                <w:t>Segedi D,</w:t>
              </w:r>
            </w:hyperlink>
            <w:r w:rsidR="00014A26" w:rsidRPr="001B3FE2">
              <w:t xml:space="preserve">  </w:t>
            </w:r>
            <w:hyperlink r:id="rId11" w:history="1">
              <w:r w:rsidR="00014A26" w:rsidRPr="00984B37">
                <w:rPr>
                  <w:rStyle w:val="Hyperlink"/>
                  <w:color w:val="auto"/>
                  <w:u w:val="none"/>
                </w:rPr>
                <w:t>Bjelica A</w:t>
              </w:r>
              <w:r w:rsidR="00014A26" w:rsidRPr="001B3FE2">
                <w:rPr>
                  <w:rStyle w:val="Hyperlink"/>
                  <w:color w:val="auto"/>
                  <w:u w:val="none"/>
                </w:rPr>
                <w:t> </w:t>
              </w:r>
            </w:hyperlink>
            <w:r w:rsidR="00014A26" w:rsidRPr="001B3FE2">
              <w:t xml:space="preserve">. </w:t>
            </w:r>
            <w:hyperlink r:id="rId12" w:history="1">
              <w:r w:rsidR="00014A26" w:rsidRPr="001B3FE2">
                <w:rPr>
                  <w:rStyle w:val="Hyperlink"/>
                </w:rPr>
                <w:t>Primary endometrial extranodal marginal zone lymphoma of mucosa-associated lymphoid tissue type</w:t>
              </w:r>
            </w:hyperlink>
            <w:r w:rsidR="00014A26" w:rsidRPr="001B3FE2">
              <w:t xml:space="preserve">. Srp Arh Celok Lek. 2018;146(11-12):681-4.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D3DE7B2" w14:textId="77777777" w:rsidR="00014A26" w:rsidRPr="001B3FE2" w:rsidRDefault="00014A26" w:rsidP="00DE6B39">
            <w:pPr>
              <w:jc w:val="center"/>
            </w:pPr>
          </w:p>
          <w:p w14:paraId="6AEE6C68" w14:textId="77777777" w:rsidR="00014A26" w:rsidRPr="001B3FE2" w:rsidRDefault="00014A26" w:rsidP="00DE6B39">
            <w:pPr>
              <w:jc w:val="center"/>
            </w:pPr>
            <w:r w:rsidRPr="001B3FE2">
              <w:t>152/160</w:t>
            </w:r>
          </w:p>
          <w:p w14:paraId="57C1BC54" w14:textId="77777777" w:rsidR="00014A26" w:rsidRPr="001B3FE2" w:rsidRDefault="00014A26" w:rsidP="00DE6B39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E62C7BF" w14:textId="77777777" w:rsidR="00014A26" w:rsidRPr="001B3FE2" w:rsidRDefault="00014A26" w:rsidP="00DE6B39">
            <w:pPr>
              <w:jc w:val="center"/>
            </w:pPr>
          </w:p>
          <w:p w14:paraId="6E95AD12" w14:textId="77777777" w:rsidR="00014A26" w:rsidRPr="001B3FE2" w:rsidRDefault="00014A26" w:rsidP="00DE6B39">
            <w:pPr>
              <w:jc w:val="center"/>
            </w:pPr>
            <w:r w:rsidRPr="001B3FE2">
              <w:t>23</w:t>
            </w:r>
          </w:p>
          <w:p w14:paraId="7F1D7EB3" w14:textId="77777777" w:rsidR="00014A26" w:rsidRPr="001B3FE2" w:rsidRDefault="00014A26" w:rsidP="00DE6B39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91B7205" w14:textId="0DA5E70A" w:rsidR="00014A26" w:rsidRPr="001B3FE2" w:rsidRDefault="00E15C2A" w:rsidP="00DE6B39">
            <w:pPr>
              <w:pStyle w:val="NoSpacing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  </w:t>
            </w:r>
            <w:r w:rsidR="00014A26" w:rsidRPr="001B3FE2">
              <w:rPr>
                <w:sz w:val="20"/>
                <w:szCs w:val="20"/>
                <w:lang w:val="sr-Latn-CS"/>
              </w:rPr>
              <w:t>0.299</w:t>
            </w:r>
          </w:p>
        </w:tc>
      </w:tr>
      <w:tr w:rsidR="00014A26" w:rsidRPr="003A67D2" w14:paraId="0A5D6EBB" w14:textId="77777777" w:rsidTr="00167161">
        <w:trPr>
          <w:trHeight w:val="227"/>
          <w:jc w:val="center"/>
        </w:trPr>
        <w:tc>
          <w:tcPr>
            <w:tcW w:w="287" w:type="pct"/>
            <w:vAlign w:val="center"/>
          </w:tcPr>
          <w:p w14:paraId="61AD2EB4" w14:textId="77777777" w:rsidR="00014A26" w:rsidRPr="00361D80" w:rsidRDefault="00014A26" w:rsidP="00D51249">
            <w:pPr>
              <w:jc w:val="center"/>
            </w:pPr>
            <w:r>
              <w:t>4.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4BE589C1" w14:textId="77777777" w:rsidR="00014A26" w:rsidRPr="001B3FE2" w:rsidRDefault="00014A26" w:rsidP="00DE6B39">
            <w:pPr>
              <w:shd w:val="clear" w:color="auto" w:fill="FFFFFF"/>
              <w:spacing w:before="100" w:beforeAutospacing="1" w:after="100" w:afterAutospacing="1"/>
              <w:jc w:val="both"/>
              <w:rPr>
                <w:rStyle w:val="hithilite"/>
              </w:rPr>
            </w:pPr>
            <w:r w:rsidRPr="00984B37">
              <w:t>Bjelica A</w:t>
            </w:r>
            <w:r w:rsidRPr="001B3FE2">
              <w:t xml:space="preserve">, Cetkovic N, Trninic-Pjevic A, </w:t>
            </w:r>
            <w:r w:rsidRPr="00984B37">
              <w:rPr>
                <w:b/>
              </w:rPr>
              <w:t xml:space="preserve">Mladenovic-Segedi </w:t>
            </w:r>
            <w:r w:rsidRPr="004E7447">
              <w:rPr>
                <w:b/>
              </w:rPr>
              <w:t>Lj</w:t>
            </w:r>
            <w:r w:rsidRPr="001B3FE2">
              <w:t xml:space="preserve">. </w:t>
            </w:r>
            <w:hyperlink r:id="rId13" w:history="1">
              <w:r w:rsidRPr="001B3FE2">
                <w:rPr>
                  <w:rStyle w:val="Hyperlink"/>
                </w:rPr>
                <w:t>The phenomenon of pregnancy - a psychological view</w:t>
              </w:r>
            </w:hyperlink>
            <w:r w:rsidRPr="001B3FE2">
              <w:t xml:space="preserve">. </w:t>
            </w:r>
            <w:r w:rsidRPr="001B3FE2">
              <w:rPr>
                <w:rStyle w:val="jrnl"/>
              </w:rPr>
              <w:t>Ginekol Pol</w:t>
            </w:r>
            <w:r w:rsidRPr="001B3FE2">
              <w:t>. 2018;89(2):102-6.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3FE28D33" w14:textId="77777777" w:rsidR="00014A26" w:rsidRPr="001B3FE2" w:rsidRDefault="00014A26" w:rsidP="00DE6B39">
            <w:pPr>
              <w:jc w:val="center"/>
            </w:pPr>
            <w:r w:rsidRPr="001B3FE2">
              <w:t>76/83</w:t>
            </w:r>
          </w:p>
          <w:p w14:paraId="714FC06E" w14:textId="77777777" w:rsidR="00014A26" w:rsidRPr="001B3FE2" w:rsidRDefault="00014A26" w:rsidP="00DE6B39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B96332D" w14:textId="77777777" w:rsidR="00014A26" w:rsidRPr="001B3FE2" w:rsidRDefault="00014A26" w:rsidP="00DE6B39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23</w:t>
            </w:r>
          </w:p>
          <w:p w14:paraId="6C35F885" w14:textId="77777777" w:rsidR="00014A26" w:rsidRPr="001B3FE2" w:rsidRDefault="00014A26" w:rsidP="00DE6B39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D8C08D7" w14:textId="77777777" w:rsidR="00014A26" w:rsidRPr="001B3FE2" w:rsidRDefault="00014A26" w:rsidP="00DE6B39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0.747</w:t>
            </w:r>
          </w:p>
          <w:p w14:paraId="303C0A21" w14:textId="77777777" w:rsidR="00014A26" w:rsidRPr="001B3FE2" w:rsidRDefault="00014A26" w:rsidP="00DE6B39">
            <w:pPr>
              <w:jc w:val="center"/>
              <w:rPr>
                <w:lang w:val="en-US"/>
              </w:rPr>
            </w:pPr>
          </w:p>
        </w:tc>
      </w:tr>
      <w:tr w:rsidR="00014A26" w:rsidRPr="003A67D2" w14:paraId="5C4C03CE" w14:textId="77777777" w:rsidTr="00167161">
        <w:trPr>
          <w:trHeight w:val="227"/>
          <w:jc w:val="center"/>
        </w:trPr>
        <w:tc>
          <w:tcPr>
            <w:tcW w:w="287" w:type="pct"/>
            <w:vAlign w:val="center"/>
          </w:tcPr>
          <w:p w14:paraId="3D6DAE23" w14:textId="77777777" w:rsidR="00014A26" w:rsidRPr="00361D80" w:rsidRDefault="00014A26" w:rsidP="00D51249">
            <w:pPr>
              <w:jc w:val="center"/>
            </w:pPr>
            <w:r>
              <w:t>5.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33BE4304" w14:textId="77777777" w:rsidR="00014A26" w:rsidRPr="00984B37" w:rsidRDefault="00014A26" w:rsidP="00984B37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t xml:space="preserve">Parezanovic </w:t>
            </w:r>
            <w:r w:rsidRPr="00984B37">
              <w:t>Ilic K</w:t>
            </w:r>
            <w:r>
              <w:t>,</w:t>
            </w:r>
            <w:r w:rsidRPr="00984B37">
              <w:t xml:space="preserve"> </w:t>
            </w:r>
            <w:r w:rsidRPr="00014A26">
              <w:rPr>
                <w:b/>
              </w:rPr>
              <w:t>Mladenovic Segedi Lj</w:t>
            </w:r>
            <w:r>
              <w:t>,</w:t>
            </w:r>
            <w:r w:rsidRPr="00984B37">
              <w:t xml:space="preserve"> Jurisic-Skevin A</w:t>
            </w:r>
            <w:r>
              <w:t>,</w:t>
            </w:r>
            <w:r w:rsidRPr="00984B37">
              <w:t xml:space="preserve"> Zivanovic-Macuzic I</w:t>
            </w:r>
            <w:r>
              <w:t>, Grbovic</w:t>
            </w:r>
            <w:r w:rsidRPr="00984B37">
              <w:t xml:space="preserve"> V</w:t>
            </w:r>
            <w:r>
              <w:t>,</w:t>
            </w:r>
            <w:r w:rsidRPr="00984B37">
              <w:t xml:space="preserve"> Nurkovic J</w:t>
            </w:r>
            <w:r>
              <w:t>,</w:t>
            </w:r>
            <w:r w:rsidRPr="00984B37">
              <w:t xml:space="preserve"> Jovanovic M</w:t>
            </w:r>
            <w:r>
              <w:t>,</w:t>
            </w:r>
            <w:r w:rsidRPr="00984B37">
              <w:t xml:space="preserve"> Jeremic D. </w:t>
            </w:r>
            <w:hyperlink r:id="rId14" w:history="1">
              <w:r w:rsidRPr="00984B37">
                <w:rPr>
                  <w:rStyle w:val="Hyperlink"/>
                </w:rPr>
                <w:t>The influence of various risk factors on the strength of pelvic floor muscle in women</w:t>
              </w:r>
            </w:hyperlink>
            <w:r w:rsidRPr="00984B37">
              <w:t xml:space="preserve">. Vojnosanit </w:t>
            </w:r>
            <w:r>
              <w:t>P</w:t>
            </w:r>
            <w:r w:rsidRPr="00984B37">
              <w:t>reg</w:t>
            </w:r>
            <w:r>
              <w:t>l</w:t>
            </w:r>
            <w:r w:rsidRPr="00984B37">
              <w:t xml:space="preserve">. </w:t>
            </w:r>
            <w:r>
              <w:t>2017</w:t>
            </w:r>
            <w:r w:rsidRPr="00984B37">
              <w:t>. 74</w:t>
            </w:r>
            <w:r>
              <w:t>(6):</w:t>
            </w:r>
            <w:r w:rsidRPr="00984B37">
              <w:t>55</w:t>
            </w:r>
            <w:r>
              <w:t>7-63</w:t>
            </w:r>
            <w:r w:rsidRPr="00984B37">
              <w:t>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51DC32D" w14:textId="77777777" w:rsidR="00014A26" w:rsidRPr="001B3FE2" w:rsidRDefault="00014A26" w:rsidP="00DE6B39">
            <w:pPr>
              <w:jc w:val="center"/>
            </w:pPr>
            <w:r>
              <w:t>144/155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1D55D35" w14:textId="77777777" w:rsidR="00014A26" w:rsidRPr="001B3FE2" w:rsidRDefault="00014A26" w:rsidP="00DE6B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1657525" w14:textId="77777777" w:rsidR="00014A26" w:rsidRPr="001B3FE2" w:rsidRDefault="00014A26" w:rsidP="00DE6B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</w:t>
            </w:r>
          </w:p>
        </w:tc>
      </w:tr>
      <w:tr w:rsidR="00014A26" w:rsidRPr="003A67D2" w14:paraId="24EF5E8F" w14:textId="77777777" w:rsidTr="00167161">
        <w:trPr>
          <w:trHeight w:val="227"/>
          <w:jc w:val="center"/>
        </w:trPr>
        <w:tc>
          <w:tcPr>
            <w:tcW w:w="287" w:type="pct"/>
            <w:vAlign w:val="center"/>
          </w:tcPr>
          <w:p w14:paraId="6B3ACDE0" w14:textId="77777777" w:rsidR="00014A26" w:rsidRPr="00361D80" w:rsidRDefault="00014A26" w:rsidP="00DE6B39">
            <w:pPr>
              <w:jc w:val="center"/>
            </w:pPr>
            <w:r>
              <w:t>6.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49F8F4A0" w14:textId="77777777" w:rsidR="00014A26" w:rsidRPr="001B3FE2" w:rsidRDefault="00014A26" w:rsidP="00DE6B39">
            <w:pPr>
              <w:jc w:val="both"/>
            </w:pPr>
            <w:r w:rsidRPr="00984B37">
              <w:t>Bjelica A</w:t>
            </w:r>
            <w:r w:rsidRPr="001B3FE2">
              <w:t xml:space="preserve">, Trninić Pjević A, </w:t>
            </w:r>
            <w:r w:rsidRPr="00984B37">
              <w:rPr>
                <w:b/>
              </w:rPr>
              <w:t>Mladenović Segedi Lj</w:t>
            </w:r>
            <w:r w:rsidRPr="001B3FE2">
              <w:t>, Ćetković N, Petrović Dj</w:t>
            </w:r>
            <w:r w:rsidRPr="001B3FE2">
              <w:rPr>
                <w:b/>
              </w:rPr>
              <w:t>.</w:t>
            </w:r>
            <w:r w:rsidRPr="001B3FE2">
              <w:t xml:space="preserve"> </w:t>
            </w:r>
            <w:hyperlink r:id="rId15" w:history="1">
              <w:r w:rsidRPr="001B3FE2">
                <w:rPr>
                  <w:rStyle w:val="Hyperlink"/>
                </w:rPr>
                <w:t>Comparison of the efficiency of clomiphene citrate and letrozole in combination with metformin in moderately obese clomiphene citrate – resistant polycystic ovarian syndrome patients</w:t>
              </w:r>
            </w:hyperlink>
            <w:r w:rsidRPr="001B3FE2">
              <w:t>. Srp Arh Celok Lek. 2016;144(3):146-50.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ECD677A" w14:textId="77777777" w:rsidR="00014A26" w:rsidRPr="001B3FE2" w:rsidRDefault="00014A26" w:rsidP="00DE6B39">
            <w:pPr>
              <w:jc w:val="center"/>
            </w:pPr>
            <w:r w:rsidRPr="001B3FE2">
              <w:t>146/154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907ACDA" w14:textId="77777777" w:rsidR="00014A26" w:rsidRPr="001B3FE2" w:rsidRDefault="00014A26" w:rsidP="00DE6B39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67F1904" w14:textId="77777777" w:rsidR="00014A26" w:rsidRPr="001B3FE2" w:rsidRDefault="00014A26" w:rsidP="00DE6B39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0.253</w:t>
            </w:r>
          </w:p>
        </w:tc>
      </w:tr>
      <w:tr w:rsidR="00014A26" w:rsidRPr="003A67D2" w14:paraId="26E83018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40D2243" w14:textId="77777777" w:rsidR="00014A26" w:rsidRPr="003A67D2" w:rsidRDefault="00014A26" w:rsidP="003A67D2">
            <w:pPr>
              <w:spacing w:after="60"/>
              <w:rPr>
                <w:b/>
                <w:lang w:val="sr-Cyrl-CS"/>
              </w:rPr>
            </w:pPr>
            <w:r w:rsidRPr="003A67D2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014A26" w:rsidRPr="003A67D2" w14:paraId="05297C62" w14:textId="77777777" w:rsidTr="00727B0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489D4B2" w14:textId="77777777" w:rsidR="00014A26" w:rsidRPr="003A67D2" w:rsidRDefault="00014A26" w:rsidP="003A67D2">
            <w:pPr>
              <w:spacing w:after="60"/>
              <w:rPr>
                <w:lang w:val="sr-Cyrl-CS"/>
              </w:rPr>
            </w:pPr>
            <w:r w:rsidRPr="003A67D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26B1918C" w14:textId="7F49CA8A" w:rsidR="00014A26" w:rsidRPr="00014A26" w:rsidRDefault="00362093" w:rsidP="003A67D2">
            <w:pPr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</w:tr>
      <w:tr w:rsidR="00014A26" w:rsidRPr="003A67D2" w14:paraId="3DAF5DB3" w14:textId="77777777" w:rsidTr="00727B0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3956AE2" w14:textId="77777777" w:rsidR="00014A26" w:rsidRPr="003A67D2" w:rsidRDefault="00014A26" w:rsidP="003A67D2">
            <w:pPr>
              <w:spacing w:after="60"/>
              <w:rPr>
                <w:lang w:val="sr-Cyrl-CS"/>
              </w:rPr>
            </w:pPr>
            <w:r w:rsidRPr="003A67D2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36322B2E" w14:textId="77777777" w:rsidR="00014A26" w:rsidRPr="005026DE" w:rsidRDefault="00014A26" w:rsidP="003A67D2">
            <w:pPr>
              <w:rPr>
                <w:lang w:val="en-US"/>
              </w:rPr>
            </w:pPr>
            <w:r>
              <w:rPr>
                <w:lang w:val="sr-Cyrl-CS"/>
              </w:rPr>
              <w:t>1</w:t>
            </w:r>
            <w:r>
              <w:rPr>
                <w:lang w:val="en-US"/>
              </w:rPr>
              <w:t>4</w:t>
            </w:r>
          </w:p>
        </w:tc>
      </w:tr>
      <w:tr w:rsidR="00014A26" w:rsidRPr="003A67D2" w14:paraId="4885188D" w14:textId="77777777" w:rsidTr="00984B3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BAA7BA4" w14:textId="77777777" w:rsidR="00014A26" w:rsidRPr="003A67D2" w:rsidRDefault="00014A26" w:rsidP="003A67D2">
            <w:pPr>
              <w:spacing w:after="60"/>
              <w:rPr>
                <w:b/>
                <w:lang w:val="sr-Cyrl-CS"/>
              </w:rPr>
            </w:pPr>
            <w:r w:rsidRPr="003A67D2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2655ED5D" w14:textId="77777777" w:rsidR="00014A26" w:rsidRPr="003A67D2" w:rsidRDefault="00014A26" w:rsidP="003A67D2">
            <w:pPr>
              <w:spacing w:after="60"/>
              <w:rPr>
                <w:b/>
                <w:lang w:val="sr-Cyrl-CS"/>
              </w:rPr>
            </w:pPr>
            <w:r w:rsidRPr="003A67D2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7"/>
            <w:vAlign w:val="center"/>
          </w:tcPr>
          <w:p w14:paraId="497FD7C2" w14:textId="77777777" w:rsidR="00014A26" w:rsidRPr="003A67D2" w:rsidRDefault="00014A26" w:rsidP="003A67D2">
            <w:pPr>
              <w:spacing w:after="60"/>
              <w:rPr>
                <w:b/>
                <w:lang w:val="sr-Cyrl-CS"/>
              </w:rPr>
            </w:pPr>
            <w:r w:rsidRPr="003A67D2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014A26" w:rsidRPr="003A67D2" w14:paraId="47D1538D" w14:textId="77777777" w:rsidTr="00F52F1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50BA25B" w14:textId="77777777" w:rsidR="00014A26" w:rsidRPr="003A67D2" w:rsidRDefault="00014A26" w:rsidP="003A67D2">
            <w:pPr>
              <w:spacing w:after="60"/>
              <w:rPr>
                <w:b/>
                <w:lang w:val="sr-Cyrl-CS"/>
              </w:rPr>
            </w:pPr>
            <w:r w:rsidRPr="003A67D2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1A603B54" w14:textId="77777777" w:rsidR="00014A26" w:rsidRPr="003A67D2" w:rsidRDefault="00014A26" w:rsidP="003A67D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lang w:val="hr-HR"/>
              </w:rPr>
            </w:pPr>
            <w:r w:rsidRPr="003A67D2">
              <w:rPr>
                <w:lang w:val="sr-Cyrl-CS"/>
              </w:rPr>
              <w:t>Институт за онкологију и радиологију Србије, 2003 год., месец дана- едукација из области ултразвук дојке  и патологија дојке</w:t>
            </w:r>
          </w:p>
          <w:p w14:paraId="78D0B6D1" w14:textId="77777777" w:rsidR="00014A26" w:rsidRDefault="00014A26" w:rsidP="003A67D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lang w:val="sr-Cyrl-CS"/>
              </w:rPr>
            </w:pPr>
            <w:r w:rsidRPr="003A67D2">
              <w:rPr>
                <w:lang w:val="hr-HR"/>
              </w:rPr>
              <w:t xml:space="preserve">Klinik für Gynäkologie und Geburtshilfe, Akademisches Lehrkrankenhaus der Universität Köln, 4 </w:t>
            </w:r>
            <w:r w:rsidRPr="003A67D2">
              <w:rPr>
                <w:lang w:val="sr-Cyrl-CS"/>
              </w:rPr>
              <w:t>недеље</w:t>
            </w:r>
            <w:r w:rsidRPr="003A67D2">
              <w:rPr>
                <w:lang w:val="hr-HR"/>
              </w:rPr>
              <w:t xml:space="preserve">, 2007 </w:t>
            </w:r>
            <w:r w:rsidRPr="003A67D2">
              <w:rPr>
                <w:lang w:val="sr-Cyrl-CS"/>
              </w:rPr>
              <w:t>године- гинеколошка онкологија</w:t>
            </w:r>
          </w:p>
          <w:p w14:paraId="7A025DB1" w14:textId="77777777" w:rsidR="00014A26" w:rsidRPr="003A67D2" w:rsidRDefault="00014A26" w:rsidP="003A67D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lang w:val="sr-Cyrl-CS"/>
              </w:rPr>
            </w:pPr>
            <w:r w:rsidRPr="003A67D2">
              <w:rPr>
                <w:lang w:val="sr-Cyrl-CS"/>
              </w:rPr>
              <w:t>„</w:t>
            </w:r>
            <w:r w:rsidRPr="003A67D2">
              <w:t>TVT</w:t>
            </w:r>
            <w:r w:rsidRPr="003A67D2">
              <w:rPr>
                <w:lang w:val="sr-Cyrl-CS"/>
              </w:rPr>
              <w:t xml:space="preserve"> </w:t>
            </w:r>
            <w:r w:rsidRPr="003A67D2">
              <w:t>Abbrevo</w:t>
            </w:r>
            <w:r w:rsidRPr="003A67D2">
              <w:rPr>
                <w:lang w:val="sr-Cyrl-CS"/>
              </w:rPr>
              <w:t xml:space="preserve"> </w:t>
            </w:r>
            <w:r w:rsidRPr="003A67D2">
              <w:t>Workshop</w:t>
            </w:r>
            <w:r w:rsidRPr="003A67D2">
              <w:rPr>
                <w:lang w:val="sr-Cyrl-CS"/>
              </w:rPr>
              <w:t xml:space="preserve">“ – </w:t>
            </w:r>
            <w:r w:rsidRPr="003A67D2">
              <w:t>Ljubljana</w:t>
            </w:r>
            <w:r w:rsidRPr="003A67D2">
              <w:rPr>
                <w:lang w:val="sr-Cyrl-CS"/>
              </w:rPr>
              <w:t xml:space="preserve"> 2011 </w:t>
            </w:r>
            <w:r w:rsidRPr="003A67D2">
              <w:t>god.</w:t>
            </w:r>
          </w:p>
        </w:tc>
      </w:tr>
      <w:tr w:rsidR="00014A26" w:rsidRPr="003A67D2" w14:paraId="6C148FC5" w14:textId="77777777" w:rsidTr="002C00E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47F12A0" w14:textId="77777777" w:rsidR="00014A26" w:rsidRPr="003A67D2" w:rsidRDefault="00014A26" w:rsidP="003A67D2">
            <w:pPr>
              <w:spacing w:after="60"/>
              <w:rPr>
                <w:b/>
                <w:lang w:val="sr-Cyrl-CS"/>
              </w:rPr>
            </w:pPr>
            <w:r w:rsidRPr="003A67D2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59FA6C20" w14:textId="77777777" w:rsidR="00014A26" w:rsidRPr="003A67D2" w:rsidRDefault="00014A26" w:rsidP="003A67D2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A67D2">
              <w:rPr>
                <w:lang w:val="sr-Cyrl-CS"/>
              </w:rPr>
              <w:t>Координатор пилот Центра за жртве сексуалног насиља КЦВ током 2016-2018. године</w:t>
            </w:r>
          </w:p>
          <w:p w14:paraId="7712E5F5" w14:textId="77777777" w:rsidR="00014A26" w:rsidRPr="003A67D2" w:rsidRDefault="00014A26" w:rsidP="003A67D2">
            <w:pPr>
              <w:pStyle w:val="ListParagraph"/>
              <w:numPr>
                <w:ilvl w:val="0"/>
                <w:numId w:val="2"/>
              </w:numPr>
              <w:jc w:val="both"/>
            </w:pPr>
            <w:r w:rsidRPr="003A67D2">
              <w:rPr>
                <w:lang w:val="sr-Cyrl-CS"/>
              </w:rPr>
              <w:t xml:space="preserve">Предавач на курсу „Ефикасан одговор здравственог система у заштити жене жртве породичног и родно-заснованог насиља“ </w:t>
            </w:r>
            <w:r w:rsidRPr="003A67D2">
              <w:t xml:space="preserve"> </w:t>
            </w:r>
            <w:r w:rsidRPr="003A67D2">
              <w:rPr>
                <w:lang w:val="sr-Cyrl-CS"/>
              </w:rPr>
              <w:t>АП Војводине, 2016-2018 год.</w:t>
            </w:r>
          </w:p>
          <w:p w14:paraId="2B0CDC25" w14:textId="77777777" w:rsidR="00014A26" w:rsidRPr="003A67D2" w:rsidRDefault="00014A26" w:rsidP="003A67D2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A67D2">
              <w:rPr>
                <w:lang w:val="sr-Cyrl-CS"/>
              </w:rPr>
              <w:t>организатор Курса</w:t>
            </w:r>
            <w:r w:rsidRPr="003A67D2">
              <w:t xml:space="preserve"> „</w:t>
            </w:r>
            <w:r w:rsidRPr="003A67D2">
              <w:rPr>
                <w:lang w:val="sr-Cyrl-CS"/>
              </w:rPr>
              <w:t>Улога и задаци гинеколога у превенцији и заштити жртава сексуалног насиља- процедуре поступања“</w:t>
            </w:r>
            <w:r w:rsidRPr="003A67D2">
              <w:t xml:space="preserve">. 2019 </w:t>
            </w:r>
            <w:r w:rsidRPr="003A67D2">
              <w:rPr>
                <w:lang w:val="sr-Cyrl-CS"/>
              </w:rPr>
              <w:t>год.</w:t>
            </w:r>
          </w:p>
          <w:p w14:paraId="27663FE6" w14:textId="77777777" w:rsidR="00014A26" w:rsidRPr="003A67D2" w:rsidRDefault="00014A26" w:rsidP="003A67D2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A67D2">
              <w:rPr>
                <w:lang w:val="sr-Cyrl-CS"/>
              </w:rPr>
              <w:t>Коаутор  здравствено едукативне публикације: Капамаджија А, Младеновић Сегеди Љ. „Мој гинеколошки подсетник“.</w:t>
            </w:r>
          </w:p>
          <w:p w14:paraId="18AE26D6" w14:textId="77777777" w:rsidR="00014A26" w:rsidRPr="003A67D2" w:rsidRDefault="00014A26" w:rsidP="003A67D2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A67D2">
              <w:rPr>
                <w:lang w:val="sr-Cyrl-CS"/>
              </w:rPr>
              <w:t>Рецензент часописа „Медицински преглед“.</w:t>
            </w:r>
          </w:p>
        </w:tc>
      </w:tr>
    </w:tbl>
    <w:p w14:paraId="6BDC62F6" w14:textId="77777777" w:rsidR="001543AE" w:rsidRPr="00441250" w:rsidRDefault="001543AE" w:rsidP="001543AE">
      <w:pPr>
        <w:rPr>
          <w:sz w:val="6"/>
          <w:szCs w:val="6"/>
        </w:rPr>
      </w:pPr>
    </w:p>
    <w:p w14:paraId="00CD74E0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F49D2"/>
    <w:multiLevelType w:val="hybridMultilevel"/>
    <w:tmpl w:val="9744A8B4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0D404D"/>
    <w:multiLevelType w:val="hybridMultilevel"/>
    <w:tmpl w:val="5874C456"/>
    <w:lvl w:ilvl="0" w:tplc="E946CF26"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F347F"/>
    <w:multiLevelType w:val="hybridMultilevel"/>
    <w:tmpl w:val="80D863D2"/>
    <w:lvl w:ilvl="0" w:tplc="E946CF2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A0967"/>
    <w:multiLevelType w:val="hybridMultilevel"/>
    <w:tmpl w:val="D0EEF940"/>
    <w:lvl w:ilvl="0" w:tplc="E946CF2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14A26"/>
    <w:rsid w:val="00080150"/>
    <w:rsid w:val="000F40DD"/>
    <w:rsid w:val="00112F42"/>
    <w:rsid w:val="001543AE"/>
    <w:rsid w:val="001D186B"/>
    <w:rsid w:val="00212E30"/>
    <w:rsid w:val="002F4310"/>
    <w:rsid w:val="00307345"/>
    <w:rsid w:val="00361D80"/>
    <w:rsid w:val="00362093"/>
    <w:rsid w:val="003A67D2"/>
    <w:rsid w:val="003F177B"/>
    <w:rsid w:val="00464CEF"/>
    <w:rsid w:val="004A6D6D"/>
    <w:rsid w:val="004E7447"/>
    <w:rsid w:val="005026DE"/>
    <w:rsid w:val="005B6DDC"/>
    <w:rsid w:val="006B46C5"/>
    <w:rsid w:val="00704375"/>
    <w:rsid w:val="00745C5B"/>
    <w:rsid w:val="00774809"/>
    <w:rsid w:val="007F7C60"/>
    <w:rsid w:val="008172E9"/>
    <w:rsid w:val="00874FA5"/>
    <w:rsid w:val="008E3A47"/>
    <w:rsid w:val="00984B37"/>
    <w:rsid w:val="009A7403"/>
    <w:rsid w:val="009D7861"/>
    <w:rsid w:val="00A52D5E"/>
    <w:rsid w:val="00A85D19"/>
    <w:rsid w:val="00A96A06"/>
    <w:rsid w:val="00BC648A"/>
    <w:rsid w:val="00C10905"/>
    <w:rsid w:val="00C967EC"/>
    <w:rsid w:val="00D37B2A"/>
    <w:rsid w:val="00E15C2A"/>
    <w:rsid w:val="00F03045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3451"/>
  <w15:docId w15:val="{F04C3C9F-5117-4799-8EA0-10C75B26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FontStyle11">
    <w:name w:val="Font Style11"/>
    <w:basedOn w:val="DefaultParagraphFont"/>
    <w:uiPriority w:val="99"/>
    <w:rsid w:val="00361D80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361D80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sr-Cyrl-CS" w:eastAsia="en-US"/>
    </w:rPr>
  </w:style>
  <w:style w:type="character" w:customStyle="1" w:styleId="BodyText3Char">
    <w:name w:val="Body Text 3 Char"/>
    <w:basedOn w:val="DefaultParagraphFont"/>
    <w:link w:val="BodyText3"/>
    <w:rsid w:val="00361D80"/>
    <w:rPr>
      <w:rFonts w:ascii="Times New Roman" w:eastAsia="Times New Roman" w:hAnsi="Times New Roman" w:cs="Times New Roman"/>
      <w:sz w:val="16"/>
      <w:szCs w:val="16"/>
      <w:lang w:val="sr-Cyrl-CS"/>
    </w:rPr>
  </w:style>
  <w:style w:type="character" w:customStyle="1" w:styleId="hithilite">
    <w:name w:val="hithilite"/>
    <w:basedOn w:val="DefaultParagraphFont"/>
    <w:rsid w:val="00984B37"/>
  </w:style>
  <w:style w:type="paragraph" w:styleId="NoSpacing">
    <w:name w:val="No Spacing"/>
    <w:uiPriority w:val="1"/>
    <w:qFormat/>
    <w:rsid w:val="0098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jrnl">
    <w:name w:val="jrnl"/>
    <w:basedOn w:val="DefaultParagraphFont"/>
    <w:rsid w:val="0098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bson.nb.rs/nauka_u_srbiji.132.html?autor=Mladenovic-Segedi%20Ljiljana" TargetMode="External"/><Relationship Id="rId13" Type="http://schemas.openxmlformats.org/officeDocument/2006/relationships/hyperlink" Target="https://journals.viamedica.pl/ginekologia_polska/article/view/GP.a2018.0017/433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10140411/pdf/fonc-13-1109495.pdf" TargetMode="External"/><Relationship Id="rId12" Type="http://schemas.openxmlformats.org/officeDocument/2006/relationships/hyperlink" Target="http://www.doiserbia.nb.rs/img/doi/0370-8179/2018/0370-81791800072M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0403000/pdf/medi-102-e34451.pdf" TargetMode="External"/><Relationship Id="rId11" Type="http://schemas.openxmlformats.org/officeDocument/2006/relationships/hyperlink" Target="https://kobson.nb.rs/nauka_u_srbiji.132.html?autor=Bjelica%20Artur%20L" TargetMode="External"/><Relationship Id="rId5" Type="http://schemas.openxmlformats.org/officeDocument/2006/relationships/hyperlink" Target="http://kobson.nb.rs/nauka_u_srbiji.132.html?autor=Mladenovic-Segedi%20Ljiljana&amp;samoar&amp;.WYGLVbaxWUk" TargetMode="External"/><Relationship Id="rId15" Type="http://schemas.openxmlformats.org/officeDocument/2006/relationships/hyperlink" Target="http://www.doiserbia.nb.rs/img/doi/0370-8179/2016/0370-81791604146B.pdf" TargetMode="External"/><Relationship Id="rId10" Type="http://schemas.openxmlformats.org/officeDocument/2006/relationships/hyperlink" Target="https://kobson.nb.rs/nauka_u_srbiji.132.html?autor=Segedi%20Dimitri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bson.nb.rs/nauka_u_srbiji.132.html?autor=Nenadic%20Ilija" TargetMode="External"/><Relationship Id="rId14" Type="http://schemas.openxmlformats.org/officeDocument/2006/relationships/hyperlink" Target="http://www.doiserbia.nb.rs/img/doi/0042-8450/2017/0042-84501600083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16</cp:revision>
  <dcterms:created xsi:type="dcterms:W3CDTF">2020-01-04T20:26:00Z</dcterms:created>
  <dcterms:modified xsi:type="dcterms:W3CDTF">2024-09-11T11:07:00Z</dcterms:modified>
</cp:coreProperties>
</file>