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38DF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59"/>
        <w:gridCol w:w="1028"/>
        <w:gridCol w:w="1846"/>
        <w:gridCol w:w="1121"/>
        <w:gridCol w:w="71"/>
        <w:gridCol w:w="288"/>
        <w:gridCol w:w="1623"/>
        <w:gridCol w:w="136"/>
        <w:gridCol w:w="899"/>
        <w:gridCol w:w="314"/>
        <w:gridCol w:w="629"/>
        <w:gridCol w:w="899"/>
      </w:tblGrid>
      <w:tr w:rsidR="001543AE" w:rsidRPr="00521563" w14:paraId="5014A743" w14:textId="77777777" w:rsidTr="00907EC5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3CD78A32" w14:textId="77777777" w:rsidR="001543AE" w:rsidRPr="00521563" w:rsidRDefault="001543AE" w:rsidP="00836DEC">
            <w:pPr>
              <w:spacing w:after="60"/>
              <w:rPr>
                <w:lang w:val="sr-Cyrl-CS"/>
              </w:rPr>
            </w:pPr>
            <w:r w:rsidRPr="00521563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14:paraId="33DD6912" w14:textId="77777777" w:rsidR="001543AE" w:rsidRPr="00521563" w:rsidRDefault="00F93F9F" w:rsidP="002F4310">
            <w:pPr>
              <w:spacing w:after="60"/>
              <w:rPr>
                <w:lang w:val="sr-Cyrl-CS"/>
              </w:rPr>
            </w:pPr>
            <w:hyperlink r:id="rId5" w:history="1">
              <w:r w:rsidR="003A417B" w:rsidRPr="00DF1A55">
                <w:rPr>
                  <w:rStyle w:val="Hyperlink"/>
                  <w:lang w:val="sr-Cyrl-CS"/>
                </w:rPr>
                <w:t>Оливера Николић</w:t>
              </w:r>
            </w:hyperlink>
          </w:p>
        </w:tc>
      </w:tr>
      <w:tr w:rsidR="00521563" w:rsidRPr="00521563" w14:paraId="12DD2F20" w14:textId="77777777" w:rsidTr="00907EC5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4361995F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14:paraId="124597CC" w14:textId="77777777" w:rsidR="00521563" w:rsidRPr="00521563" w:rsidRDefault="00892B36" w:rsidP="00521563">
            <w:r>
              <w:t>Редов</w:t>
            </w:r>
            <w:r w:rsidR="00521563" w:rsidRPr="00521563">
              <w:t>ни професор</w:t>
            </w:r>
          </w:p>
        </w:tc>
      </w:tr>
      <w:tr w:rsidR="00521563" w:rsidRPr="00521563" w14:paraId="596AD5DE" w14:textId="77777777" w:rsidTr="00907EC5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4A659313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14:paraId="35C81F70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Радиологија</w:t>
            </w:r>
          </w:p>
        </w:tc>
      </w:tr>
      <w:tr w:rsidR="00521563" w:rsidRPr="00521563" w14:paraId="5326F78A" w14:textId="77777777" w:rsidTr="00907EC5">
        <w:trPr>
          <w:trHeight w:val="227"/>
          <w:jc w:val="center"/>
        </w:trPr>
        <w:tc>
          <w:tcPr>
            <w:tcW w:w="1029" w:type="pct"/>
            <w:gridSpan w:val="2"/>
            <w:vAlign w:val="center"/>
          </w:tcPr>
          <w:p w14:paraId="729B78BE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5173FBB8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 xml:space="preserve">Година </w:t>
            </w:r>
          </w:p>
        </w:tc>
        <w:tc>
          <w:tcPr>
            <w:tcW w:w="1492" w:type="pct"/>
            <w:gridSpan w:val="4"/>
            <w:vAlign w:val="center"/>
          </w:tcPr>
          <w:p w14:paraId="698CB4DB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 xml:space="preserve">Институција </w:t>
            </w:r>
          </w:p>
        </w:tc>
        <w:tc>
          <w:tcPr>
            <w:tcW w:w="2018" w:type="pct"/>
            <w:gridSpan w:val="6"/>
            <w:vAlign w:val="center"/>
          </w:tcPr>
          <w:p w14:paraId="56032ECB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21563" w:rsidRPr="00521563" w14:paraId="4996E9EC" w14:textId="77777777" w:rsidTr="00907EC5">
        <w:trPr>
          <w:trHeight w:val="227"/>
          <w:jc w:val="center"/>
        </w:trPr>
        <w:tc>
          <w:tcPr>
            <w:tcW w:w="1029" w:type="pct"/>
            <w:gridSpan w:val="2"/>
          </w:tcPr>
          <w:p w14:paraId="18F34226" w14:textId="77777777" w:rsidR="00521563" w:rsidRPr="00521563" w:rsidRDefault="00521563" w:rsidP="00521563">
            <w:pPr>
              <w:rPr>
                <w:lang w:val="sr-Cyrl-CS"/>
              </w:rPr>
            </w:pPr>
            <w:r w:rsidRPr="00521563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473D7D8D" w14:textId="77777777" w:rsidR="00521563" w:rsidRPr="00521563" w:rsidRDefault="00521563" w:rsidP="00892B36">
            <w:pPr>
              <w:jc w:val="center"/>
              <w:rPr>
                <w:lang w:val="sr-Cyrl-CS"/>
              </w:rPr>
            </w:pPr>
            <w:r w:rsidRPr="00521563">
              <w:rPr>
                <w:lang w:val="sr-Cyrl-CS"/>
              </w:rPr>
              <w:t>20</w:t>
            </w:r>
            <w:r w:rsidR="00892B36">
              <w:rPr>
                <w:lang w:val="sr-Cyrl-CS"/>
              </w:rPr>
              <w:t>20</w:t>
            </w:r>
            <w:r w:rsidRPr="00521563">
              <w:rPr>
                <w:lang w:val="sr-Cyrl-CS"/>
              </w:rPr>
              <w:t>.</w:t>
            </w:r>
          </w:p>
        </w:tc>
        <w:tc>
          <w:tcPr>
            <w:tcW w:w="1492" w:type="pct"/>
            <w:gridSpan w:val="4"/>
          </w:tcPr>
          <w:p w14:paraId="1D066A95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Медицински факултет Нови Сад</w:t>
            </w:r>
          </w:p>
        </w:tc>
        <w:tc>
          <w:tcPr>
            <w:tcW w:w="2018" w:type="pct"/>
            <w:gridSpan w:val="6"/>
          </w:tcPr>
          <w:p w14:paraId="1A33A03C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Радиологија</w:t>
            </w:r>
          </w:p>
        </w:tc>
      </w:tr>
      <w:tr w:rsidR="00521563" w:rsidRPr="00521563" w14:paraId="4EAB1707" w14:textId="77777777" w:rsidTr="00907EC5">
        <w:trPr>
          <w:trHeight w:val="227"/>
          <w:jc w:val="center"/>
        </w:trPr>
        <w:tc>
          <w:tcPr>
            <w:tcW w:w="1029" w:type="pct"/>
            <w:gridSpan w:val="2"/>
          </w:tcPr>
          <w:p w14:paraId="3D98F18E" w14:textId="77777777" w:rsidR="00521563" w:rsidRPr="00521563" w:rsidRDefault="00521563" w:rsidP="00521563">
            <w:pPr>
              <w:rPr>
                <w:lang w:val="sr-Cyrl-CS"/>
              </w:rPr>
            </w:pPr>
            <w:r w:rsidRPr="00521563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2F77A0DD" w14:textId="77777777" w:rsidR="00521563" w:rsidRPr="00521563" w:rsidRDefault="00521563" w:rsidP="00521563">
            <w:pPr>
              <w:jc w:val="center"/>
              <w:rPr>
                <w:lang w:val="sr-Cyrl-CS"/>
              </w:rPr>
            </w:pPr>
            <w:r w:rsidRPr="00521563">
              <w:rPr>
                <w:lang w:val="sr-Cyrl-CS"/>
              </w:rPr>
              <w:t>2009.</w:t>
            </w:r>
          </w:p>
        </w:tc>
        <w:tc>
          <w:tcPr>
            <w:tcW w:w="1492" w:type="pct"/>
            <w:gridSpan w:val="4"/>
          </w:tcPr>
          <w:p w14:paraId="1B6314AE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Медицински факултет Нови Сад</w:t>
            </w:r>
          </w:p>
        </w:tc>
        <w:tc>
          <w:tcPr>
            <w:tcW w:w="2018" w:type="pct"/>
            <w:gridSpan w:val="6"/>
          </w:tcPr>
          <w:p w14:paraId="431D1B3F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Радиологија</w:t>
            </w:r>
          </w:p>
        </w:tc>
      </w:tr>
      <w:tr w:rsidR="00521563" w:rsidRPr="00521563" w14:paraId="60B1F591" w14:textId="77777777" w:rsidTr="00907EC5">
        <w:trPr>
          <w:trHeight w:val="227"/>
          <w:jc w:val="center"/>
        </w:trPr>
        <w:tc>
          <w:tcPr>
            <w:tcW w:w="1029" w:type="pct"/>
            <w:gridSpan w:val="2"/>
          </w:tcPr>
          <w:p w14:paraId="149F4AE7" w14:textId="77777777" w:rsidR="00521563" w:rsidRPr="00521563" w:rsidRDefault="00521563" w:rsidP="00521563">
            <w:pPr>
              <w:rPr>
                <w:lang w:val="sr-Cyrl-CS"/>
              </w:rPr>
            </w:pPr>
            <w:r w:rsidRPr="00521563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3E092DD9" w14:textId="77777777" w:rsidR="00521563" w:rsidRPr="00521563" w:rsidRDefault="00521563" w:rsidP="00521563">
            <w:pPr>
              <w:jc w:val="center"/>
              <w:rPr>
                <w:lang w:val="sr-Cyrl-CS"/>
              </w:rPr>
            </w:pPr>
            <w:r w:rsidRPr="00521563">
              <w:rPr>
                <w:lang w:val="sr-Cyrl-CS"/>
              </w:rPr>
              <w:t>2003.</w:t>
            </w:r>
          </w:p>
        </w:tc>
        <w:tc>
          <w:tcPr>
            <w:tcW w:w="1492" w:type="pct"/>
            <w:gridSpan w:val="4"/>
          </w:tcPr>
          <w:p w14:paraId="0130C4F0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Медицински факултет Нови Сад</w:t>
            </w:r>
          </w:p>
        </w:tc>
        <w:tc>
          <w:tcPr>
            <w:tcW w:w="2018" w:type="pct"/>
            <w:gridSpan w:val="6"/>
          </w:tcPr>
          <w:p w14:paraId="46FFDC44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Радиологија</w:t>
            </w:r>
          </w:p>
        </w:tc>
      </w:tr>
      <w:tr w:rsidR="00521563" w:rsidRPr="00521563" w14:paraId="3994995D" w14:textId="77777777" w:rsidTr="00907EC5">
        <w:trPr>
          <w:trHeight w:val="227"/>
          <w:jc w:val="center"/>
        </w:trPr>
        <w:tc>
          <w:tcPr>
            <w:tcW w:w="1029" w:type="pct"/>
            <w:gridSpan w:val="2"/>
          </w:tcPr>
          <w:p w14:paraId="2626B151" w14:textId="77777777" w:rsidR="00521563" w:rsidRPr="00521563" w:rsidRDefault="00521563" w:rsidP="00521563">
            <w:pPr>
              <w:rPr>
                <w:lang w:val="sr-Cyrl-CS"/>
              </w:rPr>
            </w:pPr>
            <w:r w:rsidRPr="00521563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</w:tcPr>
          <w:p w14:paraId="356D2AA5" w14:textId="77777777" w:rsidR="00521563" w:rsidRPr="00521563" w:rsidRDefault="00521563" w:rsidP="00521563">
            <w:pPr>
              <w:jc w:val="center"/>
              <w:rPr>
                <w:lang w:val="sr-Cyrl-CS"/>
              </w:rPr>
            </w:pPr>
            <w:r w:rsidRPr="00521563">
              <w:rPr>
                <w:lang w:val="sr-Cyrl-CS"/>
              </w:rPr>
              <w:t>2004.</w:t>
            </w:r>
          </w:p>
        </w:tc>
        <w:tc>
          <w:tcPr>
            <w:tcW w:w="1492" w:type="pct"/>
            <w:gridSpan w:val="4"/>
          </w:tcPr>
          <w:p w14:paraId="3809DAF4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Медицински факултет Нови Сад</w:t>
            </w:r>
          </w:p>
        </w:tc>
        <w:tc>
          <w:tcPr>
            <w:tcW w:w="2018" w:type="pct"/>
            <w:gridSpan w:val="6"/>
          </w:tcPr>
          <w:p w14:paraId="6D218267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Радиологија</w:t>
            </w:r>
          </w:p>
        </w:tc>
      </w:tr>
      <w:tr w:rsidR="00521563" w:rsidRPr="00521563" w14:paraId="30359931" w14:textId="77777777" w:rsidTr="00907EC5">
        <w:trPr>
          <w:trHeight w:val="227"/>
          <w:jc w:val="center"/>
        </w:trPr>
        <w:tc>
          <w:tcPr>
            <w:tcW w:w="1029" w:type="pct"/>
            <w:gridSpan w:val="2"/>
          </w:tcPr>
          <w:p w14:paraId="14CC46A6" w14:textId="77777777" w:rsidR="00521563" w:rsidRPr="00521563" w:rsidRDefault="00521563" w:rsidP="00521563">
            <w:pPr>
              <w:rPr>
                <w:lang w:val="sr-Cyrl-CS"/>
              </w:rPr>
            </w:pPr>
            <w:r w:rsidRPr="00521563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7BBF1B2E" w14:textId="77777777" w:rsidR="00521563" w:rsidRPr="00521563" w:rsidRDefault="00521563" w:rsidP="00521563">
            <w:pPr>
              <w:jc w:val="center"/>
              <w:rPr>
                <w:lang w:val="sr-Cyrl-CS"/>
              </w:rPr>
            </w:pPr>
            <w:r w:rsidRPr="00521563">
              <w:rPr>
                <w:lang w:val="sr-Cyrl-CS"/>
              </w:rPr>
              <w:t>1997.</w:t>
            </w:r>
          </w:p>
        </w:tc>
        <w:tc>
          <w:tcPr>
            <w:tcW w:w="1492" w:type="pct"/>
            <w:gridSpan w:val="4"/>
          </w:tcPr>
          <w:p w14:paraId="6D829B7C" w14:textId="77777777" w:rsidR="00521563" w:rsidRPr="00521563" w:rsidRDefault="00521563" w:rsidP="00521563">
            <w:pPr>
              <w:jc w:val="center"/>
              <w:rPr>
                <w:highlight w:val="yellow"/>
                <w:lang w:val="sr-Cyrl-CS"/>
              </w:rPr>
            </w:pPr>
            <w:r w:rsidRPr="00521563">
              <w:t>Медицински факултет Нови Сад</w:t>
            </w:r>
          </w:p>
        </w:tc>
        <w:tc>
          <w:tcPr>
            <w:tcW w:w="2018" w:type="pct"/>
            <w:gridSpan w:val="6"/>
          </w:tcPr>
          <w:p w14:paraId="4693D3EA" w14:textId="77777777" w:rsidR="00521563" w:rsidRPr="00521563" w:rsidRDefault="00521563" w:rsidP="00521563">
            <w:pPr>
              <w:jc w:val="center"/>
              <w:rPr>
                <w:highlight w:val="yellow"/>
              </w:rPr>
            </w:pPr>
            <w:r w:rsidRPr="00521563">
              <w:t>Медицина</w:t>
            </w:r>
          </w:p>
        </w:tc>
      </w:tr>
      <w:tr w:rsidR="00521563" w:rsidRPr="00521563" w14:paraId="016CCE8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342B6D5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b/>
                <w:lang w:val="sr-Cyrl-CS"/>
              </w:rPr>
              <w:t>Списак дисертација</w:t>
            </w:r>
            <w:r w:rsidRPr="00521563">
              <w:rPr>
                <w:b/>
              </w:rPr>
              <w:t xml:space="preserve">-докторских уметничких пројеката </w:t>
            </w:r>
            <w:r w:rsidRPr="0052156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21563" w:rsidRPr="00521563" w14:paraId="3A677D1C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463C50B6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Р.Б.</w:t>
            </w:r>
          </w:p>
        </w:tc>
        <w:tc>
          <w:tcPr>
            <w:tcW w:w="2581" w:type="pct"/>
            <w:gridSpan w:val="4"/>
            <w:vAlign w:val="center"/>
          </w:tcPr>
          <w:p w14:paraId="12F12206" w14:textId="77777777" w:rsidR="00521563" w:rsidRPr="00521563" w:rsidRDefault="00521563" w:rsidP="00521563">
            <w:pPr>
              <w:spacing w:after="60"/>
            </w:pPr>
            <w:r w:rsidRPr="00521563">
              <w:rPr>
                <w:lang w:val="sr-Cyrl-CS"/>
              </w:rPr>
              <w:t>Наслов дисертације</w:t>
            </w:r>
            <w:r w:rsidRPr="00521563">
              <w:t xml:space="preserve">- докторског уметничког пројекта </w:t>
            </w:r>
          </w:p>
        </w:tc>
        <w:tc>
          <w:tcPr>
            <w:tcW w:w="889" w:type="pct"/>
            <w:gridSpan w:val="3"/>
            <w:vAlign w:val="center"/>
          </w:tcPr>
          <w:p w14:paraId="47B2FF32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3"/>
            <w:vAlign w:val="center"/>
          </w:tcPr>
          <w:p w14:paraId="38F4F1CA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 xml:space="preserve">*пријављена </w:t>
            </w:r>
          </w:p>
        </w:tc>
        <w:tc>
          <w:tcPr>
            <w:tcW w:w="685" w:type="pct"/>
            <w:gridSpan w:val="2"/>
            <w:vAlign w:val="center"/>
          </w:tcPr>
          <w:p w14:paraId="27EC96F2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** одбрањена</w:t>
            </w:r>
          </w:p>
        </w:tc>
      </w:tr>
      <w:tr w:rsidR="00521563" w:rsidRPr="00521563" w14:paraId="0FE278D0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2F3761AE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1.</w:t>
            </w:r>
          </w:p>
        </w:tc>
        <w:tc>
          <w:tcPr>
            <w:tcW w:w="2581" w:type="pct"/>
            <w:gridSpan w:val="4"/>
            <w:vAlign w:val="center"/>
          </w:tcPr>
          <w:p w14:paraId="7AAB2720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МАГНЕТНОРЕЗОНАНТНО МЕРЕЊЕ ПЕРФУЗИЈЕ МОЖДАНОГ ПАРЕНХИМА СЕКВЕНЦОМ СА ОБЕЛЕЖАВАЊЕМ АРТЕРИЈСКИХ СПИНОВА КОД ПАЦИЈЕНТА СА ВИСОКОСТЕПЕНОМ СТЕНОЗОМ КАРОТИДНЕ АРТЕРИЈЕ</w:t>
            </w:r>
          </w:p>
        </w:tc>
        <w:tc>
          <w:tcPr>
            <w:tcW w:w="889" w:type="pct"/>
            <w:gridSpan w:val="3"/>
            <w:vAlign w:val="center"/>
          </w:tcPr>
          <w:p w14:paraId="1308EB71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Никола Дачић</w:t>
            </w:r>
          </w:p>
        </w:tc>
        <w:tc>
          <w:tcPr>
            <w:tcW w:w="605" w:type="pct"/>
            <w:gridSpan w:val="3"/>
            <w:vAlign w:val="center"/>
          </w:tcPr>
          <w:p w14:paraId="583D086B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2019.</w:t>
            </w:r>
          </w:p>
        </w:tc>
        <w:tc>
          <w:tcPr>
            <w:tcW w:w="685" w:type="pct"/>
            <w:gridSpan w:val="2"/>
            <w:vAlign w:val="center"/>
          </w:tcPr>
          <w:p w14:paraId="3878DDD1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</w:p>
        </w:tc>
      </w:tr>
      <w:tr w:rsidR="00521563" w:rsidRPr="00521563" w14:paraId="0B508802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7E418DE3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2.</w:t>
            </w:r>
          </w:p>
        </w:tc>
        <w:tc>
          <w:tcPr>
            <w:tcW w:w="2581" w:type="pct"/>
            <w:gridSpan w:val="4"/>
            <w:vAlign w:val="center"/>
          </w:tcPr>
          <w:p w14:paraId="33ED44DD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УТИЦАЈ ДОЗЕ И ФРАКЦИОНИРАЊА У ИНТЕРСТИЦИЈАЛНОЈ БРАХИТЕРАПИЈИ НА ИСХОД ЛЕЧЕЊА КОД ПАЦИЈЕНАТА СА ЛОКАЛИЗОВАНИМ КАРЦИНОМОМ ПРОСТАТЕ</w:t>
            </w:r>
          </w:p>
        </w:tc>
        <w:tc>
          <w:tcPr>
            <w:tcW w:w="889" w:type="pct"/>
            <w:gridSpan w:val="3"/>
            <w:vAlign w:val="center"/>
          </w:tcPr>
          <w:p w14:paraId="30778E74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Ката Дабић Станковић</w:t>
            </w:r>
          </w:p>
        </w:tc>
        <w:tc>
          <w:tcPr>
            <w:tcW w:w="605" w:type="pct"/>
            <w:gridSpan w:val="3"/>
            <w:vAlign w:val="center"/>
          </w:tcPr>
          <w:p w14:paraId="75A0CC82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34D2854C" w14:textId="77777777" w:rsidR="00521563" w:rsidRPr="00907EC5" w:rsidRDefault="00907EC5" w:rsidP="00521563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2020.</w:t>
            </w:r>
          </w:p>
        </w:tc>
      </w:tr>
      <w:tr w:rsidR="00521563" w:rsidRPr="00521563" w14:paraId="0734D432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2B7E6E93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3.</w:t>
            </w:r>
          </w:p>
        </w:tc>
        <w:tc>
          <w:tcPr>
            <w:tcW w:w="2581" w:type="pct"/>
            <w:gridSpan w:val="4"/>
            <w:vAlign w:val="center"/>
          </w:tcPr>
          <w:p w14:paraId="2C64B992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ДИФУЗИОНА СЕКВЕНЦА МАГНЕТНЕ РЕЗОНАНЦИЈЕ У ДИЈАГНОСТИЦИ КАРЦИНОМА ЕНДОМЕТРИЈУМА</w:t>
            </w:r>
          </w:p>
        </w:tc>
        <w:tc>
          <w:tcPr>
            <w:tcW w:w="889" w:type="pct"/>
            <w:gridSpan w:val="3"/>
            <w:vAlign w:val="center"/>
          </w:tcPr>
          <w:p w14:paraId="2F2FEA69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Бојана Шћепановић</w:t>
            </w:r>
          </w:p>
        </w:tc>
        <w:tc>
          <w:tcPr>
            <w:tcW w:w="605" w:type="pct"/>
            <w:gridSpan w:val="3"/>
            <w:vAlign w:val="center"/>
          </w:tcPr>
          <w:p w14:paraId="5C4085D9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2017.</w:t>
            </w:r>
          </w:p>
        </w:tc>
        <w:tc>
          <w:tcPr>
            <w:tcW w:w="685" w:type="pct"/>
            <w:gridSpan w:val="2"/>
            <w:vAlign w:val="center"/>
          </w:tcPr>
          <w:p w14:paraId="325BCF84" w14:textId="1200D92F" w:rsidR="00521563" w:rsidRPr="00A412F4" w:rsidRDefault="00A412F4" w:rsidP="00521563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2023.</w:t>
            </w:r>
          </w:p>
        </w:tc>
      </w:tr>
      <w:tr w:rsidR="00521563" w:rsidRPr="00521563" w14:paraId="45B1BED6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10BD4275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4.</w:t>
            </w:r>
          </w:p>
        </w:tc>
        <w:tc>
          <w:tcPr>
            <w:tcW w:w="2581" w:type="pct"/>
            <w:gridSpan w:val="4"/>
            <w:vAlign w:val="center"/>
          </w:tcPr>
          <w:p w14:paraId="47AB3023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ФУНКЦИОНАЛНИ МАГНЕТНО РЕЗОНАНТНИ ИМИЏИНГ У ДИЈАГНОСТИЦИ ДИЈАБЕТЕСНЕ НЕФРОПАТИЈЕ КОД БОЛЕСНИКА СА ТИПОМ 2 ДИЈАБЕТЕС МЕЛИТУСА</w:t>
            </w:r>
          </w:p>
        </w:tc>
        <w:tc>
          <w:tcPr>
            <w:tcW w:w="889" w:type="pct"/>
            <w:gridSpan w:val="3"/>
            <w:vAlign w:val="center"/>
          </w:tcPr>
          <w:p w14:paraId="0D6279F2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Тијана Мрђанин</w:t>
            </w:r>
          </w:p>
        </w:tc>
        <w:tc>
          <w:tcPr>
            <w:tcW w:w="605" w:type="pct"/>
            <w:gridSpan w:val="3"/>
            <w:vAlign w:val="center"/>
          </w:tcPr>
          <w:p w14:paraId="15ECFA7B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3F51F1B0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2019.</w:t>
            </w:r>
          </w:p>
        </w:tc>
      </w:tr>
      <w:tr w:rsidR="00521563" w:rsidRPr="00521563" w14:paraId="4E7C914E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4EF2DFAC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5.</w:t>
            </w:r>
          </w:p>
        </w:tc>
        <w:tc>
          <w:tcPr>
            <w:tcW w:w="2581" w:type="pct"/>
            <w:gridSpan w:val="4"/>
            <w:vAlign w:val="center"/>
          </w:tcPr>
          <w:p w14:paraId="567BB1B5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ПРИМЕНА ЈЕДНОДИМЕНЗИОНАЛНОГ И ВОЛУМЕТРИЈСКОГ МЕРЕЊА У ЕВАЛУАЦИЈИ ТЕРАПИЈСКОГ ОДГОВОРА КАРЦИНОМА ПЛУЋА ВИШЕСЛОЈНОМ КОМПЈУТЕРИЗОВАНОМ ТОМОГРАФИЈОМ</w:t>
            </w:r>
          </w:p>
        </w:tc>
        <w:tc>
          <w:tcPr>
            <w:tcW w:w="889" w:type="pct"/>
            <w:gridSpan w:val="3"/>
            <w:vAlign w:val="center"/>
          </w:tcPr>
          <w:p w14:paraId="625D5FFE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Нада Васић</w:t>
            </w:r>
          </w:p>
        </w:tc>
        <w:tc>
          <w:tcPr>
            <w:tcW w:w="605" w:type="pct"/>
            <w:gridSpan w:val="3"/>
            <w:vAlign w:val="center"/>
          </w:tcPr>
          <w:p w14:paraId="33387B0D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18D56B28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2019.</w:t>
            </w:r>
          </w:p>
        </w:tc>
      </w:tr>
      <w:tr w:rsidR="00521563" w:rsidRPr="00521563" w14:paraId="6048890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BDF4AE2" w14:textId="77777777" w:rsidR="00521563" w:rsidRPr="00521563" w:rsidRDefault="00521563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*Година  у којој је дисертација</w:t>
            </w:r>
            <w:r w:rsidRPr="00521563">
              <w:t xml:space="preserve">-докторски уметнички пројекат </w:t>
            </w:r>
            <w:r w:rsidRPr="00521563">
              <w:rPr>
                <w:lang w:val="sr-Cyrl-CS"/>
              </w:rPr>
              <w:t xml:space="preserve"> пријављена</w:t>
            </w:r>
            <w:r w:rsidRPr="00521563">
              <w:t xml:space="preserve">-пријављен </w:t>
            </w:r>
            <w:r w:rsidRPr="00521563">
              <w:rPr>
                <w:lang w:val="sr-Cyrl-CS"/>
              </w:rPr>
              <w:t>(само за дисертације</w:t>
            </w:r>
            <w:r w:rsidRPr="00521563">
              <w:t xml:space="preserve">-докторске уметничке пројекте </w:t>
            </w:r>
            <w:r w:rsidRPr="00521563">
              <w:rPr>
                <w:lang w:val="sr-Cyrl-CS"/>
              </w:rPr>
              <w:t xml:space="preserve"> које су у току), ** Година у којој је дисертација</w:t>
            </w:r>
            <w:r w:rsidRPr="00521563">
              <w:t xml:space="preserve">-докторски уметнички пројекат </w:t>
            </w:r>
            <w:r w:rsidRPr="00521563">
              <w:rPr>
                <w:lang w:val="sr-Cyrl-CS"/>
              </w:rPr>
              <w:t xml:space="preserve"> одбрањена (само за дисертације</w:t>
            </w:r>
            <w:r w:rsidRPr="00521563">
              <w:t xml:space="preserve">-докторско уметничке пројекте </w:t>
            </w:r>
            <w:r w:rsidRPr="00521563">
              <w:rPr>
                <w:lang w:val="sr-Cyrl-CS"/>
              </w:rPr>
              <w:t xml:space="preserve"> из ранијег периода)</w:t>
            </w:r>
          </w:p>
        </w:tc>
      </w:tr>
      <w:tr w:rsidR="00521563" w:rsidRPr="00521563" w14:paraId="3E21DCC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9BCE173" w14:textId="77777777" w:rsidR="00521563" w:rsidRPr="00521563" w:rsidRDefault="00521563" w:rsidP="00EB1BE5">
            <w:pPr>
              <w:spacing w:after="60"/>
              <w:rPr>
                <w:b/>
              </w:rPr>
            </w:pPr>
            <w:r w:rsidRPr="00521563">
              <w:rPr>
                <w:b/>
                <w:lang w:val="sr-Cyrl-CS"/>
              </w:rPr>
              <w:t>Категоризација публикације</w:t>
            </w:r>
            <w:r w:rsidRPr="00521563">
              <w:rPr>
                <w:b/>
              </w:rPr>
              <w:t xml:space="preserve"> научних радова  из области датог студијског програма </w:t>
            </w:r>
            <w:r w:rsidRPr="00521563">
              <w:rPr>
                <w:b/>
                <w:lang w:val="sr-Cyrl-CS"/>
              </w:rPr>
              <w:t xml:space="preserve"> према класификацији ре</w:t>
            </w:r>
            <w:r w:rsidRPr="00521563">
              <w:rPr>
                <w:b/>
              </w:rPr>
              <w:t>с</w:t>
            </w:r>
            <w:r w:rsidRPr="0052156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21563" w:rsidRPr="00521563" w14:paraId="6F5D0ED4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3420B77C" w14:textId="77777777" w:rsidR="00521563" w:rsidRPr="00521563" w:rsidRDefault="00521563" w:rsidP="00521563">
            <w:pPr>
              <w:spacing w:after="60"/>
              <w:ind w:left="-23"/>
              <w:jc w:val="center"/>
            </w:pPr>
            <w:r w:rsidRPr="00521563">
              <w:t>Р.б.</w:t>
            </w:r>
          </w:p>
        </w:tc>
        <w:tc>
          <w:tcPr>
            <w:tcW w:w="3531" w:type="pct"/>
            <w:gridSpan w:val="8"/>
          </w:tcPr>
          <w:p w14:paraId="662BD20F" w14:textId="77777777" w:rsidR="00521563" w:rsidRPr="00521563" w:rsidRDefault="00521563" w:rsidP="0052156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2156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03" w:type="pct"/>
          </w:tcPr>
          <w:p w14:paraId="3A266443" w14:textId="77777777" w:rsidR="00521563" w:rsidRPr="00521563" w:rsidRDefault="00521563" w:rsidP="0052156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1563">
              <w:rPr>
                <w:sz w:val="20"/>
                <w:szCs w:val="20"/>
              </w:rPr>
              <w:t>ISI</w:t>
            </w:r>
          </w:p>
        </w:tc>
        <w:tc>
          <w:tcPr>
            <w:tcW w:w="423" w:type="pct"/>
            <w:gridSpan w:val="2"/>
          </w:tcPr>
          <w:p w14:paraId="6DE13DDF" w14:textId="77777777" w:rsidR="00521563" w:rsidRPr="00521563" w:rsidRDefault="00521563" w:rsidP="0052156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1563">
              <w:rPr>
                <w:sz w:val="20"/>
                <w:szCs w:val="20"/>
              </w:rPr>
              <w:t>M</w:t>
            </w:r>
          </w:p>
        </w:tc>
        <w:tc>
          <w:tcPr>
            <w:tcW w:w="403" w:type="pct"/>
          </w:tcPr>
          <w:p w14:paraId="750F848D" w14:textId="77777777" w:rsidR="00521563" w:rsidRPr="00521563" w:rsidRDefault="00521563" w:rsidP="0052156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21563">
              <w:rPr>
                <w:sz w:val="20"/>
                <w:szCs w:val="20"/>
              </w:rPr>
              <w:t>IF</w:t>
            </w:r>
          </w:p>
        </w:tc>
      </w:tr>
      <w:tr w:rsidR="00E318F0" w:rsidRPr="00521563" w14:paraId="1EA54150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000FC8EA" w14:textId="2E0A8365" w:rsidR="00E318F0" w:rsidRPr="0031775C" w:rsidRDefault="00E318F0" w:rsidP="00BC4AD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789B64B0" w14:textId="0423FAB9" w:rsidR="00E318F0" w:rsidRDefault="00E318F0" w:rsidP="00F005C2">
            <w:pPr>
              <w:jc w:val="both"/>
            </w:pPr>
            <w:r w:rsidRPr="00E318F0">
              <w:t>Gajic-Kvascev M</w:t>
            </w:r>
            <w:r>
              <w:t xml:space="preserve">, </w:t>
            </w:r>
            <w:r w:rsidRPr="00E318F0">
              <w:t>Klisuric O</w:t>
            </w:r>
            <w:r>
              <w:t xml:space="preserve">, </w:t>
            </w:r>
            <w:r w:rsidRPr="00E318F0">
              <w:t>Andric V</w:t>
            </w:r>
            <w:r>
              <w:t xml:space="preserve">, </w:t>
            </w:r>
            <w:r w:rsidRPr="00E318F0">
              <w:t>Ridolfi S</w:t>
            </w:r>
            <w:r>
              <w:t xml:space="preserve">, </w:t>
            </w:r>
            <w:r w:rsidRPr="00E318F0">
              <w:rPr>
                <w:b/>
                <w:bCs/>
              </w:rPr>
              <w:t>Nikolic O,</w:t>
            </w:r>
            <w:r>
              <w:t xml:space="preserve"> </w:t>
            </w:r>
            <w:r w:rsidRPr="00E318F0">
              <w:t>Pavlovic V</w:t>
            </w:r>
            <w:r>
              <w:t xml:space="preserve">, </w:t>
            </w:r>
            <w:r w:rsidRPr="00E318F0">
              <w:t>Korolija-Crkvenjakov D</w:t>
            </w:r>
            <w:r>
              <w:t xml:space="preserve">. </w:t>
            </w:r>
            <w:hyperlink r:id="rId6" w:history="1">
              <w:r w:rsidRPr="00E318F0">
                <w:rPr>
                  <w:rStyle w:val="Hyperlink"/>
                </w:rPr>
                <w:t>Anatomy of the Painting: The Study of the Serbian Orthodox Icon from the Turn of the Seventeenth to the Eighteenth Century</w:t>
              </w:r>
            </w:hyperlink>
            <w:r>
              <w:t xml:space="preserve">. </w:t>
            </w:r>
            <w:r w:rsidRPr="00E318F0">
              <w:t>Coatings</w:t>
            </w:r>
            <w:r>
              <w:t xml:space="preserve">. </w:t>
            </w:r>
            <w:r w:rsidRPr="00E318F0">
              <w:t>2024</w:t>
            </w:r>
            <w:r>
              <w:t>;</w:t>
            </w:r>
            <w:r w:rsidRPr="00E318F0">
              <w:t>14(7)</w:t>
            </w:r>
            <w:r>
              <w:t>:</w:t>
            </w:r>
            <w:r w:rsidRPr="00E318F0">
              <w:t>854</w:t>
            </w:r>
            <w:r>
              <w:t>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FAA768E" w14:textId="77777777" w:rsidR="00E318F0" w:rsidRDefault="00E318F0" w:rsidP="00907EC5">
            <w:pPr>
              <w:jc w:val="center"/>
              <w:rPr>
                <w:lang w:val="sl-SI"/>
              </w:rPr>
            </w:pPr>
            <w:r w:rsidRPr="00E318F0">
              <w:rPr>
                <w:lang w:val="sl-SI"/>
              </w:rPr>
              <w:t>9/20</w:t>
            </w:r>
          </w:p>
          <w:p w14:paraId="7C72B02B" w14:textId="639D13BF" w:rsidR="00E318F0" w:rsidRPr="00E600B2" w:rsidRDefault="00E318F0" w:rsidP="00907EC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(2023)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A44CE0F" w14:textId="77777777" w:rsidR="00E318F0" w:rsidRDefault="00E318F0" w:rsidP="00907EC5">
            <w:pPr>
              <w:jc w:val="center"/>
            </w:pPr>
            <w:r>
              <w:t>22</w:t>
            </w:r>
          </w:p>
          <w:p w14:paraId="56DD4F64" w14:textId="4FFCCF52" w:rsidR="00E318F0" w:rsidRDefault="00E318F0" w:rsidP="00907EC5">
            <w:pPr>
              <w:jc w:val="center"/>
            </w:pPr>
            <w:r>
              <w:t>(2023)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484D360" w14:textId="77777777" w:rsidR="00E318F0" w:rsidRDefault="00E318F0" w:rsidP="00907EC5">
            <w:pPr>
              <w:jc w:val="center"/>
            </w:pPr>
            <w:r>
              <w:t>2.9</w:t>
            </w:r>
          </w:p>
          <w:p w14:paraId="033B8D38" w14:textId="4626F224" w:rsidR="00E318F0" w:rsidRDefault="00E318F0" w:rsidP="00907EC5">
            <w:pPr>
              <w:jc w:val="center"/>
            </w:pPr>
            <w:r>
              <w:t>(2023)</w:t>
            </w:r>
          </w:p>
        </w:tc>
      </w:tr>
      <w:tr w:rsidR="00907EC5" w:rsidRPr="00521563" w14:paraId="2AD8BC93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600ED3B9" w14:textId="0B285B31" w:rsidR="00907EC5" w:rsidRPr="0031775C" w:rsidRDefault="00E318F0" w:rsidP="00BC4AD2">
            <w:pPr>
              <w:spacing w:line="360" w:lineRule="auto"/>
              <w:jc w:val="center"/>
            </w:pPr>
            <w:r>
              <w:t>2</w:t>
            </w:r>
            <w:r w:rsidR="00907EC5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33DD5206" w14:textId="77777777" w:rsidR="00907EC5" w:rsidRPr="0031775C" w:rsidRDefault="00E84794" w:rsidP="00F005C2">
            <w:pPr>
              <w:jc w:val="both"/>
            </w:pPr>
            <w:r>
              <w:t xml:space="preserve">Scepanovic B, Andjelic N, Mladenovic-Segedi L, Kozic D, Vuleta D, Molnar U, </w:t>
            </w:r>
            <w:r w:rsidRPr="00E84794">
              <w:rPr>
                <w:b/>
              </w:rPr>
              <w:t>Nikolic O</w:t>
            </w:r>
            <w:r>
              <w:t xml:space="preserve">. </w:t>
            </w:r>
            <w:hyperlink r:id="rId7" w:history="1">
              <w:r w:rsidRPr="00E84794">
                <w:rPr>
                  <w:rStyle w:val="Hyperlink"/>
                </w:rPr>
                <w:t>Diagnostic value of the apparent diffusion coefficient in differentiating malignant from benign endometrial lesions</w:t>
              </w:r>
            </w:hyperlink>
            <w:r>
              <w:t>. Front Oncol. 2023 Apr 14;13:1109495.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CA086A6" w14:textId="41F0924A" w:rsidR="00907EC5" w:rsidRDefault="00E600B2" w:rsidP="00907EC5">
            <w:pPr>
              <w:jc w:val="center"/>
              <w:rPr>
                <w:lang w:val="sl-SI"/>
              </w:rPr>
            </w:pPr>
            <w:r w:rsidRPr="00E600B2">
              <w:rPr>
                <w:lang w:val="sl-SI"/>
              </w:rPr>
              <w:t>100/242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455A594F" w14:textId="6E0D6E85" w:rsidR="00907EC5" w:rsidRPr="00907EC5" w:rsidRDefault="00E84794" w:rsidP="00907EC5">
            <w:pPr>
              <w:jc w:val="center"/>
            </w:pPr>
            <w:r>
              <w:t xml:space="preserve">22 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620FEB8" w14:textId="451EA3CE" w:rsidR="00907EC5" w:rsidRPr="00907EC5" w:rsidRDefault="00E600B2" w:rsidP="00907EC5">
            <w:pPr>
              <w:jc w:val="center"/>
            </w:pPr>
            <w:r>
              <w:t>3.5</w:t>
            </w:r>
          </w:p>
        </w:tc>
      </w:tr>
      <w:tr w:rsidR="00907EC5" w:rsidRPr="00521563" w14:paraId="2BC8BFBA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57C7242D" w14:textId="5CEB9275" w:rsidR="00907EC5" w:rsidRPr="0031775C" w:rsidRDefault="00E318F0" w:rsidP="00BC4AD2">
            <w:pPr>
              <w:spacing w:line="360" w:lineRule="auto"/>
              <w:jc w:val="center"/>
            </w:pPr>
            <w:r>
              <w:t>3</w:t>
            </w:r>
            <w:r w:rsidR="00907EC5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0DC3A4D9" w14:textId="77777777" w:rsidR="00907EC5" w:rsidRPr="0031775C" w:rsidRDefault="00E84794" w:rsidP="00F005C2">
            <w:pPr>
              <w:jc w:val="both"/>
            </w:pPr>
            <w:r>
              <w:t xml:space="preserve">Miccò M, Russo L, Persiani S, Dolciami M, Manganaro L, Cunha TM, Janicas C, Rizzo S, </w:t>
            </w:r>
            <w:r w:rsidRPr="00E84794">
              <w:rPr>
                <w:b/>
              </w:rPr>
              <w:t>Nicolic O</w:t>
            </w:r>
            <w:r>
              <w:t xml:space="preserve">, Garganese G, Tagliaferri L, Lancellotta V, Scambia G, Manfredi R, Gui B. </w:t>
            </w:r>
            <w:hyperlink r:id="rId8" w:history="1">
              <w:r w:rsidRPr="00E84794">
                <w:rPr>
                  <w:rStyle w:val="Hyperlink"/>
                </w:rPr>
                <w:t>MRI in the Evaluation of Locally Advanced Vulvar Cancer Treated with Chemoradiotherapy and Vulvar Cancer Recurrence: The 2021 Revision of FIGO Classification and the Need for Multidisciplinary Management</w:t>
              </w:r>
            </w:hyperlink>
            <w:r>
              <w:t>. Cancers (Basel). 2022 Aug 9;14(16):3852.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597CBC9" w14:textId="77777777" w:rsidR="00907EC5" w:rsidRDefault="00E84794" w:rsidP="00907EC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72/242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4B71A547" w14:textId="77777777" w:rsidR="00907EC5" w:rsidRPr="00907EC5" w:rsidRDefault="00E84794" w:rsidP="00907EC5">
            <w:pPr>
              <w:jc w:val="center"/>
            </w:pPr>
            <w:r>
              <w:t>21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1DE64AA" w14:textId="77777777" w:rsidR="00907EC5" w:rsidRPr="00907EC5" w:rsidRDefault="00E84794" w:rsidP="00907EC5">
            <w:pPr>
              <w:jc w:val="center"/>
            </w:pPr>
            <w:r>
              <w:t>5.2</w:t>
            </w:r>
          </w:p>
        </w:tc>
      </w:tr>
      <w:tr w:rsidR="00E84794" w:rsidRPr="00521563" w14:paraId="34AF4E8C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4F70009C" w14:textId="461E95C0" w:rsidR="00E84794" w:rsidRPr="0031775C" w:rsidRDefault="00E318F0" w:rsidP="00BC4AD2">
            <w:pPr>
              <w:spacing w:line="360" w:lineRule="auto"/>
              <w:jc w:val="center"/>
            </w:pPr>
            <w:r>
              <w:lastRenderedPageBreak/>
              <w:t>4</w:t>
            </w:r>
            <w:r w:rsidR="00E84794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16D449CD" w14:textId="77777777" w:rsidR="00E84794" w:rsidRPr="0031775C" w:rsidRDefault="00E84794" w:rsidP="00F005C2">
            <w:pPr>
              <w:jc w:val="both"/>
              <w:rPr>
                <w:lang w:val="sl-SI"/>
              </w:rPr>
            </w:pPr>
            <w:r w:rsidRPr="0031775C">
              <w:t xml:space="preserve">Basta Nikolić M, Nikolić D, Stojanović S, Đurđević S, </w:t>
            </w:r>
            <w:r w:rsidRPr="0031775C">
              <w:rPr>
                <w:b/>
              </w:rPr>
              <w:t>Nikolić O</w:t>
            </w:r>
            <w:r w:rsidRPr="0031775C">
              <w:t xml:space="preserve">, Till V. </w:t>
            </w:r>
            <w:hyperlink r:id="rId9" w:history="1">
              <w:r w:rsidRPr="0031775C">
                <w:rPr>
                  <w:rStyle w:val="Hyperlink"/>
                </w:rPr>
                <w:t>Diffusion-weighted magnetic resonance imaging for evaluation of malignant lymph node invasion in patients with female genital neoplasms</w:t>
              </w:r>
            </w:hyperlink>
            <w:r w:rsidRPr="0031775C">
              <w:rPr>
                <w:rStyle w:val="Strong"/>
              </w:rPr>
              <w:t xml:space="preserve">. </w:t>
            </w:r>
            <w:r w:rsidRPr="0031775C">
              <w:rPr>
                <w:rStyle w:val="Strong"/>
                <w:b w:val="0"/>
              </w:rPr>
              <w:t xml:space="preserve">Vojnosanit Pregl. </w:t>
            </w:r>
            <w:r>
              <w:rPr>
                <w:rStyle w:val="Strong"/>
                <w:b w:val="0"/>
              </w:rPr>
              <w:t>2022</w:t>
            </w:r>
            <w:r w:rsidRPr="0031775C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79(3):280-7.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91FEAE1" w14:textId="77777777" w:rsidR="00E84794" w:rsidRPr="00907EC5" w:rsidRDefault="00E84794" w:rsidP="00907EC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164/168</w:t>
            </w:r>
          </w:p>
          <w:p w14:paraId="0882966E" w14:textId="77777777" w:rsidR="00E84794" w:rsidRPr="00907EC5" w:rsidRDefault="00E84794" w:rsidP="00907EC5">
            <w:pPr>
              <w:jc w:val="center"/>
              <w:rPr>
                <w:lang w:val="sl-SI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4D1A187" w14:textId="77777777" w:rsidR="00E84794" w:rsidRPr="00907EC5" w:rsidRDefault="00E84794" w:rsidP="00907EC5">
            <w:pPr>
              <w:jc w:val="center"/>
            </w:pPr>
            <w:r w:rsidRPr="00907EC5">
              <w:t>23</w:t>
            </w:r>
          </w:p>
          <w:p w14:paraId="492E67EC" w14:textId="77777777" w:rsidR="00E84794" w:rsidRPr="00907EC5" w:rsidRDefault="00E84794" w:rsidP="00907EC5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455A533" w14:textId="77777777" w:rsidR="00E84794" w:rsidRPr="00907EC5" w:rsidRDefault="00E84794" w:rsidP="00907EC5">
            <w:pPr>
              <w:jc w:val="center"/>
            </w:pPr>
            <w:r w:rsidRPr="00907EC5">
              <w:t>0.2</w:t>
            </w:r>
          </w:p>
        </w:tc>
      </w:tr>
      <w:tr w:rsidR="00E84794" w:rsidRPr="00521563" w14:paraId="6656386C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44653377" w14:textId="766135AF" w:rsidR="00E84794" w:rsidRPr="0031775C" w:rsidRDefault="00E318F0" w:rsidP="00BC4AD2">
            <w:pPr>
              <w:spacing w:line="360" w:lineRule="auto"/>
              <w:jc w:val="center"/>
            </w:pPr>
            <w:r>
              <w:t>5</w:t>
            </w:r>
            <w:r w:rsidR="00E84794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79743791" w14:textId="77777777" w:rsidR="00E84794" w:rsidRPr="0031775C" w:rsidRDefault="00E84794" w:rsidP="00907EC5">
            <w:pPr>
              <w:pStyle w:val="NoSpacing"/>
            </w:pPr>
            <w:r>
              <w:t xml:space="preserve">Shinagare AB, Sadowski EA, Park H, Brook OR, Forstner R, Wallace SK, ..., </w:t>
            </w:r>
            <w:r w:rsidRPr="00907EC5">
              <w:rPr>
                <w:b/>
              </w:rPr>
              <w:t>Nikolic O</w:t>
            </w:r>
            <w:r>
              <w:t xml:space="preserve">, Rockall AG. </w:t>
            </w:r>
            <w:hyperlink r:id="rId10" w:history="1">
              <w:r w:rsidRPr="00907EC5">
                <w:rPr>
                  <w:rStyle w:val="Hyperlink"/>
                </w:rPr>
                <w:t>Ovarian cancer reporting lexicon for computed tomography (CT) and magnetic resonance (MR) imaging developed by the SAR Uterine and Ovarian Cancer Disease-Focused Panel and the ESUR Female Pelvic Imaging Working Group</w:t>
              </w:r>
            </w:hyperlink>
            <w:r>
              <w:t>. Eur Radiol. 2022 May;32(5):3220-35.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A849F9F" w14:textId="77777777" w:rsidR="00E84794" w:rsidRPr="00907EC5" w:rsidRDefault="00E84794" w:rsidP="00907EC5">
            <w:pPr>
              <w:jc w:val="center"/>
            </w:pPr>
            <w:r>
              <w:t>16/135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4CEC90F8" w14:textId="77777777" w:rsidR="00E84794" w:rsidRPr="00907EC5" w:rsidRDefault="00E84794" w:rsidP="00907EC5">
            <w:pPr>
              <w:jc w:val="center"/>
            </w:pPr>
            <w:r>
              <w:t>21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A825DD3" w14:textId="77777777" w:rsidR="00E84794" w:rsidRPr="00907EC5" w:rsidRDefault="00E84794" w:rsidP="00907EC5">
            <w:pPr>
              <w:jc w:val="center"/>
            </w:pPr>
            <w:r>
              <w:t>5.9</w:t>
            </w:r>
          </w:p>
        </w:tc>
      </w:tr>
      <w:tr w:rsidR="00E84794" w:rsidRPr="00521563" w14:paraId="4FD392EB" w14:textId="77777777" w:rsidTr="00AB3863">
        <w:trPr>
          <w:trHeight w:val="227"/>
          <w:jc w:val="center"/>
        </w:trPr>
        <w:tc>
          <w:tcPr>
            <w:tcW w:w="240" w:type="pct"/>
            <w:vAlign w:val="center"/>
          </w:tcPr>
          <w:p w14:paraId="14BF8019" w14:textId="0C84D3C5" w:rsidR="00E84794" w:rsidRPr="0031775C" w:rsidRDefault="00E318F0" w:rsidP="00BC4AD2">
            <w:pPr>
              <w:spacing w:line="360" w:lineRule="auto"/>
              <w:jc w:val="center"/>
            </w:pPr>
            <w:r>
              <w:t>6</w:t>
            </w:r>
            <w:r w:rsidR="00E84794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11A1F209" w14:textId="77777777" w:rsidR="00E84794" w:rsidRPr="000616D2" w:rsidRDefault="00E84794" w:rsidP="00907EC5">
            <w:pPr>
              <w:pStyle w:val="HTMLPreformatted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907EC5">
              <w:rPr>
                <w:rFonts w:ascii="Times New Roman" w:hAnsi="Times New Roman"/>
              </w:rPr>
              <w:t>Basta-Nikolic M</w:t>
            </w:r>
            <w:r>
              <w:rPr>
                <w:rFonts w:ascii="Times New Roman" w:hAnsi="Times New Roman"/>
              </w:rPr>
              <w:t xml:space="preserve">, </w:t>
            </w:r>
            <w:r w:rsidRPr="000616D2">
              <w:rPr>
                <w:rFonts w:ascii="Times New Roman" w:hAnsi="Times New Roman"/>
              </w:rPr>
              <w:t>Spasic A</w:t>
            </w:r>
            <w:r>
              <w:rPr>
                <w:rFonts w:ascii="Times New Roman" w:hAnsi="Times New Roman"/>
              </w:rPr>
              <w:t>,</w:t>
            </w:r>
            <w:r w:rsidRPr="000616D2">
              <w:rPr>
                <w:rFonts w:ascii="Times New Roman" w:hAnsi="Times New Roman"/>
              </w:rPr>
              <w:t> </w:t>
            </w:r>
            <w:r w:rsidRPr="00690382">
              <w:rPr>
                <w:rFonts w:ascii="Times New Roman" w:hAnsi="Times New Roman"/>
              </w:rPr>
              <w:t>Hadnadjev-Simonji Darka R</w:t>
            </w:r>
            <w:r>
              <w:rPr>
                <w:rFonts w:ascii="Times New Roman" w:hAnsi="Times New Roman"/>
              </w:rPr>
              <w:t xml:space="preserve">, </w:t>
            </w:r>
            <w:r w:rsidRPr="000616D2">
              <w:rPr>
                <w:rFonts w:ascii="Times New Roman" w:hAnsi="Times New Roman"/>
              </w:rPr>
              <w:t>Stojanovic S</w:t>
            </w:r>
            <w:r>
              <w:rPr>
                <w:rFonts w:ascii="Times New Roman" w:hAnsi="Times New Roman"/>
              </w:rPr>
              <w:t>,</w:t>
            </w:r>
            <w:r w:rsidRPr="000616D2">
              <w:rPr>
                <w:rFonts w:ascii="Times New Roman" w:hAnsi="Times New Roman"/>
              </w:rPr>
              <w:t> </w:t>
            </w:r>
            <w:r w:rsidRPr="00907EC5">
              <w:rPr>
                <w:rFonts w:ascii="Times New Roman" w:hAnsi="Times New Roman"/>
                <w:b/>
              </w:rPr>
              <w:t>Nikolic O</w:t>
            </w:r>
            <w:r>
              <w:rPr>
                <w:rFonts w:ascii="Times New Roman" w:hAnsi="Times New Roman"/>
              </w:rPr>
              <w:t>,</w:t>
            </w:r>
            <w:r w:rsidRPr="000616D2">
              <w:rPr>
                <w:rFonts w:ascii="Times New Roman" w:hAnsi="Times New Roman"/>
              </w:rPr>
              <w:t> Nikolic D</w:t>
            </w:r>
            <w:r>
              <w:rPr>
                <w:rFonts w:ascii="Times New Roman" w:hAnsi="Times New Roman"/>
              </w:rPr>
              <w:t xml:space="preserve">. </w:t>
            </w:r>
            <w:hyperlink r:id="rId11" w:history="1">
              <w:r w:rsidRPr="000616D2">
                <w:rPr>
                  <w:rStyle w:val="Hyperlink"/>
                  <w:rFonts w:ascii="Times New Roman" w:hAnsi="Times New Roman"/>
                </w:rPr>
                <w:t>Imaging of acute pelvic pain</w:t>
              </w:r>
            </w:hyperlink>
            <w:r w:rsidRPr="000616D2">
              <w:rPr>
                <w:rFonts w:ascii="Times New Roman" w:hAnsi="Times New Roman"/>
              </w:rPr>
              <w:t xml:space="preserve">. </w:t>
            </w:r>
            <w:r w:rsidRPr="000616D2">
              <w:rPr>
                <w:rStyle w:val="medium-bold"/>
                <w:rFonts w:ascii="Times New Roman" w:hAnsi="Times New Roman"/>
              </w:rPr>
              <w:t>Br J Radiol. 2021;94:</w:t>
            </w:r>
            <w:r w:rsidRPr="000616D2">
              <w:rPr>
                <w:rFonts w:ascii="Times New Roman" w:hAnsi="Times New Roman"/>
              </w:rPr>
              <w:t xml:space="preserve">1127. </w:t>
            </w:r>
          </w:p>
        </w:tc>
        <w:tc>
          <w:tcPr>
            <w:tcW w:w="403" w:type="pct"/>
            <w:shd w:val="clear" w:color="auto" w:fill="auto"/>
          </w:tcPr>
          <w:p w14:paraId="0CCF0A88" w14:textId="77777777" w:rsidR="00E84794" w:rsidRDefault="00E84794" w:rsidP="00BC4AD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60/136</w:t>
            </w:r>
          </w:p>
        </w:tc>
        <w:tc>
          <w:tcPr>
            <w:tcW w:w="423" w:type="pct"/>
            <w:gridSpan w:val="2"/>
            <w:shd w:val="clear" w:color="auto" w:fill="auto"/>
          </w:tcPr>
          <w:p w14:paraId="7DD3ACEA" w14:textId="77777777" w:rsidR="00E84794" w:rsidRDefault="00E84794" w:rsidP="00BC4AD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3C9D7EF9" w14:textId="77777777" w:rsidR="00E84794" w:rsidRDefault="00E84794" w:rsidP="00BC4AD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14:paraId="011CFAF1" w14:textId="77777777" w:rsidR="00E84794" w:rsidRDefault="00E84794" w:rsidP="00BC4AD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3.629</w:t>
            </w:r>
          </w:p>
        </w:tc>
      </w:tr>
      <w:tr w:rsidR="00E84794" w:rsidRPr="00521563" w14:paraId="08BAF69D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02B81106" w14:textId="0FDA6CF0" w:rsidR="00E84794" w:rsidRPr="0031775C" w:rsidRDefault="00E318F0" w:rsidP="00BC4AD2">
            <w:pPr>
              <w:spacing w:line="360" w:lineRule="auto"/>
              <w:jc w:val="center"/>
            </w:pPr>
            <w:r>
              <w:t>7</w:t>
            </w:r>
            <w:r w:rsidR="00E84794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6A71D557" w14:textId="77777777" w:rsidR="00E84794" w:rsidRPr="0031775C" w:rsidRDefault="00E84794" w:rsidP="007C3D5F">
            <w:pPr>
              <w:jc w:val="both"/>
              <w:rPr>
                <w:lang w:val="sl-SI"/>
              </w:rPr>
            </w:pPr>
            <w:r w:rsidRPr="005677C8">
              <w:rPr>
                <w:b/>
              </w:rPr>
              <w:t>Nikolić O</w:t>
            </w:r>
            <w:r>
              <w:t xml:space="preserve">, Sousa FAE, Cunha TM, Nikolić MB, Otero-García MM, Gui B, Nougaret S, Leonhardt H; ESUR Female Pelvic Imaging Working Group. </w:t>
            </w:r>
            <w:hyperlink r:id="rId12" w:history="1">
              <w:r w:rsidRPr="005677C8">
                <w:rPr>
                  <w:rStyle w:val="Hyperlink"/>
                </w:rPr>
                <w:t>Vulvar cancer staging: guidelines of the European Society of Urogenital Radiology (ESUR)</w:t>
              </w:r>
            </w:hyperlink>
            <w:r>
              <w:t>. Insights Imaging. 2021 Sep 22;12(1):131.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C12535C" w14:textId="77777777" w:rsidR="00E84794" w:rsidRPr="00907EC5" w:rsidRDefault="00E84794" w:rsidP="00907EC5">
            <w:pPr>
              <w:jc w:val="center"/>
              <w:rPr>
                <w:lang w:val="sl-SI"/>
              </w:rPr>
            </w:pPr>
            <w:r w:rsidRPr="00907EC5">
              <w:rPr>
                <w:lang w:val="sl-SI"/>
              </w:rPr>
              <w:t>34/136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614B85A" w14:textId="77777777" w:rsidR="00E84794" w:rsidRPr="00907EC5" w:rsidRDefault="00E84794" w:rsidP="00907EC5">
            <w:pPr>
              <w:jc w:val="center"/>
            </w:pPr>
            <w:r w:rsidRPr="00907EC5">
              <w:t>21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3F13CEB" w14:textId="77777777" w:rsidR="00E84794" w:rsidRPr="00907EC5" w:rsidRDefault="00E84794" w:rsidP="00907EC5">
            <w:pPr>
              <w:jc w:val="center"/>
            </w:pPr>
            <w:r w:rsidRPr="00907EC5">
              <w:t>5.036</w:t>
            </w:r>
          </w:p>
        </w:tc>
      </w:tr>
      <w:tr w:rsidR="00E84794" w:rsidRPr="00521563" w14:paraId="014FF8CF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0793A69A" w14:textId="7DB534A4" w:rsidR="00E84794" w:rsidRPr="0031775C" w:rsidRDefault="00E318F0" w:rsidP="00BC4AD2">
            <w:pPr>
              <w:spacing w:line="360" w:lineRule="auto"/>
              <w:jc w:val="center"/>
            </w:pPr>
            <w:r>
              <w:t>8</w:t>
            </w:r>
            <w:r w:rsidR="00E84794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466B12F3" w14:textId="77777777" w:rsidR="00E84794" w:rsidRPr="0031775C" w:rsidRDefault="00E84794" w:rsidP="00D9129C">
            <w:pPr>
              <w:shd w:val="clear" w:color="auto" w:fill="FFFFFF"/>
              <w:jc w:val="both"/>
            </w:pPr>
            <w:r w:rsidRPr="0031775C">
              <w:rPr>
                <w:rStyle w:val="standard-view-style"/>
                <w:bdr w:val="none" w:sz="0" w:space="0" w:color="auto" w:frame="1"/>
              </w:rPr>
              <w:t xml:space="preserve">Molnar U, Nikolov J, </w:t>
            </w:r>
            <w:r w:rsidRPr="0031775C">
              <w:rPr>
                <w:rStyle w:val="standard-view-style"/>
                <w:b/>
                <w:bdr w:val="none" w:sz="0" w:space="0" w:color="auto" w:frame="1"/>
              </w:rPr>
              <w:t>Nikolić O</w:t>
            </w:r>
            <w:r w:rsidRPr="0031775C">
              <w:rPr>
                <w:rStyle w:val="standard-view-style"/>
                <w:bdr w:val="none" w:sz="0" w:space="0" w:color="auto" w:frame="1"/>
              </w:rPr>
              <w:t>, Boban N, Subašić V, Till V</w:t>
            </w:r>
            <w:r w:rsidRPr="0031775C">
              <w:t xml:space="preserve">. </w:t>
            </w:r>
            <w:hyperlink r:id="rId13" w:history="1">
              <w:r w:rsidRPr="0031775C">
                <w:rPr>
                  <w:rStyle w:val="Hyperlink"/>
                </w:rPr>
                <w:t>Diagnostic quality assessment of compressed SENSE accelerated magnetic resonance images in standard neuroimaging protocol: choosing the right acceleration</w:t>
              </w:r>
            </w:hyperlink>
            <w:r w:rsidRPr="0031775C">
              <w:t>. Phys Med</w:t>
            </w:r>
            <w:r w:rsidRPr="0031775C">
              <w:rPr>
                <w:rStyle w:val="period"/>
                <w:shd w:val="clear" w:color="auto" w:fill="FFFFFF"/>
              </w:rPr>
              <w:t>. </w:t>
            </w:r>
            <w:r w:rsidRPr="0031775C">
              <w:rPr>
                <w:rStyle w:val="cit"/>
                <w:shd w:val="clear" w:color="auto" w:fill="FFFFFF"/>
              </w:rPr>
              <w:t>2021;88:158-66.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4C2C62D" w14:textId="77777777" w:rsidR="00E84794" w:rsidRPr="00907EC5" w:rsidRDefault="00E84794" w:rsidP="00907EC5">
            <w:pPr>
              <w:jc w:val="center"/>
              <w:rPr>
                <w:lang w:val="sl-SI"/>
              </w:rPr>
            </w:pPr>
            <w:r w:rsidRPr="00907EC5">
              <w:rPr>
                <w:lang w:val="sl-SI"/>
              </w:rPr>
              <w:t>74/136</w:t>
            </w:r>
          </w:p>
          <w:p w14:paraId="0F397448" w14:textId="77777777" w:rsidR="00E84794" w:rsidRPr="00907EC5" w:rsidRDefault="00E84794" w:rsidP="00907EC5">
            <w:pPr>
              <w:jc w:val="center"/>
              <w:rPr>
                <w:lang w:val="sl-SI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2A2EB005" w14:textId="77777777" w:rsidR="00E84794" w:rsidRPr="00907EC5" w:rsidRDefault="00E84794" w:rsidP="00907EC5">
            <w:pPr>
              <w:jc w:val="center"/>
            </w:pPr>
            <w:r w:rsidRPr="00907EC5">
              <w:t>22</w:t>
            </w:r>
          </w:p>
          <w:p w14:paraId="5C237CB1" w14:textId="77777777" w:rsidR="00E84794" w:rsidRPr="00907EC5" w:rsidRDefault="00E84794" w:rsidP="00907EC5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8737A13" w14:textId="77777777" w:rsidR="00E84794" w:rsidRPr="00907EC5" w:rsidRDefault="00E84794" w:rsidP="00907EC5">
            <w:pPr>
              <w:jc w:val="center"/>
            </w:pPr>
            <w:r w:rsidRPr="00907EC5">
              <w:t>3.119</w:t>
            </w:r>
          </w:p>
          <w:p w14:paraId="611F1AB2" w14:textId="77777777" w:rsidR="00E84794" w:rsidRPr="00907EC5" w:rsidRDefault="00E84794" w:rsidP="00907EC5">
            <w:pPr>
              <w:jc w:val="center"/>
            </w:pPr>
          </w:p>
        </w:tc>
      </w:tr>
      <w:tr w:rsidR="00E84794" w:rsidRPr="00521563" w14:paraId="7639FF3D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7408BE04" w14:textId="52612492" w:rsidR="00E84794" w:rsidRPr="0031775C" w:rsidRDefault="00E318F0" w:rsidP="00BC4AD2">
            <w:pPr>
              <w:spacing w:line="360" w:lineRule="auto"/>
              <w:jc w:val="center"/>
            </w:pPr>
            <w:r>
              <w:t>9</w:t>
            </w:r>
            <w:r w:rsidR="00E84794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0E6E8EBA" w14:textId="3C6F3539" w:rsidR="00E84794" w:rsidRPr="0031775C" w:rsidRDefault="00E84794" w:rsidP="00D9129C">
            <w:pPr>
              <w:jc w:val="both"/>
            </w:pPr>
            <w:r w:rsidRPr="0031775C">
              <w:rPr>
                <w:shd w:val="clear" w:color="auto" w:fill="FFFFFF"/>
              </w:rPr>
              <w:t xml:space="preserve">Mrđanin T, </w:t>
            </w:r>
            <w:r w:rsidRPr="0031775C">
              <w:rPr>
                <w:b/>
                <w:shd w:val="clear" w:color="auto" w:fill="FFFFFF"/>
              </w:rPr>
              <w:t>Nikolić O</w:t>
            </w:r>
            <w:r w:rsidRPr="0031775C">
              <w:rPr>
                <w:shd w:val="clear" w:color="auto" w:fill="FFFFFF"/>
              </w:rPr>
              <w:t xml:space="preserve">, Molnar U, Mitrović M, Till V. </w:t>
            </w:r>
            <w:hyperlink r:id="rId14" w:history="1">
              <w:r w:rsidRPr="00F93F9F">
                <w:rPr>
                  <w:rStyle w:val="Hyperlink"/>
                  <w:shd w:val="clear" w:color="auto" w:fill="FFFFFF"/>
                </w:rPr>
                <w:t>Diffusion-weighted imaging in the assessment of renal function in patients with diabetes mellitus type 2</w:t>
              </w:r>
              <w:r w:rsidRPr="00F93F9F">
                <w:rPr>
                  <w:rStyle w:val="Hyperlink"/>
                </w:rPr>
                <w:t>.</w:t>
              </w:r>
            </w:hyperlink>
            <w:r w:rsidRPr="0031775C">
              <w:t xml:space="preserve"> </w:t>
            </w:r>
            <w:r w:rsidRPr="0031775C">
              <w:rPr>
                <w:shd w:val="clear" w:color="auto" w:fill="FFFFFF"/>
              </w:rPr>
              <w:t>MAGMA. 2021;34(2):273-83.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2662A8B" w14:textId="77777777" w:rsidR="00E84794" w:rsidRPr="00907EC5" w:rsidRDefault="00E84794" w:rsidP="00907EC5">
            <w:pPr>
              <w:jc w:val="center"/>
              <w:rPr>
                <w:lang w:val="sl-SI"/>
              </w:rPr>
            </w:pPr>
            <w:r w:rsidRPr="00907EC5">
              <w:rPr>
                <w:lang w:val="sl-SI"/>
              </w:rPr>
              <w:t>89/136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47B0071" w14:textId="77777777" w:rsidR="00E84794" w:rsidRPr="00907EC5" w:rsidRDefault="00E84794" w:rsidP="00907EC5">
            <w:pPr>
              <w:jc w:val="center"/>
            </w:pPr>
            <w:r w:rsidRPr="00907EC5">
              <w:t>23</w:t>
            </w:r>
          </w:p>
          <w:p w14:paraId="5DCCE91C" w14:textId="77777777" w:rsidR="00E84794" w:rsidRPr="00907EC5" w:rsidRDefault="00E84794" w:rsidP="00907EC5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917ACE4" w14:textId="77777777" w:rsidR="00E84794" w:rsidRPr="00907EC5" w:rsidRDefault="00E84794" w:rsidP="00907EC5">
            <w:pPr>
              <w:jc w:val="center"/>
            </w:pPr>
            <w:r w:rsidRPr="00907EC5">
              <w:t>2.533</w:t>
            </w:r>
          </w:p>
          <w:p w14:paraId="3C5078E0" w14:textId="77777777" w:rsidR="00E84794" w:rsidRPr="00907EC5" w:rsidRDefault="00E84794" w:rsidP="00907EC5">
            <w:pPr>
              <w:jc w:val="center"/>
            </w:pPr>
          </w:p>
        </w:tc>
      </w:tr>
      <w:tr w:rsidR="00E84794" w:rsidRPr="00521563" w14:paraId="0485E643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2A01CD82" w14:textId="0567150C" w:rsidR="00E84794" w:rsidRPr="0031775C" w:rsidRDefault="00E318F0" w:rsidP="00BC4AD2">
            <w:pPr>
              <w:spacing w:line="360" w:lineRule="auto"/>
              <w:jc w:val="center"/>
            </w:pPr>
            <w:r>
              <w:t>10</w:t>
            </w:r>
            <w:r w:rsidR="00E84794"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2235C1EE" w14:textId="04118003" w:rsidR="00E84794" w:rsidRPr="0031775C" w:rsidRDefault="00E84794" w:rsidP="00BC4AD2">
            <w:pPr>
              <w:pStyle w:val="NoSpacing"/>
            </w:pPr>
            <w:r>
              <w:t xml:space="preserve">Ramanathan S, Bertolotto M, Freeman S, Belfield J, Derchi LE, Huang DY, ..., </w:t>
            </w:r>
            <w:r w:rsidRPr="007C3D5F">
              <w:rPr>
                <w:b/>
              </w:rPr>
              <w:t>Nikolic O</w:t>
            </w:r>
            <w:r>
              <w:t xml:space="preserve">,  et al. </w:t>
            </w:r>
            <w:hyperlink r:id="rId15" w:history="1">
              <w:r w:rsidRPr="00F93F9F">
                <w:rPr>
                  <w:rStyle w:val="Hyperlink"/>
                </w:rPr>
                <w:t>Imaging in scrotal trauma: a European Society of Urogenital Radiology Scrotal and Penile Imaging Working Group (ESUR-SPIWG) position statement</w:t>
              </w:r>
            </w:hyperlink>
            <w:r>
              <w:t>. Eur Radiol. 2021 Jul;31(7):4918-28.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5D88CD" w14:textId="77777777" w:rsidR="00E84794" w:rsidRPr="00907EC5" w:rsidRDefault="00E84794" w:rsidP="00BC4AD2">
            <w:pPr>
              <w:jc w:val="center"/>
              <w:rPr>
                <w:lang w:val="sl-SI"/>
              </w:rPr>
            </w:pPr>
            <w:r w:rsidRPr="00907EC5">
              <w:t>20/136</w:t>
            </w:r>
          </w:p>
          <w:p w14:paraId="3655E2EF" w14:textId="77777777" w:rsidR="00E84794" w:rsidRPr="00907EC5" w:rsidRDefault="00E84794" w:rsidP="00BC4AD2">
            <w:pPr>
              <w:jc w:val="center"/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7EFC916" w14:textId="77777777" w:rsidR="00E84794" w:rsidRPr="00907EC5" w:rsidRDefault="00E84794" w:rsidP="00BC4AD2">
            <w:pPr>
              <w:jc w:val="center"/>
            </w:pPr>
            <w:r w:rsidRPr="00907EC5">
              <w:t>21</w:t>
            </w:r>
          </w:p>
          <w:p w14:paraId="650217CC" w14:textId="77777777" w:rsidR="00E84794" w:rsidRPr="00907EC5" w:rsidRDefault="00E84794" w:rsidP="00BC4AD2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C57DFE7" w14:textId="77777777" w:rsidR="00E84794" w:rsidRPr="00907EC5" w:rsidRDefault="00E84794" w:rsidP="00BC4AD2">
            <w:pPr>
              <w:jc w:val="center"/>
            </w:pPr>
            <w:r w:rsidRPr="00907EC5">
              <w:t>7.034</w:t>
            </w:r>
          </w:p>
          <w:p w14:paraId="72355EE2" w14:textId="77777777" w:rsidR="00E84794" w:rsidRPr="00907EC5" w:rsidRDefault="00E84794" w:rsidP="00BC4AD2">
            <w:pPr>
              <w:jc w:val="center"/>
            </w:pPr>
          </w:p>
        </w:tc>
      </w:tr>
      <w:tr w:rsidR="00E84794" w:rsidRPr="00521563" w14:paraId="1BDE3BF4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1FDF4A05" w14:textId="19066B90" w:rsidR="00E84794" w:rsidRPr="0031775C" w:rsidRDefault="00E84794" w:rsidP="00BC4AD2">
            <w:pPr>
              <w:spacing w:line="360" w:lineRule="auto"/>
              <w:jc w:val="center"/>
            </w:pPr>
            <w:r w:rsidRPr="0031775C">
              <w:t>1</w:t>
            </w:r>
            <w:r w:rsidR="00E318F0">
              <w:t>1</w:t>
            </w:r>
            <w:r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542765B3" w14:textId="77777777" w:rsidR="00E84794" w:rsidRPr="0031775C" w:rsidRDefault="00E84794" w:rsidP="00D9129C">
            <w:pPr>
              <w:jc w:val="both"/>
              <w:rPr>
                <w:lang w:val="en-US"/>
              </w:rPr>
            </w:pPr>
            <w:r w:rsidRPr="0031775C">
              <w:rPr>
                <w:rStyle w:val="standard-view-style"/>
              </w:rPr>
              <w:t xml:space="preserve">Freeman S, Bertolotto M,Richenberg J, Belfield J, Dogra V, Huang DY, Lotti F, Markiet K, </w:t>
            </w:r>
            <w:r w:rsidRPr="0031775C">
              <w:rPr>
                <w:rStyle w:val="standard-view-style"/>
                <w:b/>
              </w:rPr>
              <w:t>Nikolic O</w:t>
            </w:r>
            <w:r w:rsidRPr="0031775C">
              <w:rPr>
                <w:rStyle w:val="standard-view-style"/>
              </w:rPr>
              <w:t xml:space="preserve">, et al. </w:t>
            </w:r>
            <w:hyperlink r:id="rId16" w:history="1">
              <w:r w:rsidRPr="0031775C">
                <w:rPr>
                  <w:rStyle w:val="Hyperlink"/>
                </w:rPr>
                <w:t>Ultrasound evaluation of varicoceles: guidelines and recommendations of the European Society of Urogenital Radiology Scrotal and Penile Imaging Working Group (ESUR-SPIWG) for detection, classification, and grading</w:t>
              </w:r>
            </w:hyperlink>
            <w:r w:rsidRPr="0031775C">
              <w:t xml:space="preserve">. </w:t>
            </w:r>
            <w:r w:rsidRPr="0031775C">
              <w:rPr>
                <w:rStyle w:val="standard-view-style"/>
              </w:rPr>
              <w:t>Eur Radiol. 2020;30(1):11-25.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6757399" w14:textId="77777777" w:rsidR="00E84794" w:rsidRPr="00907EC5" w:rsidRDefault="00E84794" w:rsidP="00907EC5">
            <w:pPr>
              <w:jc w:val="center"/>
            </w:pPr>
            <w:r w:rsidRPr="00907EC5">
              <w:t>22/134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2E079D0" w14:textId="77777777" w:rsidR="00E84794" w:rsidRPr="00907EC5" w:rsidRDefault="00E84794" w:rsidP="00907EC5">
            <w:pPr>
              <w:jc w:val="center"/>
            </w:pPr>
            <w:r w:rsidRPr="00907EC5">
              <w:t>21</w:t>
            </w:r>
          </w:p>
          <w:p w14:paraId="58AE1A78" w14:textId="77777777" w:rsidR="00E84794" w:rsidRPr="00907EC5" w:rsidRDefault="00E84794" w:rsidP="00907EC5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2A3A5BBD" w14:textId="77777777" w:rsidR="00E84794" w:rsidRPr="00907EC5" w:rsidRDefault="00E84794" w:rsidP="00907EC5">
            <w:pPr>
              <w:jc w:val="center"/>
            </w:pPr>
            <w:r w:rsidRPr="00907EC5">
              <w:t>5.315</w:t>
            </w:r>
          </w:p>
        </w:tc>
      </w:tr>
      <w:tr w:rsidR="00E84794" w:rsidRPr="00521563" w14:paraId="4453F93E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37AEAE66" w14:textId="498A5301" w:rsidR="00E84794" w:rsidRPr="0031775C" w:rsidRDefault="00E84794" w:rsidP="00BC4AD2">
            <w:pPr>
              <w:spacing w:line="360" w:lineRule="auto"/>
              <w:jc w:val="center"/>
            </w:pPr>
            <w:r w:rsidRPr="0031775C">
              <w:t>1</w:t>
            </w:r>
            <w:r w:rsidR="00E318F0">
              <w:t>2</w:t>
            </w:r>
            <w:r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43653FB8" w14:textId="05C10FFC" w:rsidR="00E84794" w:rsidRPr="0031775C" w:rsidRDefault="00F93F9F" w:rsidP="00397DDE">
            <w:pPr>
              <w:jc w:val="both"/>
            </w:pPr>
            <w:hyperlink r:id="rId17" w:history="1">
              <w:r w:rsidR="00E84794" w:rsidRPr="0031775C">
                <w:rPr>
                  <w:rStyle w:val="Hyperlink"/>
                  <w:color w:val="auto"/>
                  <w:u w:val="none"/>
                </w:rPr>
                <w:t>Golusin Z</w:t>
              </w:r>
            </w:hyperlink>
            <w:r w:rsidR="00E84794" w:rsidRPr="0031775C">
              <w:t>, </w:t>
            </w:r>
            <w:hyperlink r:id="rId18" w:history="1">
              <w:r w:rsidR="00E84794" w:rsidRPr="0031775C">
                <w:rPr>
                  <w:rStyle w:val="Hyperlink"/>
                  <w:color w:val="auto"/>
                  <w:u w:val="none"/>
                </w:rPr>
                <w:t>Jovanovic M, </w:t>
              </w:r>
            </w:hyperlink>
            <w:hyperlink r:id="rId19" w:history="1">
              <w:r w:rsidR="00E84794" w:rsidRPr="0031775C">
                <w:rPr>
                  <w:rStyle w:val="Hyperlink"/>
                  <w:color w:val="auto"/>
                  <w:u w:val="none"/>
                </w:rPr>
                <w:t>Matic M, </w:t>
              </w:r>
            </w:hyperlink>
            <w:hyperlink r:id="rId20" w:history="1">
              <w:r w:rsidR="00E84794" w:rsidRPr="0031775C">
                <w:rPr>
                  <w:rStyle w:val="Hyperlink"/>
                  <w:color w:val="auto"/>
                  <w:u w:val="none"/>
                </w:rPr>
                <w:t>Ros T, </w:t>
              </w:r>
            </w:hyperlink>
            <w:hyperlink r:id="rId21" w:history="1">
              <w:r w:rsidR="00E84794" w:rsidRPr="0031775C">
                <w:rPr>
                  <w:rStyle w:val="Hyperlink"/>
                  <w:color w:val="auto"/>
                  <w:u w:val="none"/>
                </w:rPr>
                <w:t>Vujanovic Lj</w:t>
              </w:r>
            </w:hyperlink>
            <w:r w:rsidR="00E84794" w:rsidRPr="0031775C">
              <w:t xml:space="preserve">, </w:t>
            </w:r>
            <w:r w:rsidR="00E84794" w:rsidRPr="0031775C">
              <w:rPr>
                <w:b/>
              </w:rPr>
              <w:t>Nikolic O</w:t>
            </w:r>
            <w:r w:rsidR="00E84794" w:rsidRPr="0031775C">
              <w:t>.</w:t>
            </w:r>
            <w:r w:rsidR="00CE480D">
              <w:t xml:space="preserve"> </w:t>
            </w:r>
            <w:hyperlink r:id="rId22" w:history="1">
              <w:r w:rsidR="00E84794" w:rsidRPr="0031775C">
                <w:rPr>
                  <w:rStyle w:val="Hyperlink"/>
                </w:rPr>
                <w:t>Clinical efficacy of combination therapy with podophyllotoxin and liquid nitrogen cryotherapy in the treatment of genital warts in men</w:t>
              </w:r>
            </w:hyperlink>
            <w:r w:rsidR="00E84794" w:rsidRPr="0031775C">
              <w:t>. Acta  Dermatovenerol Croat. 2019;27(4):250-9.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E4A4652" w14:textId="77777777" w:rsidR="00E84794" w:rsidRPr="00907EC5" w:rsidRDefault="00E84794" w:rsidP="00907EC5">
            <w:pPr>
              <w:jc w:val="center"/>
            </w:pPr>
            <w:r w:rsidRPr="00907EC5">
              <w:t>60</w:t>
            </w:r>
            <w:r w:rsidRPr="00907EC5">
              <w:rPr>
                <w:lang w:val="en-US"/>
              </w:rPr>
              <w:t>/6</w:t>
            </w:r>
            <w:r w:rsidRPr="00907EC5">
              <w:t>8</w:t>
            </w:r>
          </w:p>
          <w:p w14:paraId="22786E6A" w14:textId="77777777" w:rsidR="00E84794" w:rsidRPr="00907EC5" w:rsidRDefault="00E84794" w:rsidP="00907EC5">
            <w:pPr>
              <w:jc w:val="center"/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01309BF3" w14:textId="77777777" w:rsidR="00E84794" w:rsidRPr="00907EC5" w:rsidRDefault="00E84794" w:rsidP="00907EC5">
            <w:pPr>
              <w:jc w:val="center"/>
              <w:rPr>
                <w:lang w:val="en-US"/>
              </w:rPr>
            </w:pPr>
            <w:r w:rsidRPr="00907EC5">
              <w:rPr>
                <w:lang w:val="en-US"/>
              </w:rPr>
              <w:t>23</w:t>
            </w:r>
          </w:p>
          <w:p w14:paraId="40DB58AC" w14:textId="77777777" w:rsidR="00E84794" w:rsidRPr="00907EC5" w:rsidRDefault="00E84794" w:rsidP="00907EC5">
            <w:pPr>
              <w:jc w:val="center"/>
              <w:rPr>
                <w:lang w:val="en-US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39E59C72" w14:textId="77777777" w:rsidR="00E84794" w:rsidRPr="00907EC5" w:rsidRDefault="00E84794" w:rsidP="00907EC5">
            <w:pPr>
              <w:jc w:val="center"/>
            </w:pPr>
            <w:r w:rsidRPr="00907EC5">
              <w:t>1.048</w:t>
            </w:r>
          </w:p>
          <w:p w14:paraId="38AF9E2D" w14:textId="77777777" w:rsidR="00E84794" w:rsidRPr="00907EC5" w:rsidRDefault="00E84794" w:rsidP="00907EC5">
            <w:pPr>
              <w:jc w:val="center"/>
              <w:rPr>
                <w:lang w:val="en-US"/>
              </w:rPr>
            </w:pPr>
          </w:p>
        </w:tc>
      </w:tr>
      <w:tr w:rsidR="00E84794" w:rsidRPr="00521563" w14:paraId="2A2450BE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648D91A5" w14:textId="29140C05" w:rsidR="00E84794" w:rsidRPr="0031775C" w:rsidRDefault="00E84794" w:rsidP="00BC4AD2">
            <w:pPr>
              <w:spacing w:line="360" w:lineRule="auto"/>
              <w:jc w:val="center"/>
            </w:pPr>
            <w:r w:rsidRPr="0031775C">
              <w:t>1</w:t>
            </w:r>
            <w:r w:rsidR="00E318F0">
              <w:t>3</w:t>
            </w:r>
            <w:r w:rsidRPr="0031775C"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261943C8" w14:textId="6ECA5E1A" w:rsidR="00E84794" w:rsidRPr="0031775C" w:rsidRDefault="00E84794" w:rsidP="00397DDE">
            <w:pPr>
              <w:jc w:val="both"/>
              <w:rPr>
                <w:lang w:val="en-US"/>
              </w:rPr>
            </w:pPr>
            <w:r w:rsidRPr="0031775C">
              <w:rPr>
                <w:rStyle w:val="standard-view-style"/>
                <w:b/>
              </w:rPr>
              <w:t>Nikolic O</w:t>
            </w:r>
            <w:r w:rsidRPr="0031775C">
              <w:rPr>
                <w:rStyle w:val="standard-view-style"/>
              </w:rPr>
              <w:t>, Basta Nikolic M, Spasic A, Otero-Garcia MM, Stojanovic S</w:t>
            </w:r>
            <w:hyperlink r:id="rId23" w:history="1">
              <w:r w:rsidRPr="0031775C">
                <w:rPr>
                  <w:rStyle w:val="Hyperlink"/>
                </w:rPr>
                <w:t>.</w:t>
              </w:r>
              <w:r w:rsidR="00CE480D">
                <w:rPr>
                  <w:rStyle w:val="Hyperlink"/>
                </w:rPr>
                <w:t xml:space="preserve"> S</w:t>
              </w:r>
              <w:r w:rsidRPr="0031775C">
                <w:rPr>
                  <w:rStyle w:val="Hyperlink"/>
                </w:rPr>
                <w:t>ystematic radiological approach to utero-ovarian pathologies</w:t>
              </w:r>
            </w:hyperlink>
            <w:r w:rsidRPr="0031775C">
              <w:t xml:space="preserve">. </w:t>
            </w:r>
            <w:r w:rsidRPr="0031775C">
              <w:rPr>
                <w:rStyle w:val="standard-view-style"/>
              </w:rPr>
              <w:t>Br J Radiol. 2019;92(1099):20180439.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24A0528" w14:textId="77777777" w:rsidR="00E84794" w:rsidRPr="00907EC5" w:rsidRDefault="00E84794" w:rsidP="00907EC5">
            <w:pPr>
              <w:jc w:val="center"/>
            </w:pPr>
            <w:r w:rsidRPr="00907EC5">
              <w:t>70/133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CB49D88" w14:textId="77777777" w:rsidR="00E84794" w:rsidRPr="00907EC5" w:rsidRDefault="00E84794" w:rsidP="00907EC5">
            <w:pPr>
              <w:jc w:val="center"/>
            </w:pPr>
            <w:r w:rsidRPr="00907EC5">
              <w:t>22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80C479F" w14:textId="77777777" w:rsidR="00E84794" w:rsidRPr="00907EC5" w:rsidRDefault="00E84794" w:rsidP="00907EC5">
            <w:pPr>
              <w:jc w:val="center"/>
            </w:pPr>
            <w:r w:rsidRPr="00907EC5">
              <w:t>2.196</w:t>
            </w:r>
          </w:p>
        </w:tc>
      </w:tr>
      <w:tr w:rsidR="00E84794" w:rsidRPr="00521563" w14:paraId="04457CFD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4E3A426B" w14:textId="70445ACD" w:rsidR="00E84794" w:rsidRPr="0031775C" w:rsidRDefault="00E84794" w:rsidP="00F005C2">
            <w:pPr>
              <w:spacing w:line="360" w:lineRule="auto"/>
              <w:jc w:val="center"/>
            </w:pPr>
            <w:r>
              <w:t>1</w:t>
            </w:r>
            <w:r w:rsidR="00E318F0">
              <w:t>4</w:t>
            </w:r>
            <w:r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2C12E1F5" w14:textId="77777777" w:rsidR="00E84794" w:rsidRPr="0031775C" w:rsidRDefault="00E84794" w:rsidP="00397DDE">
            <w:pPr>
              <w:jc w:val="both"/>
              <w:rPr>
                <w:lang w:val="en-US"/>
              </w:rPr>
            </w:pPr>
            <w:r w:rsidRPr="0031775C">
              <w:rPr>
                <w:rStyle w:val="standard-view-style"/>
              </w:rPr>
              <w:t xml:space="preserve">Otero-García MM, Mesa-Álvarez A, </w:t>
            </w:r>
            <w:r w:rsidRPr="0031775C">
              <w:rPr>
                <w:rStyle w:val="standard-view-style"/>
                <w:b/>
              </w:rPr>
              <w:t>Nikolic O</w:t>
            </w:r>
            <w:r w:rsidRPr="0031775C">
              <w:rPr>
                <w:rStyle w:val="standard-view-style"/>
              </w:rPr>
              <w:t>, Blanco-Lobato P, Basta-Nikolic M, de Llano-Ortega RM, et al</w:t>
            </w:r>
            <w:hyperlink r:id="rId24" w:history="1">
              <w:r w:rsidRPr="0031775C">
                <w:rPr>
                  <w:rStyle w:val="Hyperlink"/>
                </w:rPr>
                <w:t>. Role of MRI in staging and follow-up of endometrial and cervical cancer: pitfalls and mimickers</w:t>
              </w:r>
            </w:hyperlink>
            <w:r w:rsidRPr="0031775C">
              <w:t xml:space="preserve">. </w:t>
            </w:r>
            <w:r w:rsidRPr="0031775C">
              <w:rPr>
                <w:rStyle w:val="standard-view-style"/>
              </w:rPr>
              <w:t>Insights Imaging. 2019;10(1):19.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B733ABC" w14:textId="77777777" w:rsidR="00E84794" w:rsidRPr="00907EC5" w:rsidRDefault="00E84794" w:rsidP="00907EC5">
            <w:pPr>
              <w:jc w:val="center"/>
            </w:pPr>
            <w:r w:rsidRPr="00907EC5">
              <w:t>28/133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EA12A1E" w14:textId="77777777" w:rsidR="00E84794" w:rsidRPr="00907EC5" w:rsidRDefault="00E84794" w:rsidP="00907EC5">
            <w:pPr>
              <w:jc w:val="center"/>
            </w:pPr>
            <w:r w:rsidRPr="00907EC5">
              <w:t>21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7D9A96C" w14:textId="77777777" w:rsidR="00E84794" w:rsidRPr="00907EC5" w:rsidRDefault="00E84794" w:rsidP="00907EC5">
            <w:pPr>
              <w:jc w:val="center"/>
            </w:pPr>
            <w:r w:rsidRPr="00907EC5">
              <w:t>3.579</w:t>
            </w:r>
          </w:p>
        </w:tc>
      </w:tr>
      <w:tr w:rsidR="00E84794" w:rsidRPr="00521563" w14:paraId="010A96D8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78D8A6D6" w14:textId="39EB26C2" w:rsidR="00E84794" w:rsidRPr="0031775C" w:rsidRDefault="00E84794" w:rsidP="00F005C2">
            <w:pPr>
              <w:spacing w:line="360" w:lineRule="auto"/>
              <w:jc w:val="center"/>
            </w:pPr>
            <w:r>
              <w:t>1</w:t>
            </w:r>
            <w:r w:rsidR="00E318F0">
              <w:t>5</w:t>
            </w:r>
            <w:r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2A855109" w14:textId="77777777" w:rsidR="00E84794" w:rsidRPr="0031775C" w:rsidRDefault="00E84794" w:rsidP="00E84794">
            <w:pPr>
              <w:jc w:val="both"/>
              <w:rPr>
                <w:lang w:val="en-US"/>
              </w:rPr>
            </w:pPr>
            <w:r w:rsidRPr="0031775C">
              <w:rPr>
                <w:rStyle w:val="standard-view-style"/>
              </w:rPr>
              <w:t xml:space="preserve">Selby NM, Blankestijn PJ, Boor P, Combe C, Eckardt KU, Eikefjord E, </w:t>
            </w:r>
            <w:r>
              <w:rPr>
                <w:rStyle w:val="standard-view-style"/>
              </w:rPr>
              <w:t>...</w:t>
            </w:r>
            <w:r w:rsidRPr="0031775C">
              <w:rPr>
                <w:rStyle w:val="standard-view-style"/>
              </w:rPr>
              <w:t xml:space="preserve">, </w:t>
            </w:r>
            <w:r w:rsidRPr="0031775C">
              <w:rPr>
                <w:rStyle w:val="standard-view-style"/>
                <w:b/>
              </w:rPr>
              <w:t>Nikolic O</w:t>
            </w:r>
            <w:r w:rsidRPr="0031775C">
              <w:rPr>
                <w:rStyle w:val="standard-view-style"/>
              </w:rPr>
              <w:t xml:space="preserve">, et al. </w:t>
            </w:r>
            <w:hyperlink r:id="rId25" w:history="1">
              <w:r w:rsidRPr="0031775C">
                <w:rPr>
                  <w:rStyle w:val="Hyperlink"/>
                </w:rPr>
                <w:t>Magnetic resonance imaging biomarkers for chronic kidney disease: a position paper from the European Cooperation in Science and Technology Action PARENCHIMA</w:t>
              </w:r>
            </w:hyperlink>
            <w:r w:rsidRPr="0031775C">
              <w:t xml:space="preserve">. </w:t>
            </w:r>
            <w:r w:rsidRPr="0031775C">
              <w:rPr>
                <w:rStyle w:val="standard-view-style"/>
              </w:rPr>
              <w:t>Nephrol Dial Transplant. 2018;33(Suppl 2):ii4-14;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7829252" w14:textId="77777777" w:rsidR="00E84794" w:rsidRPr="00907EC5" w:rsidRDefault="00E84794" w:rsidP="00907EC5">
            <w:pPr>
              <w:jc w:val="center"/>
            </w:pPr>
            <w:r w:rsidRPr="00907EC5">
              <w:t>12/80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47343BA4" w14:textId="77777777" w:rsidR="00E84794" w:rsidRPr="00907EC5" w:rsidRDefault="00E84794" w:rsidP="00907EC5">
            <w:pPr>
              <w:jc w:val="center"/>
            </w:pPr>
            <w:r w:rsidRPr="00907EC5">
              <w:t>21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9E0D2FA" w14:textId="77777777" w:rsidR="00E84794" w:rsidRPr="00907EC5" w:rsidRDefault="00E84794" w:rsidP="00907EC5">
            <w:pPr>
              <w:jc w:val="center"/>
            </w:pPr>
            <w:r w:rsidRPr="00907EC5">
              <w:t>4.198</w:t>
            </w:r>
          </w:p>
        </w:tc>
      </w:tr>
      <w:tr w:rsidR="00E84794" w:rsidRPr="00521563" w14:paraId="1E70D210" w14:textId="77777777" w:rsidTr="00907EC5">
        <w:trPr>
          <w:trHeight w:val="227"/>
          <w:jc w:val="center"/>
        </w:trPr>
        <w:tc>
          <w:tcPr>
            <w:tcW w:w="240" w:type="pct"/>
            <w:vAlign w:val="center"/>
          </w:tcPr>
          <w:p w14:paraId="0E497DAA" w14:textId="1E7E0475" w:rsidR="00E84794" w:rsidRPr="0031775C" w:rsidRDefault="00E84794" w:rsidP="00F005C2">
            <w:pPr>
              <w:spacing w:line="360" w:lineRule="auto"/>
              <w:jc w:val="center"/>
            </w:pPr>
            <w:r>
              <w:t>1</w:t>
            </w:r>
            <w:r w:rsidR="00E318F0">
              <w:t>6</w:t>
            </w:r>
            <w:r>
              <w:t>.</w:t>
            </w:r>
          </w:p>
        </w:tc>
        <w:tc>
          <w:tcPr>
            <w:tcW w:w="3531" w:type="pct"/>
            <w:gridSpan w:val="8"/>
            <w:shd w:val="clear" w:color="auto" w:fill="auto"/>
          </w:tcPr>
          <w:p w14:paraId="3466A825" w14:textId="4CB429EB" w:rsidR="00E84794" w:rsidRPr="0031775C" w:rsidRDefault="00E84794" w:rsidP="00397DDE">
            <w:pPr>
              <w:jc w:val="both"/>
              <w:rPr>
                <w:lang w:val="en-US"/>
              </w:rPr>
            </w:pPr>
            <w:r w:rsidRPr="0031775C">
              <w:rPr>
                <w:rStyle w:val="standard-view-style"/>
              </w:rPr>
              <w:t xml:space="preserve">Vasic NG, </w:t>
            </w:r>
            <w:r w:rsidRPr="0031775C">
              <w:rPr>
                <w:rStyle w:val="standard-view-style"/>
                <w:b/>
              </w:rPr>
              <w:t>Nikolic O</w:t>
            </w:r>
            <w:r w:rsidRPr="0031775C">
              <w:rPr>
                <w:rStyle w:val="standard-view-style"/>
              </w:rPr>
              <w:t xml:space="preserve">, Boskovic T. </w:t>
            </w:r>
            <w:hyperlink r:id="rId26" w:history="1">
              <w:r w:rsidRPr="0031775C">
                <w:rPr>
                  <w:rStyle w:val="Hyperlink"/>
                </w:rPr>
                <w:t>Unilateral blind ending ureter with vesicoureteral reflux and associated renal agenesis-multidetector computed tomography imaging findings</w:t>
              </w:r>
            </w:hyperlink>
            <w:r w:rsidRPr="0031775C">
              <w:t xml:space="preserve">. </w:t>
            </w:r>
            <w:r w:rsidRPr="0031775C">
              <w:rPr>
                <w:rStyle w:val="standard-view-style"/>
              </w:rPr>
              <w:t>Urol J. 2016;13(2):2657-8</w:t>
            </w:r>
            <w:r w:rsidR="00FB15EB">
              <w:rPr>
                <w:rStyle w:val="standard-view-style"/>
              </w:rPr>
              <w:t>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14D5A0F" w14:textId="77777777" w:rsidR="00E84794" w:rsidRPr="00907EC5" w:rsidRDefault="00E84794" w:rsidP="00907EC5">
            <w:pPr>
              <w:jc w:val="center"/>
            </w:pPr>
            <w:r w:rsidRPr="00907EC5">
              <w:t>67/77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F84E5FF" w14:textId="77777777" w:rsidR="00E84794" w:rsidRPr="00907EC5" w:rsidRDefault="00E84794" w:rsidP="00907EC5">
            <w:pPr>
              <w:jc w:val="center"/>
            </w:pPr>
            <w:r w:rsidRPr="00907EC5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8786969" w14:textId="77777777" w:rsidR="00E84794" w:rsidRPr="00907EC5" w:rsidRDefault="00E84794" w:rsidP="00907EC5">
            <w:pPr>
              <w:jc w:val="center"/>
            </w:pPr>
            <w:r w:rsidRPr="00907EC5">
              <w:t>0.824</w:t>
            </w:r>
          </w:p>
        </w:tc>
      </w:tr>
      <w:tr w:rsidR="00E84794" w:rsidRPr="00521563" w14:paraId="061576A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BBF5465" w14:textId="77777777" w:rsidR="00E84794" w:rsidRPr="00521563" w:rsidRDefault="00E84794" w:rsidP="00521563">
            <w:pPr>
              <w:spacing w:after="60"/>
              <w:rPr>
                <w:b/>
                <w:lang w:val="sr-Cyrl-CS"/>
              </w:rPr>
            </w:pPr>
            <w:r w:rsidRPr="0052156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84794" w:rsidRPr="00521563" w14:paraId="5DC1A37E" w14:textId="77777777" w:rsidTr="00907EC5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00754427" w14:textId="77777777" w:rsidR="00E84794" w:rsidRPr="00521563" w:rsidRDefault="00E84794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2" w:type="pct"/>
            <w:gridSpan w:val="9"/>
          </w:tcPr>
          <w:p w14:paraId="2DC44617" w14:textId="269E946F" w:rsidR="00E84794" w:rsidRPr="00521563" w:rsidRDefault="00E600B2" w:rsidP="00521563">
            <w:r>
              <w:t>379</w:t>
            </w:r>
          </w:p>
        </w:tc>
      </w:tr>
      <w:tr w:rsidR="00E84794" w:rsidRPr="00521563" w14:paraId="0B89EF4B" w14:textId="77777777" w:rsidTr="00907EC5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68A9F485" w14:textId="77777777" w:rsidR="00E84794" w:rsidRPr="00521563" w:rsidRDefault="00E84794" w:rsidP="00521563">
            <w:pPr>
              <w:spacing w:after="60"/>
              <w:rPr>
                <w:lang w:val="sr-Cyrl-CS"/>
              </w:rPr>
            </w:pPr>
            <w:r w:rsidRPr="0052156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2" w:type="pct"/>
            <w:gridSpan w:val="9"/>
          </w:tcPr>
          <w:p w14:paraId="5B168F72" w14:textId="5CF3E29B" w:rsidR="00E84794" w:rsidRPr="00521563" w:rsidRDefault="00E84794" w:rsidP="00E84794">
            <w:r>
              <w:t>2</w:t>
            </w:r>
            <w:r w:rsidR="003D3EEE">
              <w:t>5</w:t>
            </w:r>
          </w:p>
        </w:tc>
      </w:tr>
      <w:tr w:rsidR="00E84794" w:rsidRPr="00521563" w14:paraId="07E08EF9" w14:textId="77777777" w:rsidTr="00907EC5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45ADD2C8" w14:textId="77777777" w:rsidR="00E84794" w:rsidRPr="00521563" w:rsidRDefault="00E84794" w:rsidP="00521563">
            <w:pPr>
              <w:spacing w:after="60"/>
              <w:rPr>
                <w:b/>
                <w:lang w:val="sr-Cyrl-CS"/>
              </w:rPr>
            </w:pPr>
            <w:r w:rsidRPr="0052156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387C27E3" w14:textId="77777777" w:rsidR="00E84794" w:rsidRPr="00521563" w:rsidRDefault="00E84794" w:rsidP="00521563">
            <w:pPr>
              <w:spacing w:after="60"/>
              <w:rPr>
                <w:b/>
                <w:lang w:val="sr-Cyrl-CS"/>
              </w:rPr>
            </w:pPr>
            <w:r w:rsidRPr="00521563">
              <w:rPr>
                <w:lang w:val="sr-Cyrl-CS"/>
              </w:rPr>
              <w:t>Домаћи: 3</w:t>
            </w:r>
          </w:p>
        </w:tc>
        <w:tc>
          <w:tcPr>
            <w:tcW w:w="2147" w:type="pct"/>
            <w:gridSpan w:val="7"/>
            <w:vAlign w:val="center"/>
          </w:tcPr>
          <w:p w14:paraId="0E12F228" w14:textId="77777777" w:rsidR="00E84794" w:rsidRPr="00521563" w:rsidRDefault="00E84794" w:rsidP="00521563">
            <w:pPr>
              <w:spacing w:after="60"/>
              <w:rPr>
                <w:b/>
                <w:lang w:val="sr-Cyrl-CS"/>
              </w:rPr>
            </w:pPr>
            <w:r w:rsidRPr="00521563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E84794" w:rsidRPr="00521563" w14:paraId="70B86122" w14:textId="77777777" w:rsidTr="00907EC5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4CD9A0E7" w14:textId="77777777" w:rsidR="00E84794" w:rsidRPr="00521563" w:rsidRDefault="00E84794" w:rsidP="00521563">
            <w:pPr>
              <w:spacing w:after="60"/>
              <w:rPr>
                <w:b/>
                <w:lang w:val="sr-Cyrl-CS"/>
              </w:rPr>
            </w:pPr>
            <w:r w:rsidRPr="00521563">
              <w:rPr>
                <w:lang w:val="sr-Cyrl-CS"/>
              </w:rPr>
              <w:t>Усавршавања</w:t>
            </w:r>
          </w:p>
        </w:tc>
        <w:tc>
          <w:tcPr>
            <w:tcW w:w="2682" w:type="pct"/>
            <w:gridSpan w:val="9"/>
          </w:tcPr>
          <w:p w14:paraId="53FE8B78" w14:textId="77777777" w:rsidR="00E84794" w:rsidRPr="00521563" w:rsidRDefault="00E84794" w:rsidP="00521563">
            <w:pPr>
              <w:jc w:val="both"/>
              <w:rPr>
                <w:lang w:val="sr-Cyrl-CS"/>
              </w:rPr>
            </w:pPr>
            <w:r w:rsidRPr="00521563">
              <w:rPr>
                <w:lang w:val="sr-Cyrl-CS"/>
              </w:rPr>
              <w:t>Копенхаген 2015.год. положен Европски су</w:t>
            </w:r>
            <w:r>
              <w:rPr>
                <w:lang w:val="sr-Cyrl-CS"/>
              </w:rPr>
              <w:t>п</w:t>
            </w:r>
            <w:r w:rsidRPr="00521563">
              <w:rPr>
                <w:lang w:val="sr-Cyrl-CS"/>
              </w:rPr>
              <w:t>специјалистички испит из урогениталне радиологије, М3 ниво знања, титула</w:t>
            </w:r>
            <w:r w:rsidRPr="00521563">
              <w:t>-</w:t>
            </w:r>
            <w:r w:rsidRPr="00521563">
              <w:rPr>
                <w:lang w:val="sr-Cyrl-CS"/>
              </w:rPr>
              <w:t xml:space="preserve"> експерт из урогениталне радиологије.</w:t>
            </w:r>
          </w:p>
          <w:p w14:paraId="6739545B" w14:textId="77777777" w:rsidR="00E84794" w:rsidRPr="00521563" w:rsidRDefault="00E84794" w:rsidP="00521563">
            <w:pPr>
              <w:jc w:val="both"/>
            </w:pPr>
            <w:r w:rsidRPr="00521563">
              <w:t>ЦА 16103 MР имиџинг биомаркера за хроничну болест бубрега, Leeds Институт за кардиоваскуларну и метаболичку медицину, април 2018</w:t>
            </w:r>
          </w:p>
          <w:p w14:paraId="1D661821" w14:textId="77777777" w:rsidR="00E84794" w:rsidRPr="00521563" w:rsidRDefault="00E84794" w:rsidP="00521563">
            <w:pPr>
              <w:jc w:val="both"/>
            </w:pPr>
            <w:r w:rsidRPr="00521563">
              <w:t xml:space="preserve">Едукативни семинар скрининг дојке Ласло Табар, Београд, </w:t>
            </w:r>
            <w:r w:rsidRPr="00521563">
              <w:lastRenderedPageBreak/>
              <w:t>септембар 2019</w:t>
            </w:r>
          </w:p>
        </w:tc>
      </w:tr>
      <w:tr w:rsidR="00E84794" w:rsidRPr="00521563" w14:paraId="25C392C8" w14:textId="77777777" w:rsidTr="00907EC5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6C734990" w14:textId="77777777" w:rsidR="00E84794" w:rsidRPr="00521563" w:rsidRDefault="00E84794" w:rsidP="00521563">
            <w:pPr>
              <w:spacing w:after="60"/>
              <w:rPr>
                <w:b/>
                <w:lang w:val="sr-Cyrl-CS"/>
              </w:rPr>
            </w:pPr>
            <w:r w:rsidRPr="00521563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82" w:type="pct"/>
            <w:gridSpan w:val="9"/>
          </w:tcPr>
          <w:p w14:paraId="1DDA0F07" w14:textId="77777777" w:rsidR="00E84794" w:rsidRPr="00521563" w:rsidRDefault="00E84794" w:rsidP="00521563">
            <w:pPr>
              <w:jc w:val="both"/>
            </w:pPr>
            <w:r w:rsidRPr="00521563">
              <w:t>Предавања по позиву:</w:t>
            </w:r>
          </w:p>
          <w:p w14:paraId="517F40CE" w14:textId="77777777" w:rsidR="00E84794" w:rsidRPr="00521563" w:rsidRDefault="00E84794" w:rsidP="0052156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521563">
              <w:t xml:space="preserve">Николић О. ЦТ дијагностика акутног панкреатитиса. Европска школа компјутеризоване томографије, Кијев, Украјина, 2016. </w:t>
            </w:r>
          </w:p>
          <w:p w14:paraId="19E600B2" w14:textId="77777777" w:rsidR="00E84794" w:rsidRPr="00521563" w:rsidRDefault="00E84794" w:rsidP="0052156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521563">
              <w:t>Nikolic O. ESUR Session Penile trauma: What radiologists need to know. ESUR Course - Multimodality imaging approach to penile and scrotal pathologies. Florence, Italy, 2016.</w:t>
            </w:r>
          </w:p>
          <w:p w14:paraId="27B568AF" w14:textId="77777777" w:rsidR="00E84794" w:rsidRPr="00521563" w:rsidRDefault="00E84794" w:rsidP="0052156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521563">
              <w:t>Николић О. MР дијагностика аднексалних маса. МР школа, Кијев, Украјина - новембар 2017. године.</w:t>
            </w:r>
          </w:p>
          <w:p w14:paraId="757DC801" w14:textId="77777777" w:rsidR="00E84794" w:rsidRPr="00521563" w:rsidRDefault="00E84794" w:rsidP="0052156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521563">
              <w:t>Николић О. Систематични приступ у дијагностици аднексалних маса - ЕСУР смернице. 24. Европски симпозијум урогениталне радиологије. Сопот, Пољска, 2017</w:t>
            </w:r>
          </w:p>
          <w:p w14:paraId="756EC4AC" w14:textId="77777777" w:rsidR="00E84794" w:rsidRPr="00521563" w:rsidRDefault="00E84794" w:rsidP="0052156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521563">
              <w:t xml:space="preserve">Николић О, Спасић А, Баста Николић М, Остојић Ј, Стојановић С. Како систематски приступити аднексалним масама - ЕСУР смернице. Конргес радиолога Србије; Златибор, 2017: IL028. </w:t>
            </w:r>
          </w:p>
          <w:p w14:paraId="357BF37F" w14:textId="77777777" w:rsidR="00E84794" w:rsidRPr="00521563" w:rsidRDefault="00E84794" w:rsidP="0052156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521563">
              <w:t>Николић О, Отеро-Гарсиа М. Карцином вулве: стадирање и праћење. 25. Европски симпозијум урогениталне радиологије. Барселона, Шпанија, 2018</w:t>
            </w:r>
          </w:p>
          <w:p w14:paraId="6F391019" w14:textId="77777777" w:rsidR="00E84794" w:rsidRPr="00521563" w:rsidRDefault="00E84794" w:rsidP="0052156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521563">
              <w:t xml:space="preserve">Николић О. Цистичне пелвичне масе: диференцијална дијагноза и приступ. Беч, Аустрија, ЕСР 2019: А-0820. </w:t>
            </w:r>
          </w:p>
          <w:p w14:paraId="7B2B7B6D" w14:textId="77777777" w:rsidR="00E84794" w:rsidRPr="00521563" w:rsidRDefault="00E84794" w:rsidP="0052156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521563">
              <w:t xml:space="preserve">Николић О. Цистичне промене у карлици – дијагноза и диференцијалне дијагнозе.  Конргес радиолога Србије; Златибор, 2019. </w:t>
            </w:r>
          </w:p>
          <w:p w14:paraId="4E2AF79D" w14:textId="77777777" w:rsidR="00E84794" w:rsidRPr="00521563" w:rsidRDefault="00E84794" w:rsidP="00521563">
            <w:pPr>
              <w:jc w:val="both"/>
            </w:pPr>
            <w:r w:rsidRPr="00521563">
              <w:t>Члан:</w:t>
            </w:r>
          </w:p>
          <w:p w14:paraId="616A14FB" w14:textId="77777777" w:rsidR="00E84794" w:rsidRPr="00521563" w:rsidRDefault="00E84794" w:rsidP="00521563">
            <w:pPr>
              <w:jc w:val="both"/>
            </w:pPr>
            <w:r w:rsidRPr="00521563">
              <w:t>Српско лекарско дрштво (СЛД)</w:t>
            </w:r>
          </w:p>
          <w:p w14:paraId="3DB3BDF2" w14:textId="77777777" w:rsidR="00E84794" w:rsidRPr="00521563" w:rsidRDefault="00E84794" w:rsidP="00521563">
            <w:pPr>
              <w:jc w:val="both"/>
            </w:pPr>
            <w:r w:rsidRPr="00521563">
              <w:t>Друштво лекара Војводине (ДЛВ)</w:t>
            </w:r>
          </w:p>
          <w:p w14:paraId="338AC1CF" w14:textId="77777777" w:rsidR="00E84794" w:rsidRPr="00521563" w:rsidRDefault="00E84794" w:rsidP="00521563">
            <w:pPr>
              <w:jc w:val="both"/>
            </w:pPr>
            <w:r w:rsidRPr="00521563">
              <w:t>Удружење радиолога Србије</w:t>
            </w:r>
          </w:p>
          <w:p w14:paraId="6D39F451" w14:textId="77777777" w:rsidR="00E84794" w:rsidRPr="00521563" w:rsidRDefault="00E84794" w:rsidP="00521563">
            <w:pPr>
              <w:jc w:val="both"/>
            </w:pPr>
            <w:r w:rsidRPr="00521563">
              <w:t>Радиолошка секција СЛД-ДЛВ</w:t>
            </w:r>
          </w:p>
          <w:p w14:paraId="635ECAA0" w14:textId="77777777" w:rsidR="00E84794" w:rsidRPr="00521563" w:rsidRDefault="00E84794" w:rsidP="00521563">
            <w:pPr>
              <w:jc w:val="both"/>
            </w:pPr>
            <w:r w:rsidRPr="00521563">
              <w:t>European Society of Radiology ECR</w:t>
            </w:r>
          </w:p>
          <w:p w14:paraId="46903810" w14:textId="77777777" w:rsidR="00E84794" w:rsidRPr="00521563" w:rsidRDefault="00E84794" w:rsidP="00521563">
            <w:pPr>
              <w:jc w:val="both"/>
            </w:pPr>
            <w:r w:rsidRPr="00521563">
              <w:t>European Society of Urogenital Radiology ESUR</w:t>
            </w:r>
          </w:p>
        </w:tc>
      </w:tr>
    </w:tbl>
    <w:p w14:paraId="5AE2DBBF" w14:textId="77777777" w:rsidR="001543AE" w:rsidRPr="00441250" w:rsidRDefault="001543AE" w:rsidP="001543AE">
      <w:pPr>
        <w:rPr>
          <w:sz w:val="6"/>
          <w:szCs w:val="6"/>
        </w:rPr>
      </w:pPr>
    </w:p>
    <w:p w14:paraId="4C15071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A95"/>
    <w:multiLevelType w:val="hybridMultilevel"/>
    <w:tmpl w:val="104A2426"/>
    <w:lvl w:ilvl="0" w:tplc="414C7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12F42"/>
    <w:rsid w:val="001543AE"/>
    <w:rsid w:val="001D186B"/>
    <w:rsid w:val="002F4310"/>
    <w:rsid w:val="0031775C"/>
    <w:rsid w:val="003A417B"/>
    <w:rsid w:val="003D3EEE"/>
    <w:rsid w:val="003F177B"/>
    <w:rsid w:val="004333DA"/>
    <w:rsid w:val="004452A8"/>
    <w:rsid w:val="004F4A90"/>
    <w:rsid w:val="00521563"/>
    <w:rsid w:val="005677C8"/>
    <w:rsid w:val="005B6DDC"/>
    <w:rsid w:val="005D7142"/>
    <w:rsid w:val="005E5326"/>
    <w:rsid w:val="00661D0F"/>
    <w:rsid w:val="006B46C5"/>
    <w:rsid w:val="00704375"/>
    <w:rsid w:val="00730CCF"/>
    <w:rsid w:val="00737E01"/>
    <w:rsid w:val="00774809"/>
    <w:rsid w:val="007B4CAE"/>
    <w:rsid w:val="007C3D5F"/>
    <w:rsid w:val="007C797E"/>
    <w:rsid w:val="007D6AA4"/>
    <w:rsid w:val="007F7C60"/>
    <w:rsid w:val="008172E9"/>
    <w:rsid w:val="00874FA5"/>
    <w:rsid w:val="00892B36"/>
    <w:rsid w:val="008E3A47"/>
    <w:rsid w:val="00907EC5"/>
    <w:rsid w:val="009A7403"/>
    <w:rsid w:val="00A412F4"/>
    <w:rsid w:val="00A63A15"/>
    <w:rsid w:val="00A85D19"/>
    <w:rsid w:val="00A96A06"/>
    <w:rsid w:val="00AD5F74"/>
    <w:rsid w:val="00B378D4"/>
    <w:rsid w:val="00BF5485"/>
    <w:rsid w:val="00CE480D"/>
    <w:rsid w:val="00D37B2A"/>
    <w:rsid w:val="00DF1A55"/>
    <w:rsid w:val="00E318F0"/>
    <w:rsid w:val="00E600B2"/>
    <w:rsid w:val="00E7698F"/>
    <w:rsid w:val="00E84794"/>
    <w:rsid w:val="00EB1BE5"/>
    <w:rsid w:val="00F93F9F"/>
    <w:rsid w:val="00FB15EB"/>
    <w:rsid w:val="00FB4F3E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A00D"/>
  <w15:docId w15:val="{2045E42E-6A1E-47BD-B67B-92FD2853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EB1BE5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D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standard-view-style">
    <w:name w:val="standard-view-style"/>
    <w:basedOn w:val="DefaultParagraphFont"/>
    <w:rsid w:val="00EB1BE5"/>
  </w:style>
  <w:style w:type="character" w:customStyle="1" w:styleId="Heading1Char">
    <w:name w:val="Heading 1 Char"/>
    <w:basedOn w:val="DefaultParagraphFont"/>
    <w:link w:val="Heading1"/>
    <w:rsid w:val="00EB1BE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EB1BE5"/>
  </w:style>
  <w:style w:type="character" w:customStyle="1" w:styleId="jrnl">
    <w:name w:val="jrnl"/>
    <w:basedOn w:val="DefaultParagraphFont"/>
    <w:rsid w:val="00EB1BE5"/>
  </w:style>
  <w:style w:type="paragraph" w:customStyle="1" w:styleId="Style1">
    <w:name w:val="Style1"/>
    <w:basedOn w:val="Normal"/>
    <w:uiPriority w:val="99"/>
    <w:rsid w:val="00EB1BE5"/>
    <w:pPr>
      <w:widowControl/>
      <w:autoSpaceDE/>
      <w:autoSpaceDN/>
      <w:adjustRightInd/>
      <w:jc w:val="both"/>
    </w:pPr>
    <w:rPr>
      <w:rFonts w:ascii="CTimesRoman" w:eastAsia="Times New Roman" w:hAnsi="CTimesRoman"/>
      <w:kern w:val="28"/>
      <w:sz w:val="28"/>
      <w:lang w:val="en-GB" w:eastAsia="en-US"/>
    </w:rPr>
  </w:style>
  <w:style w:type="character" w:customStyle="1" w:styleId="src">
    <w:name w:val="src"/>
    <w:basedOn w:val="DefaultParagraphFont"/>
    <w:rsid w:val="00EB1BE5"/>
  </w:style>
  <w:style w:type="character" w:styleId="Strong">
    <w:name w:val="Strong"/>
    <w:basedOn w:val="DefaultParagraphFont"/>
    <w:uiPriority w:val="22"/>
    <w:qFormat/>
    <w:rsid w:val="00BF5485"/>
    <w:rPr>
      <w:b/>
      <w:bCs/>
    </w:rPr>
  </w:style>
  <w:style w:type="character" w:customStyle="1" w:styleId="period">
    <w:name w:val="period"/>
    <w:basedOn w:val="DefaultParagraphFont"/>
    <w:rsid w:val="00BF5485"/>
  </w:style>
  <w:style w:type="character" w:customStyle="1" w:styleId="cit">
    <w:name w:val="cit"/>
    <w:basedOn w:val="DefaultParagraphFont"/>
    <w:rsid w:val="00BF5485"/>
  </w:style>
  <w:style w:type="paragraph" w:styleId="NoSpacing">
    <w:name w:val="No Spacing"/>
    <w:uiPriority w:val="1"/>
    <w:qFormat/>
    <w:rsid w:val="007C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3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7E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7EC5"/>
    <w:rPr>
      <w:rFonts w:ascii="Courier New" w:eastAsia="Times New Roman" w:hAnsi="Courier New" w:cs="Times New Roman"/>
      <w:sz w:val="20"/>
      <w:szCs w:val="20"/>
      <w:lang w:val="sr-Latn-CS" w:eastAsia="sr-Latn-CS"/>
    </w:rPr>
  </w:style>
  <w:style w:type="character" w:customStyle="1" w:styleId="medium-bold">
    <w:name w:val="medium-bold"/>
    <w:basedOn w:val="DefaultParagraphFont"/>
    <w:rsid w:val="00907EC5"/>
  </w:style>
  <w:style w:type="character" w:styleId="UnresolvedMention">
    <w:name w:val="Unresolved Mention"/>
    <w:basedOn w:val="DefaultParagraphFont"/>
    <w:uiPriority w:val="99"/>
    <w:semiHidden/>
    <w:unhideWhenUsed/>
    <w:rsid w:val="00E31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406001/pdf/cancers-14-03852.pdf" TargetMode="External"/><Relationship Id="rId13" Type="http://schemas.openxmlformats.org/officeDocument/2006/relationships/hyperlink" Target="https://www.physicamedica.com/article/S1120-1797(21)00247-7/fulltext" TargetMode="External"/><Relationship Id="rId18" Type="http://schemas.openxmlformats.org/officeDocument/2006/relationships/hyperlink" Target="https://kobson.nb.rs/nauka_u_srbiji.132.html?autor=Jovanovic%20Marina%20A" TargetMode="External"/><Relationship Id="rId26" Type="http://schemas.openxmlformats.org/officeDocument/2006/relationships/hyperlink" Target="https://journals.sbmu.ac.ir/urolj/index.php/uj/article/view/3508/11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bson.nb.rs/nauka_u_srbiji.132.html?autor=Vujanovic%20Ljuba%20M" TargetMode="External"/><Relationship Id="rId7" Type="http://schemas.openxmlformats.org/officeDocument/2006/relationships/hyperlink" Target="https://www.ncbi.nlm.nih.gov/pmc/articles/PMC10140411/pdf/fonc-13-1109495.pdf" TargetMode="External"/><Relationship Id="rId12" Type="http://schemas.openxmlformats.org/officeDocument/2006/relationships/hyperlink" Target="https://www.ncbi.nlm.nih.gov/pmc/articles/PMC8458511/pdf/13244_2021_Article_1075.pdf" TargetMode="External"/><Relationship Id="rId17" Type="http://schemas.openxmlformats.org/officeDocument/2006/relationships/hyperlink" Target="https://kobson.nb.rs/nauka_u_srbiji.132.html?autor=Golusin%20Zoran" TargetMode="External"/><Relationship Id="rId25" Type="http://schemas.openxmlformats.org/officeDocument/2006/relationships/hyperlink" Target="ttps://watermark.silverchair.com/gfy152.pdf?token=AQECAHi208BE49Ooan9kkhW_Ercy7Dm3ZL_9Cf3qfKAc485ysgAAArwwggK4BgkqhkiG9w0BBwagggKpMIICpQIBADCCAp4GCSqGSIb3DQEHATAeBglghkgBZQMEAS4wEQQMMDFCIe3WLr8W1GzFAgEQgIICb2Zaa9b_gdamgQJ8qfL5LP9DzhTZ5jCIsKlOQmR0Xx80rg5C1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proxy.nb.rs:2078/content/pdf/10.1007/s00330-019-06280-y.pdf" TargetMode="External"/><Relationship Id="rId20" Type="http://schemas.openxmlformats.org/officeDocument/2006/relationships/hyperlink" Target="https://kobson.nb.rs/nauka_u_srbiji.132.html?autor=Ros%20Tatja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9-6412/14/7/854" TargetMode="External"/><Relationship Id="rId11" Type="http://schemas.openxmlformats.org/officeDocument/2006/relationships/hyperlink" Target="https://www.birpublications.org/doi/10.1259/bjr.20210281" TargetMode="External"/><Relationship Id="rId24" Type="http://schemas.openxmlformats.org/officeDocument/2006/relationships/hyperlink" Target="https://insightsimaging.springeropen.com/track/pdf/10.1186/s13244-019-0696-8" TargetMode="External"/><Relationship Id="rId5" Type="http://schemas.openxmlformats.org/officeDocument/2006/relationships/hyperlink" Target="https://kobson.nb.rs/nauka_u_srbiji.132.html?autor=Nikolic%20Olivera%20R&amp;samoar=" TargetMode="External"/><Relationship Id="rId15" Type="http://schemas.openxmlformats.org/officeDocument/2006/relationships/hyperlink" Target="https://pubmed.ncbi.nlm.nih.gov/33449189/" TargetMode="External"/><Relationship Id="rId23" Type="http://schemas.openxmlformats.org/officeDocument/2006/relationships/hyperlink" Target="https://www.birpublications.org/doi/pdf/10.1259/bjr.2018043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mc/articles/PMC9516633/pdf/nihms-1830633.pdf" TargetMode="External"/><Relationship Id="rId19" Type="http://schemas.openxmlformats.org/officeDocument/2006/relationships/hyperlink" Target="https://kobson.nb.rs/nauka_u_srbiji.132.html?autor=Matic%20Milan%2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21%20OnLine-First/0042-84502000102B.pdf" TargetMode="External"/><Relationship Id="rId14" Type="http://schemas.openxmlformats.org/officeDocument/2006/relationships/hyperlink" Target="https://pubmed.ncbi.nlm.nih.gov/32734525/" TargetMode="External"/><Relationship Id="rId22" Type="http://schemas.openxmlformats.org/officeDocument/2006/relationships/hyperlink" Target="https://hrcak.srce.hr/search/?stype=2&amp;c%5B0%5D=article_authors&amp;t%5B0%5D=golu%C5%A1in&amp;o%5B1%5D=AND&amp;c%5B1%5D=&amp;t%5B1%5D=&amp;o%5B2%5D=AND&amp;c%5B2%5D=&amp;t%5B2%5D=&amp;o%5B3%5D=AND&amp;c%5B3%5D=&amp;t%5B3%5D=&amp;jyf=1870&amp;jyt=2020&amp;r=1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2021-09-13T16:25:00Z</dcterms:created>
  <dcterms:modified xsi:type="dcterms:W3CDTF">2024-09-19T10:23:00Z</dcterms:modified>
</cp:coreProperties>
</file>