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11DE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613"/>
        <w:gridCol w:w="1010"/>
        <w:gridCol w:w="1805"/>
        <w:gridCol w:w="971"/>
        <w:gridCol w:w="451"/>
        <w:gridCol w:w="631"/>
        <w:gridCol w:w="814"/>
        <w:gridCol w:w="85"/>
        <w:gridCol w:w="1084"/>
        <w:gridCol w:w="355"/>
        <w:gridCol w:w="455"/>
        <w:gridCol w:w="986"/>
      </w:tblGrid>
      <w:tr w:rsidR="001543AE" w:rsidRPr="00DA44A0" w14:paraId="040B2920" w14:textId="77777777" w:rsidTr="008172E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217820EE" w14:textId="77777777" w:rsidR="001543AE" w:rsidRPr="00DA44A0" w:rsidRDefault="001543AE" w:rsidP="00542055">
            <w:pPr>
              <w:spacing w:after="60"/>
              <w:rPr>
                <w:lang w:val="sr-Cyrl-CS"/>
              </w:rPr>
            </w:pPr>
            <w:r w:rsidRPr="00DA44A0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1894158B" w14:textId="77777777" w:rsidR="001543AE" w:rsidRPr="00DA44A0" w:rsidRDefault="00236E11" w:rsidP="002F4310">
            <w:pPr>
              <w:spacing w:after="60"/>
              <w:rPr>
                <w:lang w:val="sr-Cyrl-CS"/>
              </w:rPr>
            </w:pPr>
            <w:hyperlink r:id="rId5" w:history="1">
              <w:r w:rsidR="0058348B" w:rsidRPr="00DA44A0">
                <w:rPr>
                  <w:rStyle w:val="Hyperlink"/>
                  <w:lang w:val="sr-Cyrl-CS"/>
                </w:rPr>
                <w:t>Ђорђе Петровић</w:t>
              </w:r>
            </w:hyperlink>
          </w:p>
        </w:tc>
      </w:tr>
      <w:tr w:rsidR="00DA44A0" w:rsidRPr="00DA44A0" w14:paraId="1A3B30DF" w14:textId="77777777" w:rsidTr="00542055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3B3569DF" w14:textId="77777777" w:rsidR="00DA44A0" w:rsidRPr="00DA44A0" w:rsidRDefault="00DA44A0" w:rsidP="00DA44A0">
            <w:pPr>
              <w:spacing w:after="60"/>
              <w:rPr>
                <w:lang w:val="sr-Cyrl-CS"/>
              </w:rPr>
            </w:pPr>
            <w:r w:rsidRPr="00DA44A0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14:paraId="0B2B612A" w14:textId="77777777" w:rsidR="00DA44A0" w:rsidRPr="00DA44A0" w:rsidRDefault="00DA44A0" w:rsidP="00DA44A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44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Редовни професор</w:t>
            </w:r>
          </w:p>
        </w:tc>
      </w:tr>
      <w:tr w:rsidR="00DA44A0" w:rsidRPr="00DA44A0" w14:paraId="4DBAD8DF" w14:textId="77777777" w:rsidTr="008172E9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6BCE9FB8" w14:textId="77777777" w:rsidR="00DA44A0" w:rsidRPr="00DA44A0" w:rsidRDefault="00DA44A0" w:rsidP="00DA44A0">
            <w:pPr>
              <w:spacing w:after="60"/>
              <w:rPr>
                <w:lang w:val="sr-Cyrl-CS"/>
              </w:rPr>
            </w:pPr>
            <w:r w:rsidRPr="00DA44A0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70D24556" w14:textId="77777777" w:rsidR="00DA44A0" w:rsidRPr="00DA44A0" w:rsidRDefault="00DA44A0" w:rsidP="00DA44A0">
            <w:pPr>
              <w:spacing w:after="60"/>
              <w:rPr>
                <w:lang w:val="sr-Cyrl-CS"/>
              </w:rPr>
            </w:pPr>
            <w:r w:rsidRPr="00DA44A0">
              <w:rPr>
                <w:lang w:val="sr-Cyrl-CS"/>
              </w:rPr>
              <w:t>Стоматологија</w:t>
            </w:r>
          </w:p>
        </w:tc>
      </w:tr>
      <w:tr w:rsidR="00DA44A0" w:rsidRPr="00DA44A0" w14:paraId="2A13844A" w14:textId="77777777" w:rsidTr="00DA44A0">
        <w:trPr>
          <w:trHeight w:val="227"/>
          <w:jc w:val="center"/>
        </w:trPr>
        <w:tc>
          <w:tcPr>
            <w:tcW w:w="1028" w:type="pct"/>
            <w:gridSpan w:val="2"/>
            <w:vAlign w:val="center"/>
          </w:tcPr>
          <w:p w14:paraId="141EBAC1" w14:textId="77777777" w:rsidR="00DA44A0" w:rsidRPr="00DA44A0" w:rsidRDefault="00DA44A0" w:rsidP="00DA44A0">
            <w:pPr>
              <w:spacing w:after="60"/>
              <w:rPr>
                <w:lang w:val="sr-Cyrl-CS"/>
              </w:rPr>
            </w:pPr>
            <w:r w:rsidRPr="00DA44A0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4" w:type="pct"/>
            <w:vAlign w:val="center"/>
          </w:tcPr>
          <w:p w14:paraId="79EF4C7C" w14:textId="77777777" w:rsidR="00DA44A0" w:rsidRPr="00DA44A0" w:rsidRDefault="00DA44A0" w:rsidP="00DA44A0">
            <w:pPr>
              <w:spacing w:after="60"/>
              <w:rPr>
                <w:lang w:val="sr-Cyrl-CS"/>
              </w:rPr>
            </w:pPr>
            <w:r w:rsidRPr="00DA44A0">
              <w:rPr>
                <w:lang w:val="sr-Cyrl-CS"/>
              </w:rPr>
              <w:t xml:space="preserve">Година </w:t>
            </w:r>
          </w:p>
        </w:tc>
        <w:tc>
          <w:tcPr>
            <w:tcW w:w="1482" w:type="pct"/>
            <w:gridSpan w:val="3"/>
            <w:vAlign w:val="center"/>
          </w:tcPr>
          <w:p w14:paraId="6C563119" w14:textId="77777777" w:rsidR="00DA44A0" w:rsidRPr="00DA44A0" w:rsidRDefault="00DA44A0" w:rsidP="00DA44A0">
            <w:pPr>
              <w:spacing w:after="60"/>
              <w:rPr>
                <w:lang w:val="sr-Cyrl-CS"/>
              </w:rPr>
            </w:pPr>
            <w:r w:rsidRPr="00DA44A0">
              <w:rPr>
                <w:lang w:val="sr-Cyrl-CS"/>
              </w:rPr>
              <w:t xml:space="preserve">Институција </w:t>
            </w:r>
          </w:p>
        </w:tc>
        <w:tc>
          <w:tcPr>
            <w:tcW w:w="2026" w:type="pct"/>
            <w:gridSpan w:val="7"/>
            <w:vAlign w:val="center"/>
          </w:tcPr>
          <w:p w14:paraId="41A67641" w14:textId="77777777" w:rsidR="00DA44A0" w:rsidRPr="00DA44A0" w:rsidRDefault="00DA44A0" w:rsidP="00DA44A0">
            <w:pPr>
              <w:spacing w:after="60"/>
              <w:rPr>
                <w:lang w:val="sr-Cyrl-CS"/>
              </w:rPr>
            </w:pPr>
            <w:r w:rsidRPr="00DA44A0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DA44A0" w:rsidRPr="00DA44A0" w14:paraId="6396609C" w14:textId="77777777" w:rsidTr="00DA44A0">
        <w:trPr>
          <w:trHeight w:val="227"/>
          <w:jc w:val="center"/>
        </w:trPr>
        <w:tc>
          <w:tcPr>
            <w:tcW w:w="1028" w:type="pct"/>
            <w:gridSpan w:val="2"/>
          </w:tcPr>
          <w:p w14:paraId="49C6DB35" w14:textId="77777777" w:rsidR="00DA44A0" w:rsidRPr="00DA44A0" w:rsidRDefault="00DA44A0" w:rsidP="00DA44A0">
            <w:pPr>
              <w:rPr>
                <w:lang w:val="sr-Cyrl-CS"/>
              </w:rPr>
            </w:pPr>
            <w:r w:rsidRPr="00DA44A0">
              <w:rPr>
                <w:lang w:val="sr-Cyrl-CS"/>
              </w:rPr>
              <w:t>Избор у звање</w:t>
            </w:r>
          </w:p>
        </w:tc>
        <w:tc>
          <w:tcPr>
            <w:tcW w:w="464" w:type="pct"/>
          </w:tcPr>
          <w:p w14:paraId="6CD44F4D" w14:textId="77777777" w:rsidR="00DA44A0" w:rsidRPr="00DA44A0" w:rsidRDefault="00DA44A0" w:rsidP="00DA44A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44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2017.</w:t>
            </w:r>
          </w:p>
        </w:tc>
        <w:tc>
          <w:tcPr>
            <w:tcW w:w="1482" w:type="pct"/>
            <w:gridSpan w:val="3"/>
          </w:tcPr>
          <w:p w14:paraId="27F32F04" w14:textId="77777777" w:rsidR="00DA44A0" w:rsidRPr="00DA44A0" w:rsidRDefault="00DA44A0" w:rsidP="00DA44A0">
            <w:r w:rsidRPr="00DA44A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6" w:type="pct"/>
            <w:gridSpan w:val="7"/>
          </w:tcPr>
          <w:p w14:paraId="375F719D" w14:textId="77777777" w:rsidR="00DA44A0" w:rsidRPr="00DA44A0" w:rsidRDefault="00DA44A0" w:rsidP="00DA44A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44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Стоматологија (Ортопедија вилица)</w:t>
            </w:r>
          </w:p>
        </w:tc>
      </w:tr>
      <w:tr w:rsidR="00DA44A0" w:rsidRPr="00DA44A0" w14:paraId="07DBEAF2" w14:textId="77777777" w:rsidTr="00DA44A0">
        <w:trPr>
          <w:trHeight w:val="227"/>
          <w:jc w:val="center"/>
        </w:trPr>
        <w:tc>
          <w:tcPr>
            <w:tcW w:w="1028" w:type="pct"/>
            <w:gridSpan w:val="2"/>
          </w:tcPr>
          <w:p w14:paraId="1B0532F1" w14:textId="77777777" w:rsidR="00DA44A0" w:rsidRPr="00DA44A0" w:rsidRDefault="00DA44A0" w:rsidP="00DA44A0">
            <w:pPr>
              <w:rPr>
                <w:lang w:val="sr-Cyrl-CS"/>
              </w:rPr>
            </w:pPr>
            <w:r w:rsidRPr="00DA44A0">
              <w:rPr>
                <w:lang w:val="sr-Cyrl-CS"/>
              </w:rPr>
              <w:t>Докторат</w:t>
            </w:r>
          </w:p>
        </w:tc>
        <w:tc>
          <w:tcPr>
            <w:tcW w:w="464" w:type="pct"/>
          </w:tcPr>
          <w:p w14:paraId="317FFB1A" w14:textId="77777777" w:rsidR="00DA44A0" w:rsidRPr="00DA44A0" w:rsidRDefault="00DA44A0" w:rsidP="00DA44A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44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2007.</w:t>
            </w:r>
          </w:p>
        </w:tc>
        <w:tc>
          <w:tcPr>
            <w:tcW w:w="1482" w:type="pct"/>
            <w:gridSpan w:val="3"/>
          </w:tcPr>
          <w:p w14:paraId="15D0ED17" w14:textId="77777777" w:rsidR="00DA44A0" w:rsidRPr="00DA44A0" w:rsidRDefault="00DA44A0" w:rsidP="00DA44A0">
            <w:r w:rsidRPr="00DA44A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6" w:type="pct"/>
            <w:gridSpan w:val="7"/>
          </w:tcPr>
          <w:p w14:paraId="0B243A44" w14:textId="77777777" w:rsidR="00DA44A0" w:rsidRPr="00DA44A0" w:rsidRDefault="00DA44A0" w:rsidP="00DA44A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44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Стоматологија (Ортопедија вилица)</w:t>
            </w:r>
          </w:p>
        </w:tc>
      </w:tr>
      <w:tr w:rsidR="00DA44A0" w:rsidRPr="00DA44A0" w14:paraId="422171B3" w14:textId="77777777" w:rsidTr="00DA44A0">
        <w:trPr>
          <w:trHeight w:val="227"/>
          <w:jc w:val="center"/>
        </w:trPr>
        <w:tc>
          <w:tcPr>
            <w:tcW w:w="1028" w:type="pct"/>
            <w:gridSpan w:val="2"/>
          </w:tcPr>
          <w:p w14:paraId="1AD0E7C9" w14:textId="77777777" w:rsidR="00DA44A0" w:rsidRPr="00DA44A0" w:rsidRDefault="00DA44A0" w:rsidP="00DA44A0">
            <w:pPr>
              <w:rPr>
                <w:lang w:val="sr-Cyrl-CS"/>
              </w:rPr>
            </w:pPr>
            <w:r w:rsidRPr="00DA44A0">
              <w:rPr>
                <w:lang w:val="sr-Cyrl-CS"/>
              </w:rPr>
              <w:t>Специјализација</w:t>
            </w:r>
          </w:p>
        </w:tc>
        <w:tc>
          <w:tcPr>
            <w:tcW w:w="464" w:type="pct"/>
          </w:tcPr>
          <w:p w14:paraId="5B58C164" w14:textId="77777777" w:rsidR="00DA44A0" w:rsidRPr="00DA44A0" w:rsidRDefault="00DA44A0" w:rsidP="00DA44A0">
            <w:pPr>
              <w:jc w:val="center"/>
              <w:rPr>
                <w:highlight w:val="yellow"/>
                <w:lang w:val="sr-Cyrl-CS"/>
              </w:rPr>
            </w:pPr>
            <w:r w:rsidRPr="00DA44A0">
              <w:rPr>
                <w:lang w:val="sr-Cyrl-CS"/>
              </w:rPr>
              <w:t>2002.</w:t>
            </w:r>
          </w:p>
        </w:tc>
        <w:tc>
          <w:tcPr>
            <w:tcW w:w="1482" w:type="pct"/>
            <w:gridSpan w:val="3"/>
          </w:tcPr>
          <w:p w14:paraId="76FFFC15" w14:textId="77777777" w:rsidR="00DA44A0" w:rsidRPr="00DA44A0" w:rsidRDefault="00DA44A0" w:rsidP="00DA44A0">
            <w:r w:rsidRPr="00DA44A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6" w:type="pct"/>
            <w:gridSpan w:val="7"/>
          </w:tcPr>
          <w:p w14:paraId="55769AE7" w14:textId="77777777" w:rsidR="00DA44A0" w:rsidRPr="00DA44A0" w:rsidRDefault="00DA44A0" w:rsidP="00DA44A0">
            <w:pPr>
              <w:rPr>
                <w:highlight w:val="yellow"/>
                <w:lang w:val="sr-Cyrl-CS"/>
              </w:rPr>
            </w:pPr>
            <w:r w:rsidRPr="00DA44A0">
              <w:rPr>
                <w:lang w:val="sr-Cyrl-CS"/>
              </w:rPr>
              <w:t>Ортопедија вилица</w:t>
            </w:r>
          </w:p>
        </w:tc>
      </w:tr>
      <w:tr w:rsidR="00DA44A0" w:rsidRPr="00DA44A0" w14:paraId="3E2909B0" w14:textId="77777777" w:rsidTr="00DA44A0">
        <w:trPr>
          <w:trHeight w:val="227"/>
          <w:jc w:val="center"/>
        </w:trPr>
        <w:tc>
          <w:tcPr>
            <w:tcW w:w="1028" w:type="pct"/>
            <w:gridSpan w:val="2"/>
          </w:tcPr>
          <w:p w14:paraId="1813BB71" w14:textId="77777777" w:rsidR="00DA44A0" w:rsidRPr="00DA44A0" w:rsidRDefault="00DA44A0" w:rsidP="00DA44A0">
            <w:pPr>
              <w:rPr>
                <w:lang w:val="sr-Cyrl-CS"/>
              </w:rPr>
            </w:pPr>
            <w:r w:rsidRPr="00DA44A0">
              <w:rPr>
                <w:lang w:val="sr-Cyrl-CS"/>
              </w:rPr>
              <w:t>Магистратура</w:t>
            </w:r>
          </w:p>
        </w:tc>
        <w:tc>
          <w:tcPr>
            <w:tcW w:w="464" w:type="pct"/>
          </w:tcPr>
          <w:p w14:paraId="480AA89B" w14:textId="77777777" w:rsidR="00DA44A0" w:rsidRPr="00DA44A0" w:rsidRDefault="00DA44A0" w:rsidP="00DA44A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44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1999.</w:t>
            </w:r>
          </w:p>
        </w:tc>
        <w:tc>
          <w:tcPr>
            <w:tcW w:w="1482" w:type="pct"/>
            <w:gridSpan w:val="3"/>
          </w:tcPr>
          <w:p w14:paraId="5BF311E2" w14:textId="77777777" w:rsidR="00DA44A0" w:rsidRPr="00DA44A0" w:rsidRDefault="00DA44A0" w:rsidP="00DA44A0">
            <w:r w:rsidRPr="00DA44A0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6" w:type="pct"/>
            <w:gridSpan w:val="7"/>
          </w:tcPr>
          <w:p w14:paraId="1701E132" w14:textId="77777777" w:rsidR="00DA44A0" w:rsidRPr="00DA44A0" w:rsidRDefault="00DA44A0" w:rsidP="00DA44A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44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Стоматологија (Ортопедија вилица)</w:t>
            </w:r>
          </w:p>
        </w:tc>
      </w:tr>
      <w:tr w:rsidR="00DA44A0" w:rsidRPr="00DA44A0" w14:paraId="682DAC0E" w14:textId="77777777" w:rsidTr="00DA44A0">
        <w:trPr>
          <w:trHeight w:val="227"/>
          <w:jc w:val="center"/>
        </w:trPr>
        <w:tc>
          <w:tcPr>
            <w:tcW w:w="1028" w:type="pct"/>
            <w:gridSpan w:val="2"/>
          </w:tcPr>
          <w:p w14:paraId="47658C90" w14:textId="77777777" w:rsidR="00DA44A0" w:rsidRPr="00DA44A0" w:rsidRDefault="00DA44A0" w:rsidP="00DA44A0">
            <w:pPr>
              <w:rPr>
                <w:lang w:val="sr-Cyrl-CS"/>
              </w:rPr>
            </w:pPr>
            <w:r w:rsidRPr="00DA44A0">
              <w:rPr>
                <w:lang w:val="sr-Cyrl-CS"/>
              </w:rPr>
              <w:t>Диплома</w:t>
            </w:r>
          </w:p>
        </w:tc>
        <w:tc>
          <w:tcPr>
            <w:tcW w:w="464" w:type="pct"/>
          </w:tcPr>
          <w:p w14:paraId="1DCE522C" w14:textId="77777777" w:rsidR="00DA44A0" w:rsidRPr="00DA44A0" w:rsidRDefault="00DA44A0" w:rsidP="00DA44A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DA44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1996. </w:t>
            </w:r>
          </w:p>
        </w:tc>
        <w:tc>
          <w:tcPr>
            <w:tcW w:w="1482" w:type="pct"/>
            <w:gridSpan w:val="3"/>
          </w:tcPr>
          <w:p w14:paraId="0F331E01" w14:textId="77777777" w:rsidR="00DA44A0" w:rsidRPr="00DA44A0" w:rsidRDefault="00DA44A0" w:rsidP="00DA44A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44A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Медицински факултет Нови Сад</w:t>
            </w:r>
          </w:p>
        </w:tc>
        <w:tc>
          <w:tcPr>
            <w:tcW w:w="2026" w:type="pct"/>
            <w:gridSpan w:val="7"/>
          </w:tcPr>
          <w:p w14:paraId="3712D2CC" w14:textId="77777777" w:rsidR="00DA44A0" w:rsidRPr="00DA44A0" w:rsidRDefault="00DA44A0" w:rsidP="00DA44A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A44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Стоматологија</w:t>
            </w:r>
          </w:p>
        </w:tc>
      </w:tr>
      <w:tr w:rsidR="00DA44A0" w:rsidRPr="00DA44A0" w14:paraId="040B361A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B2E8E05" w14:textId="77777777" w:rsidR="00DA44A0" w:rsidRPr="00DA44A0" w:rsidRDefault="00DA44A0" w:rsidP="00DA44A0">
            <w:pPr>
              <w:spacing w:after="60"/>
              <w:rPr>
                <w:lang w:val="sr-Cyrl-CS"/>
              </w:rPr>
            </w:pPr>
            <w:r w:rsidRPr="00DA44A0">
              <w:rPr>
                <w:b/>
                <w:lang w:val="sr-Cyrl-CS"/>
              </w:rPr>
              <w:t>Списак дисертација</w:t>
            </w:r>
            <w:r w:rsidRPr="00DA44A0">
              <w:rPr>
                <w:b/>
              </w:rPr>
              <w:t xml:space="preserve">-докторских уметничких пројеката </w:t>
            </w:r>
            <w:r w:rsidRPr="00DA44A0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DA44A0" w:rsidRPr="00DA44A0" w14:paraId="22E3BCF0" w14:textId="77777777" w:rsidTr="00DA44A0">
        <w:trPr>
          <w:trHeight w:val="227"/>
          <w:jc w:val="center"/>
        </w:trPr>
        <w:tc>
          <w:tcPr>
            <w:tcW w:w="287" w:type="pct"/>
            <w:vAlign w:val="center"/>
          </w:tcPr>
          <w:p w14:paraId="3D274695" w14:textId="77777777" w:rsidR="00DA44A0" w:rsidRPr="00DA44A0" w:rsidRDefault="00DA44A0" w:rsidP="00DA44A0">
            <w:pPr>
              <w:spacing w:after="60"/>
              <w:rPr>
                <w:lang w:val="sr-Cyrl-CS"/>
              </w:rPr>
            </w:pPr>
            <w:r w:rsidRPr="00DA44A0">
              <w:rPr>
                <w:lang w:val="sr-Cyrl-CS"/>
              </w:rPr>
              <w:t>Р.Б.</w:t>
            </w:r>
          </w:p>
        </w:tc>
        <w:tc>
          <w:tcPr>
            <w:tcW w:w="2480" w:type="pct"/>
            <w:gridSpan w:val="4"/>
            <w:vAlign w:val="center"/>
          </w:tcPr>
          <w:p w14:paraId="26CB9261" w14:textId="77777777" w:rsidR="00DA44A0" w:rsidRPr="00DA44A0" w:rsidRDefault="00DA44A0" w:rsidP="00DA44A0">
            <w:pPr>
              <w:spacing w:after="60"/>
            </w:pPr>
            <w:r w:rsidRPr="00DA44A0">
              <w:rPr>
                <w:lang w:val="sr-Cyrl-CS"/>
              </w:rPr>
              <w:t>Наслов дисертације</w:t>
            </w:r>
            <w:r w:rsidRPr="00DA44A0">
              <w:t xml:space="preserve">- докторског уметничког пројекта </w:t>
            </w:r>
          </w:p>
        </w:tc>
        <w:tc>
          <w:tcPr>
            <w:tcW w:w="910" w:type="pct"/>
            <w:gridSpan w:val="4"/>
            <w:vAlign w:val="center"/>
          </w:tcPr>
          <w:p w14:paraId="6ABB5B51" w14:textId="77777777" w:rsidR="00DA44A0" w:rsidRPr="00DA44A0" w:rsidRDefault="00DA44A0" w:rsidP="00DA44A0">
            <w:pPr>
              <w:spacing w:after="60"/>
              <w:rPr>
                <w:lang w:val="sr-Cyrl-CS"/>
              </w:rPr>
            </w:pPr>
            <w:r w:rsidRPr="00DA44A0">
              <w:rPr>
                <w:lang w:val="sr-Cyrl-CS"/>
              </w:rPr>
              <w:t>Име кандидата</w:t>
            </w:r>
          </w:p>
        </w:tc>
        <w:tc>
          <w:tcPr>
            <w:tcW w:w="661" w:type="pct"/>
            <w:gridSpan w:val="2"/>
            <w:vAlign w:val="center"/>
          </w:tcPr>
          <w:p w14:paraId="30AB2897" w14:textId="77777777" w:rsidR="00DA44A0" w:rsidRPr="00DA44A0" w:rsidRDefault="00DA44A0" w:rsidP="00DA44A0">
            <w:pPr>
              <w:spacing w:after="60"/>
              <w:rPr>
                <w:lang w:val="sr-Cyrl-CS"/>
              </w:rPr>
            </w:pPr>
            <w:r w:rsidRPr="00DA44A0">
              <w:rPr>
                <w:lang w:val="sr-Cyrl-CS"/>
              </w:rPr>
              <w:t xml:space="preserve">*пријављена </w:t>
            </w:r>
          </w:p>
        </w:tc>
        <w:tc>
          <w:tcPr>
            <w:tcW w:w="662" w:type="pct"/>
            <w:gridSpan w:val="2"/>
            <w:vAlign w:val="center"/>
          </w:tcPr>
          <w:p w14:paraId="3140ED7E" w14:textId="77777777" w:rsidR="00DA44A0" w:rsidRPr="00DA44A0" w:rsidRDefault="00DA44A0" w:rsidP="00DA44A0">
            <w:pPr>
              <w:spacing w:after="60"/>
              <w:rPr>
                <w:lang w:val="sr-Cyrl-CS"/>
              </w:rPr>
            </w:pPr>
            <w:r w:rsidRPr="00DA44A0">
              <w:rPr>
                <w:lang w:val="sr-Cyrl-CS"/>
              </w:rPr>
              <w:t>** одбрањена</w:t>
            </w:r>
          </w:p>
        </w:tc>
      </w:tr>
      <w:tr w:rsidR="00DA44A0" w:rsidRPr="00DA44A0" w14:paraId="58384717" w14:textId="77777777" w:rsidTr="00DA44A0">
        <w:trPr>
          <w:trHeight w:val="227"/>
          <w:jc w:val="center"/>
        </w:trPr>
        <w:tc>
          <w:tcPr>
            <w:tcW w:w="287" w:type="pct"/>
            <w:vAlign w:val="center"/>
          </w:tcPr>
          <w:p w14:paraId="15D40594" w14:textId="77777777" w:rsidR="00DA44A0" w:rsidRPr="00DA44A0" w:rsidRDefault="00DA44A0" w:rsidP="00DA44A0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480" w:type="pct"/>
            <w:gridSpan w:val="4"/>
            <w:vAlign w:val="center"/>
          </w:tcPr>
          <w:p w14:paraId="01E6AFB3" w14:textId="77777777" w:rsidR="00DA44A0" w:rsidRPr="00DA44A0" w:rsidRDefault="00DA44A0" w:rsidP="00DA44A0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10" w:type="pct"/>
            <w:gridSpan w:val="4"/>
            <w:vAlign w:val="center"/>
          </w:tcPr>
          <w:p w14:paraId="09EF0A99" w14:textId="77777777" w:rsidR="00DA44A0" w:rsidRPr="00DA44A0" w:rsidRDefault="00DA44A0" w:rsidP="00DA44A0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1" w:type="pct"/>
            <w:gridSpan w:val="2"/>
            <w:vAlign w:val="center"/>
          </w:tcPr>
          <w:p w14:paraId="32763546" w14:textId="77777777" w:rsidR="00DA44A0" w:rsidRPr="00DA44A0" w:rsidRDefault="00DA44A0" w:rsidP="00DA44A0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62" w:type="pct"/>
            <w:gridSpan w:val="2"/>
            <w:vAlign w:val="center"/>
          </w:tcPr>
          <w:p w14:paraId="7BE696E8" w14:textId="77777777" w:rsidR="00DA44A0" w:rsidRPr="00DA44A0" w:rsidRDefault="00DA44A0" w:rsidP="00DA44A0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DA44A0" w:rsidRPr="00DA44A0" w14:paraId="27890C5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20C28E2" w14:textId="77777777" w:rsidR="00DA44A0" w:rsidRPr="00DA44A0" w:rsidRDefault="00DA44A0" w:rsidP="00DA44A0">
            <w:pPr>
              <w:spacing w:after="60"/>
              <w:rPr>
                <w:lang w:val="sr-Cyrl-CS"/>
              </w:rPr>
            </w:pPr>
            <w:r w:rsidRPr="00DA44A0">
              <w:rPr>
                <w:lang w:val="sr-Cyrl-CS"/>
              </w:rPr>
              <w:t>*Година  у којој је дисертација</w:t>
            </w:r>
            <w:r w:rsidRPr="00DA44A0">
              <w:t xml:space="preserve">-докторски уметнички пројекат </w:t>
            </w:r>
            <w:r w:rsidRPr="00DA44A0">
              <w:rPr>
                <w:lang w:val="sr-Cyrl-CS"/>
              </w:rPr>
              <w:t xml:space="preserve"> пријављена</w:t>
            </w:r>
            <w:r w:rsidRPr="00DA44A0">
              <w:t xml:space="preserve">-пријављен </w:t>
            </w:r>
            <w:r w:rsidRPr="00DA44A0">
              <w:rPr>
                <w:lang w:val="sr-Cyrl-CS"/>
              </w:rPr>
              <w:t>(само за дисертације</w:t>
            </w:r>
            <w:r w:rsidRPr="00DA44A0">
              <w:t xml:space="preserve">-докторске уметничке пројекте </w:t>
            </w:r>
            <w:r w:rsidRPr="00DA44A0">
              <w:rPr>
                <w:lang w:val="sr-Cyrl-CS"/>
              </w:rPr>
              <w:t xml:space="preserve"> које су у току), ** Година у којој је дисертација</w:t>
            </w:r>
            <w:r w:rsidRPr="00DA44A0">
              <w:t xml:space="preserve">-докторски уметнички пројекат </w:t>
            </w:r>
            <w:r w:rsidRPr="00DA44A0">
              <w:rPr>
                <w:lang w:val="sr-Cyrl-CS"/>
              </w:rPr>
              <w:t xml:space="preserve"> одбрањена (само за дисертације</w:t>
            </w:r>
            <w:r w:rsidRPr="00DA44A0">
              <w:t xml:space="preserve">-докторско уметничке пројекте </w:t>
            </w:r>
            <w:r w:rsidRPr="00DA44A0">
              <w:rPr>
                <w:lang w:val="sr-Cyrl-CS"/>
              </w:rPr>
              <w:t xml:space="preserve"> из ранијег периода)</w:t>
            </w:r>
          </w:p>
        </w:tc>
      </w:tr>
      <w:tr w:rsidR="00DA44A0" w:rsidRPr="00DA44A0" w14:paraId="5318C66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FAA4B54" w14:textId="77777777" w:rsidR="00DA44A0" w:rsidRPr="00DA44A0" w:rsidRDefault="00DA44A0" w:rsidP="00940FAF">
            <w:pPr>
              <w:spacing w:after="60"/>
              <w:rPr>
                <w:b/>
              </w:rPr>
            </w:pPr>
            <w:r w:rsidRPr="00DA44A0">
              <w:rPr>
                <w:b/>
                <w:lang w:val="sr-Cyrl-CS"/>
              </w:rPr>
              <w:t>Категоризација публикације</w:t>
            </w:r>
            <w:r w:rsidRPr="00DA44A0">
              <w:rPr>
                <w:b/>
              </w:rPr>
              <w:t xml:space="preserve"> научних радова  из области датог студијског програма </w:t>
            </w:r>
            <w:r w:rsidRPr="00DA44A0">
              <w:rPr>
                <w:b/>
                <w:lang w:val="sr-Cyrl-CS"/>
              </w:rPr>
              <w:t xml:space="preserve"> према класификацији ре</w:t>
            </w:r>
            <w:r w:rsidRPr="00DA44A0">
              <w:rPr>
                <w:b/>
              </w:rPr>
              <w:t>с</w:t>
            </w:r>
            <w:r w:rsidRPr="00DA44A0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DA44A0" w:rsidRPr="00DA44A0" w14:paraId="0E40AEE9" w14:textId="77777777" w:rsidTr="00DA44A0">
        <w:trPr>
          <w:trHeight w:val="227"/>
          <w:jc w:val="center"/>
        </w:trPr>
        <w:tc>
          <w:tcPr>
            <w:tcW w:w="287" w:type="pct"/>
            <w:vAlign w:val="center"/>
          </w:tcPr>
          <w:p w14:paraId="78815FE5" w14:textId="77777777" w:rsidR="00DA44A0" w:rsidRPr="00DA44A0" w:rsidRDefault="00DA44A0" w:rsidP="00DA44A0">
            <w:pPr>
              <w:spacing w:after="60"/>
              <w:ind w:left="-23"/>
              <w:jc w:val="center"/>
            </w:pPr>
            <w:r w:rsidRPr="00DA44A0">
              <w:t>Р.б.</w:t>
            </w:r>
          </w:p>
        </w:tc>
        <w:tc>
          <w:tcPr>
            <w:tcW w:w="3351" w:type="pct"/>
            <w:gridSpan w:val="7"/>
          </w:tcPr>
          <w:p w14:paraId="1648D0A6" w14:textId="77777777" w:rsidR="00DA44A0" w:rsidRPr="00DA44A0" w:rsidRDefault="00DA44A0" w:rsidP="00DA44A0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DA44A0">
              <w:rPr>
                <w:sz w:val="20"/>
                <w:szCs w:val="20"/>
              </w:rPr>
              <w:t>Публикација</w:t>
            </w:r>
          </w:p>
        </w:tc>
        <w:tc>
          <w:tcPr>
            <w:tcW w:w="537" w:type="pct"/>
            <w:gridSpan w:val="2"/>
          </w:tcPr>
          <w:p w14:paraId="02793EE9" w14:textId="77777777" w:rsidR="00DA44A0" w:rsidRPr="00DA44A0" w:rsidRDefault="00DA44A0" w:rsidP="00DA44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A44A0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006F1284" w14:textId="77777777" w:rsidR="00DA44A0" w:rsidRPr="00DA44A0" w:rsidRDefault="00DA44A0" w:rsidP="00DA44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A44A0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40260954" w14:textId="77777777" w:rsidR="00DA44A0" w:rsidRPr="00DA44A0" w:rsidRDefault="00DA44A0" w:rsidP="00DA44A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DA44A0">
              <w:rPr>
                <w:sz w:val="20"/>
                <w:szCs w:val="20"/>
              </w:rPr>
              <w:t>IF</w:t>
            </w:r>
          </w:p>
        </w:tc>
      </w:tr>
      <w:tr w:rsidR="009E21FF" w:rsidRPr="00DA44A0" w14:paraId="1762BA4B" w14:textId="77777777" w:rsidTr="008606B3">
        <w:trPr>
          <w:trHeight w:val="227"/>
          <w:jc w:val="center"/>
        </w:trPr>
        <w:tc>
          <w:tcPr>
            <w:tcW w:w="287" w:type="pct"/>
            <w:vAlign w:val="center"/>
          </w:tcPr>
          <w:p w14:paraId="6282C761" w14:textId="77777777" w:rsidR="009E21FF" w:rsidRPr="00940FAF" w:rsidRDefault="009E21FF" w:rsidP="008606B3">
            <w:pPr>
              <w:jc w:val="both"/>
            </w:pPr>
            <w:r w:rsidRPr="00940FAF">
              <w:t>1.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4E27D0EB" w14:textId="77777777" w:rsidR="009E21FF" w:rsidRPr="00E0303B" w:rsidRDefault="009E21FF" w:rsidP="008606B3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 xml:space="preserve">Ivić S, Vučinić P, </w:t>
            </w:r>
            <w:r w:rsidRPr="009E21FF">
              <w:rPr>
                <w:b/>
                <w:sz w:val="20"/>
                <w:szCs w:val="20"/>
              </w:rPr>
              <w:t>Petrović Đ</w:t>
            </w:r>
            <w:r w:rsidRPr="00E0303B">
              <w:rPr>
                <w:sz w:val="20"/>
                <w:szCs w:val="20"/>
              </w:rPr>
              <w:t xml:space="preserve">, Puškar N, Radumilo D, </w:t>
            </w:r>
            <w:r w:rsidRPr="009E21FF">
              <w:rPr>
                <w:bCs/>
                <w:sz w:val="20"/>
                <w:szCs w:val="20"/>
              </w:rPr>
              <w:t>Tadić A</w:t>
            </w:r>
            <w:r w:rsidRPr="00E0303B">
              <w:rPr>
                <w:b/>
                <w:bCs/>
                <w:sz w:val="20"/>
                <w:szCs w:val="20"/>
              </w:rPr>
              <w:t>,</w:t>
            </w:r>
            <w:r w:rsidRPr="00E03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 al</w:t>
            </w:r>
            <w:r w:rsidRPr="00E0303B">
              <w:rPr>
                <w:sz w:val="20"/>
                <w:szCs w:val="20"/>
              </w:rPr>
              <w:t xml:space="preserve">. </w:t>
            </w:r>
            <w:hyperlink r:id="rId6" w:history="1">
              <w:r w:rsidRPr="00C75061">
                <w:rPr>
                  <w:rStyle w:val="Hyperlink"/>
                  <w:sz w:val="20"/>
                  <w:szCs w:val="20"/>
                </w:rPr>
                <w:t>Upper airway sagittal dimensions in children</w:t>
              </w:r>
              <w:r w:rsidRPr="00C75061">
                <w:rPr>
                  <w:rStyle w:val="Hyperlink"/>
                  <w:sz w:val="20"/>
                  <w:szCs w:val="20"/>
                </w:rPr>
                <w:t xml:space="preserve"> </w:t>
              </w:r>
              <w:r w:rsidRPr="00C75061">
                <w:rPr>
                  <w:rStyle w:val="Hyperlink"/>
                  <w:sz w:val="20"/>
                  <w:szCs w:val="20"/>
                </w:rPr>
                <w:t>with hyper-divergent class II/1 malocclusion.</w:t>
              </w:r>
            </w:hyperlink>
            <w:r w:rsidRPr="00E0303B">
              <w:rPr>
                <w:sz w:val="20"/>
                <w:szCs w:val="20"/>
              </w:rPr>
              <w:t xml:space="preserve"> Srp </w:t>
            </w:r>
            <w:r>
              <w:rPr>
                <w:sz w:val="20"/>
                <w:szCs w:val="20"/>
              </w:rPr>
              <w:t>A</w:t>
            </w:r>
            <w:r w:rsidRPr="00E0303B">
              <w:rPr>
                <w:sz w:val="20"/>
                <w:szCs w:val="20"/>
              </w:rPr>
              <w:t xml:space="preserve">rh </w:t>
            </w:r>
            <w:r>
              <w:rPr>
                <w:sz w:val="20"/>
                <w:szCs w:val="20"/>
              </w:rPr>
              <w:t>C</w:t>
            </w:r>
            <w:r w:rsidRPr="00E0303B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>ok</w:t>
            </w:r>
            <w:r w:rsidRPr="00E03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Pr="00E0303B">
              <w:rPr>
                <w:sz w:val="20"/>
                <w:szCs w:val="20"/>
              </w:rPr>
              <w:t>ek. 2024;152(7-8):344-50.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886AACC" w14:textId="77777777" w:rsidR="009E21FF" w:rsidRDefault="009E21FF" w:rsidP="008606B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162/167</w:t>
            </w:r>
          </w:p>
          <w:p w14:paraId="115355BD" w14:textId="77777777" w:rsidR="009E21FF" w:rsidRPr="00E0303B" w:rsidRDefault="009E21FF" w:rsidP="008606B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50CF047" w14:textId="77777777" w:rsidR="009E21FF" w:rsidRDefault="009E21FF" w:rsidP="008606B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23</w:t>
            </w:r>
          </w:p>
          <w:p w14:paraId="1C6AAB9D" w14:textId="77777777" w:rsidR="009E21FF" w:rsidRPr="00E0303B" w:rsidRDefault="009E21FF" w:rsidP="008606B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3465504" w14:textId="77777777" w:rsidR="009E21FF" w:rsidRDefault="009E21FF" w:rsidP="008606B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0.2</w:t>
            </w:r>
          </w:p>
          <w:p w14:paraId="7C385005" w14:textId="77777777" w:rsidR="009E21FF" w:rsidRPr="00E0303B" w:rsidRDefault="009E21FF" w:rsidP="008606B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9E21FF" w:rsidRPr="00DA44A0" w14:paraId="6747F0FA" w14:textId="77777777" w:rsidTr="00ED6D8B">
        <w:trPr>
          <w:trHeight w:val="227"/>
          <w:jc w:val="center"/>
        </w:trPr>
        <w:tc>
          <w:tcPr>
            <w:tcW w:w="287" w:type="pct"/>
            <w:vAlign w:val="center"/>
          </w:tcPr>
          <w:p w14:paraId="41918711" w14:textId="77777777" w:rsidR="009E21FF" w:rsidRPr="00940FAF" w:rsidRDefault="009E21FF" w:rsidP="008606B3">
            <w:pPr>
              <w:jc w:val="both"/>
            </w:pPr>
            <w:r w:rsidRPr="00940FAF">
              <w:t>2.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06F77D62" w14:textId="77777777" w:rsidR="009E21FF" w:rsidRPr="00652464" w:rsidRDefault="009E21FF" w:rsidP="00ED6D8B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Selaković J, Mirković S, Drobac M, </w:t>
            </w:r>
            <w:r w:rsidRPr="005437F1">
              <w:rPr>
                <w:b/>
                <w:sz w:val="20"/>
                <w:szCs w:val="20"/>
              </w:rPr>
              <w:t>Petrović Đ</w:t>
            </w:r>
            <w:r>
              <w:rPr>
                <w:sz w:val="20"/>
                <w:szCs w:val="20"/>
              </w:rPr>
              <w:t xml:space="preserve">, </w:t>
            </w:r>
            <w:r w:rsidRPr="005437F1">
              <w:rPr>
                <w:sz w:val="20"/>
                <w:szCs w:val="20"/>
              </w:rPr>
              <w:t>Vučinić P</w:t>
            </w:r>
            <w:r>
              <w:rPr>
                <w:sz w:val="20"/>
                <w:szCs w:val="20"/>
              </w:rPr>
              <w:t xml:space="preserve">, Ivić S. </w:t>
            </w:r>
            <w:hyperlink r:id="rId7" w:history="1">
              <w:r w:rsidRPr="00652464">
                <w:rPr>
                  <w:rStyle w:val="Hyperlink"/>
                  <w:sz w:val="20"/>
                  <w:szCs w:val="20"/>
                </w:rPr>
                <w:t>Challenges, standards and prospects in the therapy of orthodontic traction of impacted maxillary canine: A surgical phase.</w:t>
              </w:r>
            </w:hyperlink>
            <w:r>
              <w:rPr>
                <w:sz w:val="20"/>
                <w:szCs w:val="20"/>
              </w:rPr>
              <w:t xml:space="preserve"> Vojnosanit Pregl. 2022;79(4):400-4. 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5F91C2C9" w14:textId="77777777" w:rsidR="009E21FF" w:rsidRDefault="009E21FF" w:rsidP="00772D2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5EA7CF9" w14:textId="77777777" w:rsidR="009E21FF" w:rsidRPr="00B05E70" w:rsidRDefault="009E21FF" w:rsidP="00772D2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5E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2</w:t>
            </w:r>
            <w:r w:rsidRPr="00B05E70">
              <w:rPr>
                <w:sz w:val="20"/>
                <w:szCs w:val="20"/>
              </w:rPr>
              <w:t>/16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3FC94223" w14:textId="77777777" w:rsidR="009E21FF" w:rsidRDefault="009E21FF" w:rsidP="00B05E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26FAFEED" w14:textId="77777777" w:rsidR="009E21FF" w:rsidRPr="00B05E70" w:rsidRDefault="009E21FF" w:rsidP="00B05E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5E70">
              <w:rPr>
                <w:sz w:val="20"/>
                <w:szCs w:val="20"/>
              </w:rPr>
              <w:t>23</w:t>
            </w:r>
          </w:p>
          <w:p w14:paraId="06128525" w14:textId="77777777" w:rsidR="009E21FF" w:rsidRPr="00B05E70" w:rsidRDefault="009E21FF" w:rsidP="00B05E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</w:tcPr>
          <w:p w14:paraId="0F8A9504" w14:textId="77777777" w:rsidR="009E21FF" w:rsidRDefault="009E21FF" w:rsidP="00B05E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283733F" w14:textId="77777777" w:rsidR="009E21FF" w:rsidRPr="00B05E70" w:rsidRDefault="009E21FF" w:rsidP="00B05E70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5E70">
              <w:rPr>
                <w:sz w:val="20"/>
                <w:szCs w:val="20"/>
              </w:rPr>
              <w:t>0.2</w:t>
            </w:r>
          </w:p>
          <w:p w14:paraId="17E92BF4" w14:textId="77777777" w:rsidR="009E21FF" w:rsidRPr="00B05E70" w:rsidRDefault="009E21FF" w:rsidP="00772D2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E21FF" w:rsidRPr="00DA44A0" w14:paraId="02F572D4" w14:textId="77777777" w:rsidTr="00940FAF">
        <w:trPr>
          <w:trHeight w:val="227"/>
          <w:jc w:val="center"/>
        </w:trPr>
        <w:tc>
          <w:tcPr>
            <w:tcW w:w="287" w:type="pct"/>
            <w:vAlign w:val="center"/>
          </w:tcPr>
          <w:p w14:paraId="4DF48FA5" w14:textId="77777777" w:rsidR="009E21FF" w:rsidRPr="00940FAF" w:rsidRDefault="009E21FF" w:rsidP="008606B3">
            <w:pPr>
              <w:jc w:val="both"/>
            </w:pPr>
            <w:r w:rsidRPr="00940FAF">
              <w:t>3.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3A378B34" w14:textId="77777777" w:rsidR="009E21FF" w:rsidRDefault="009E21FF" w:rsidP="009E21FF">
            <w:pPr>
              <w:jc w:val="both"/>
            </w:pPr>
            <w:r>
              <w:t xml:space="preserve">Mirnić J, </w:t>
            </w:r>
            <w:r w:rsidRPr="00786D05">
              <w:t>Đurić M</w:t>
            </w:r>
            <w:r>
              <w:t xml:space="preserve">, Nikolić N, Veljović T, </w:t>
            </w:r>
            <w:r w:rsidRPr="00167EFB">
              <w:t>Gušić I</w:t>
            </w:r>
            <w:r>
              <w:t xml:space="preserve">, </w:t>
            </w:r>
            <w:r w:rsidRPr="00786D05">
              <w:rPr>
                <w:b/>
              </w:rPr>
              <w:t>Petrović Đ</w:t>
            </w:r>
            <w:r>
              <w:t xml:space="preserve">, et al. </w:t>
            </w:r>
            <w:hyperlink r:id="rId8" w:history="1">
              <w:r w:rsidRPr="00C37C51">
                <w:rPr>
                  <w:rStyle w:val="Hyperlink"/>
                </w:rPr>
                <w:t>Clinical and microbiological assessment of non-surgical treatment of chronic periodontitis in controlled and uncontrolled type 2 diabetic patients</w:t>
              </w:r>
            </w:hyperlink>
            <w:r>
              <w:t>. Acta Clin Croat. 2021 Feb;60(3):406-14.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FE410B2" w14:textId="77777777" w:rsidR="009E21FF" w:rsidRPr="00B05E70" w:rsidRDefault="009E21FF" w:rsidP="00B05E70">
            <w:pPr>
              <w:jc w:val="center"/>
            </w:pPr>
            <w:r w:rsidRPr="00B05E70">
              <w:t>150/172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B616F74" w14:textId="77777777" w:rsidR="009E21FF" w:rsidRPr="00B05E70" w:rsidRDefault="009E21FF" w:rsidP="00B05E70">
            <w:pPr>
              <w:jc w:val="center"/>
              <w:rPr>
                <w:lang w:val="en-US"/>
              </w:rPr>
            </w:pPr>
            <w:r w:rsidRPr="00B05E70">
              <w:rPr>
                <w:lang w:val="en-US"/>
              </w:rP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3FD9979" w14:textId="77777777" w:rsidR="009E21FF" w:rsidRPr="00B05E70" w:rsidRDefault="009E21FF" w:rsidP="00B05E70">
            <w:pPr>
              <w:jc w:val="center"/>
            </w:pPr>
            <w:r w:rsidRPr="00B05E70">
              <w:t>0.932</w:t>
            </w:r>
          </w:p>
        </w:tc>
      </w:tr>
      <w:tr w:rsidR="009E21FF" w:rsidRPr="00DA44A0" w14:paraId="4B77C847" w14:textId="77777777" w:rsidTr="00940FAF">
        <w:trPr>
          <w:trHeight w:val="227"/>
          <w:jc w:val="center"/>
        </w:trPr>
        <w:tc>
          <w:tcPr>
            <w:tcW w:w="287" w:type="pct"/>
            <w:vAlign w:val="center"/>
          </w:tcPr>
          <w:p w14:paraId="1D42E784" w14:textId="77777777" w:rsidR="009E21FF" w:rsidRPr="00940FAF" w:rsidRDefault="009E21FF" w:rsidP="008606B3">
            <w:pPr>
              <w:jc w:val="both"/>
            </w:pPr>
            <w:r w:rsidRPr="00940FAF">
              <w:t>4.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2AB864C9" w14:textId="77777777" w:rsidR="009E21FF" w:rsidRPr="00A36FC6" w:rsidRDefault="009E21FF" w:rsidP="00ED6D8B">
            <w:pPr>
              <w:spacing w:after="60"/>
              <w:jc w:val="both"/>
            </w:pPr>
            <w:r w:rsidRPr="00A36FC6">
              <w:t xml:space="preserve">Vučinić P, </w:t>
            </w:r>
            <w:r w:rsidRPr="00786D05">
              <w:rPr>
                <w:b/>
              </w:rPr>
              <w:t>Petrović Đ</w:t>
            </w:r>
            <w:r>
              <w:t xml:space="preserve">, Ivić S, </w:t>
            </w:r>
            <w:r w:rsidRPr="00786D05">
              <w:t>Vujkov S</w:t>
            </w:r>
            <w:r w:rsidRPr="00A36FC6">
              <w:rPr>
                <w:b/>
              </w:rPr>
              <w:t>.</w:t>
            </w:r>
            <w:r w:rsidRPr="00A36FC6">
              <w:t xml:space="preserve"> </w:t>
            </w:r>
            <w:hyperlink r:id="rId9" w:anchor=".X7JTJWVKi00" w:history="1">
              <w:r w:rsidRPr="00AF2621">
                <w:rPr>
                  <w:rStyle w:val="Hyperlink"/>
                </w:rPr>
                <w:t>Comparison  between Steiner cephalometric and modified Andrews photometric method for assessing antero-posterior position of the maxillary central incisors</w:t>
              </w:r>
            </w:hyperlink>
            <w:r w:rsidRPr="00A36FC6">
              <w:t>. Srp Arh Celok Lek. 2019;147(11-12):670-5.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EFF357A" w14:textId="77777777" w:rsidR="009E21FF" w:rsidRPr="00B05E70" w:rsidRDefault="009E21FF" w:rsidP="00B05E7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70">
              <w:rPr>
                <w:rFonts w:ascii="Times New Roman" w:hAnsi="Times New Roman" w:cs="Times New Roman"/>
                <w:sz w:val="20"/>
                <w:szCs w:val="20"/>
              </w:rPr>
              <w:t>162/165</w:t>
            </w:r>
          </w:p>
          <w:p w14:paraId="1FB38DF2" w14:textId="77777777" w:rsidR="009E21FF" w:rsidRPr="00B05E70" w:rsidRDefault="009E21FF" w:rsidP="00B05E7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65943DF" w14:textId="77777777" w:rsidR="009E21FF" w:rsidRPr="00B05E70" w:rsidRDefault="009E21FF" w:rsidP="00B05E7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7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698D9C5F" w14:textId="77777777" w:rsidR="009E21FF" w:rsidRPr="00B05E70" w:rsidRDefault="009E21FF" w:rsidP="00B05E7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8B4EAF5" w14:textId="77777777" w:rsidR="009E21FF" w:rsidRPr="00B05E70" w:rsidRDefault="009E21FF" w:rsidP="00B05E7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70">
              <w:rPr>
                <w:rFonts w:ascii="Times New Roman" w:hAnsi="Times New Roman" w:cs="Times New Roman"/>
                <w:sz w:val="20"/>
                <w:szCs w:val="20"/>
              </w:rPr>
              <w:t>0.142</w:t>
            </w:r>
          </w:p>
          <w:p w14:paraId="4FA6C246" w14:textId="77777777" w:rsidR="009E21FF" w:rsidRPr="00B05E70" w:rsidRDefault="009E21FF" w:rsidP="00B05E70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1FF" w:rsidRPr="00DA44A0" w14:paraId="67AD7572" w14:textId="77777777" w:rsidTr="00940FAF">
        <w:trPr>
          <w:trHeight w:val="227"/>
          <w:jc w:val="center"/>
        </w:trPr>
        <w:tc>
          <w:tcPr>
            <w:tcW w:w="287" w:type="pct"/>
            <w:vAlign w:val="center"/>
          </w:tcPr>
          <w:p w14:paraId="4D4B2542" w14:textId="77777777" w:rsidR="009E21FF" w:rsidRPr="00940FAF" w:rsidRDefault="009E21FF" w:rsidP="008606B3">
            <w:pPr>
              <w:jc w:val="both"/>
            </w:pPr>
            <w:r>
              <w:t>5.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56E12A2B" w14:textId="77777777" w:rsidR="009E21FF" w:rsidRPr="00786D05" w:rsidRDefault="009E21FF" w:rsidP="00786D05">
            <w:pPr>
              <w:jc w:val="both"/>
            </w:pPr>
            <w:r>
              <w:t xml:space="preserve">Ivanišević Z, Matijević M, Užarević Z, </w:t>
            </w:r>
            <w:r w:rsidRPr="00F128A4">
              <w:rPr>
                <w:b/>
              </w:rPr>
              <w:t>Petrović Đ</w:t>
            </w:r>
            <w:r>
              <w:t xml:space="preserve">, Jurlina D, Jerolimov V. </w:t>
            </w:r>
            <w:hyperlink r:id="rId10" w:history="1">
              <w:r w:rsidRPr="00F128A4">
                <w:rPr>
                  <w:rStyle w:val="Hyperlink"/>
                </w:rPr>
                <w:t>Prevalence of dental caries among the children from the SOS Children's Village in Croatia</w:t>
              </w:r>
            </w:hyperlink>
            <w:r>
              <w:t>. Vojnosanitetski pregled. 2019;76(2):123-8.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71BA19E" w14:textId="77777777" w:rsidR="009E21FF" w:rsidRPr="00B05E70" w:rsidRDefault="009E21FF" w:rsidP="00B05E70">
            <w:pPr>
              <w:jc w:val="center"/>
            </w:pPr>
            <w:r w:rsidRPr="00B05E70">
              <w:t>161/165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A13F6C1" w14:textId="77777777" w:rsidR="009E21FF" w:rsidRPr="00B05E70" w:rsidRDefault="009E21FF" w:rsidP="00B05E70">
            <w:pPr>
              <w:jc w:val="center"/>
              <w:rPr>
                <w:lang w:val="en-US"/>
              </w:rPr>
            </w:pPr>
            <w:r w:rsidRPr="00B05E70">
              <w:rPr>
                <w:lang w:val="en-US"/>
              </w:rP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AEE011D" w14:textId="77777777" w:rsidR="009E21FF" w:rsidRPr="00B05E70" w:rsidRDefault="009E21FF" w:rsidP="00B05E70">
            <w:pPr>
              <w:jc w:val="center"/>
            </w:pPr>
            <w:r w:rsidRPr="00B05E70">
              <w:t>0.152</w:t>
            </w:r>
          </w:p>
        </w:tc>
      </w:tr>
      <w:tr w:rsidR="009E21FF" w:rsidRPr="00DA44A0" w14:paraId="1DFC59E7" w14:textId="77777777" w:rsidTr="00940FAF">
        <w:trPr>
          <w:trHeight w:val="227"/>
          <w:jc w:val="center"/>
        </w:trPr>
        <w:tc>
          <w:tcPr>
            <w:tcW w:w="287" w:type="pct"/>
            <w:vAlign w:val="center"/>
          </w:tcPr>
          <w:p w14:paraId="047F944C" w14:textId="77777777" w:rsidR="009E21FF" w:rsidRPr="00940FAF" w:rsidRDefault="009E21FF" w:rsidP="008606B3">
            <w:pPr>
              <w:jc w:val="both"/>
            </w:pPr>
            <w:r w:rsidRPr="00940FAF">
              <w:t>6.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2D68E115" w14:textId="77777777" w:rsidR="009E21FF" w:rsidRPr="00C40606" w:rsidRDefault="009E21FF" w:rsidP="00786D05">
            <w:pPr>
              <w:jc w:val="both"/>
            </w:pPr>
            <w:r w:rsidRPr="00786D05">
              <w:t>Đurić M</w:t>
            </w:r>
            <w:r w:rsidRPr="00C40606">
              <w:t xml:space="preserve">, Veljović T, Gušić I, Mirnić J, Vučković N, </w:t>
            </w:r>
            <w:r w:rsidRPr="00786D05">
              <w:rPr>
                <w:b/>
              </w:rPr>
              <w:t>Petrović Đ</w:t>
            </w:r>
            <w:r w:rsidRPr="00C40606">
              <w:t xml:space="preserve">. </w:t>
            </w:r>
            <w:hyperlink r:id="rId11" w:history="1">
              <w:r w:rsidRPr="00C40606">
                <w:rPr>
                  <w:rStyle w:val="Hyperlink"/>
                </w:rPr>
                <w:t>Plasma cell gingivitis - an unusual case of simultaneus disease occurence in two siblings</w:t>
              </w:r>
            </w:hyperlink>
            <w:r w:rsidRPr="00C40606">
              <w:t>. Vojnosanit Pregl. 2019;76(1):8105.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B8FA252" w14:textId="77777777" w:rsidR="009E21FF" w:rsidRPr="00B05E70" w:rsidRDefault="009E21FF" w:rsidP="00B05E70">
            <w:pPr>
              <w:jc w:val="center"/>
            </w:pPr>
            <w:r w:rsidRPr="00B05E70">
              <w:t>161/165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052E667" w14:textId="77777777" w:rsidR="009E21FF" w:rsidRPr="00B05E70" w:rsidRDefault="009E21FF" w:rsidP="00B05E70">
            <w:pPr>
              <w:jc w:val="center"/>
              <w:rPr>
                <w:lang w:val="en-US"/>
              </w:rPr>
            </w:pPr>
          </w:p>
          <w:p w14:paraId="475DC340" w14:textId="77777777" w:rsidR="009E21FF" w:rsidRPr="00B05E70" w:rsidRDefault="009E21FF" w:rsidP="00B05E70">
            <w:pPr>
              <w:jc w:val="center"/>
              <w:rPr>
                <w:lang w:val="sr-Cyrl-CS"/>
              </w:rPr>
            </w:pPr>
            <w:r w:rsidRPr="00B05E70">
              <w:rPr>
                <w:lang w:val="sr-Cyrl-CS"/>
              </w:rPr>
              <w:t>23</w:t>
            </w:r>
          </w:p>
          <w:p w14:paraId="7318532D" w14:textId="77777777" w:rsidR="009E21FF" w:rsidRPr="00B05E70" w:rsidRDefault="009E21FF" w:rsidP="00B05E70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73BD8E4" w14:textId="77777777" w:rsidR="009E21FF" w:rsidRPr="00B05E70" w:rsidRDefault="009E21FF" w:rsidP="00B05E70">
            <w:pPr>
              <w:jc w:val="center"/>
            </w:pPr>
            <w:r w:rsidRPr="00B05E70">
              <w:t>0,152</w:t>
            </w:r>
          </w:p>
        </w:tc>
      </w:tr>
      <w:tr w:rsidR="009E21FF" w:rsidRPr="00DA44A0" w14:paraId="27B7DFBD" w14:textId="77777777" w:rsidTr="00940FAF">
        <w:trPr>
          <w:trHeight w:val="227"/>
          <w:jc w:val="center"/>
        </w:trPr>
        <w:tc>
          <w:tcPr>
            <w:tcW w:w="287" w:type="pct"/>
            <w:vAlign w:val="center"/>
          </w:tcPr>
          <w:p w14:paraId="7511B9CC" w14:textId="77777777" w:rsidR="009E21FF" w:rsidRPr="00940FAF" w:rsidRDefault="009E21FF" w:rsidP="008606B3">
            <w:pPr>
              <w:jc w:val="both"/>
            </w:pPr>
            <w:r w:rsidRPr="00940FAF">
              <w:t>7.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4411C0DE" w14:textId="77777777" w:rsidR="009E21FF" w:rsidRPr="00940FAF" w:rsidRDefault="009E21FF" w:rsidP="009E21FF">
            <w:pPr>
              <w:jc w:val="both"/>
            </w:pPr>
            <w:r w:rsidRPr="00940FAF">
              <w:t>Balo</w:t>
            </w:r>
            <w:r>
              <w:t>š</w:t>
            </w:r>
            <w:r w:rsidRPr="00940FAF">
              <w:t xml:space="preserve"> S, Pili</w:t>
            </w:r>
            <w:r>
              <w:t>ć</w:t>
            </w:r>
            <w:r w:rsidRPr="00940FAF">
              <w:t xml:space="preserve"> B, </w:t>
            </w:r>
            <w:r w:rsidRPr="00ED6D8B">
              <w:rPr>
                <w:b/>
              </w:rPr>
              <w:t>Petrović Đ</w:t>
            </w:r>
            <w:r w:rsidRPr="00940FAF">
              <w:t xml:space="preserve">, Petronijević B, Šarčev I. </w:t>
            </w:r>
            <w:hyperlink r:id="rId12" w:history="1">
              <w:r w:rsidRPr="00940FAF">
                <w:rPr>
                  <w:rStyle w:val="Hyperlink"/>
                </w:rPr>
                <w:t>Flexural strength and modulus of autopolimerized poly(methyl methacrylate)with nanosilica</w:t>
              </w:r>
            </w:hyperlink>
            <w:r w:rsidRPr="00940FAF">
              <w:t>.  Vojnosanit Pregl. 2018;75(6):564-9.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820E4EE" w14:textId="77777777" w:rsidR="009E21FF" w:rsidRPr="00B05E70" w:rsidRDefault="009E21FF" w:rsidP="00B05E70">
            <w:pPr>
              <w:jc w:val="center"/>
            </w:pPr>
            <w:r w:rsidRPr="00B05E70">
              <w:t>155/160</w:t>
            </w:r>
          </w:p>
          <w:p w14:paraId="20FB67F6" w14:textId="77777777" w:rsidR="009E21FF" w:rsidRPr="00B05E70" w:rsidRDefault="009E21FF" w:rsidP="00B05E70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7D0189D" w14:textId="77777777" w:rsidR="009E21FF" w:rsidRPr="00B05E70" w:rsidRDefault="009E21FF" w:rsidP="00B05E70">
            <w:pPr>
              <w:jc w:val="center"/>
            </w:pPr>
            <w:r w:rsidRPr="00B05E70">
              <w:t>23</w:t>
            </w:r>
          </w:p>
          <w:p w14:paraId="354D2D7B" w14:textId="77777777" w:rsidR="009E21FF" w:rsidRPr="00B05E70" w:rsidRDefault="009E21FF" w:rsidP="00B05E70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CD6977B" w14:textId="77777777" w:rsidR="009E21FF" w:rsidRPr="00B05E70" w:rsidRDefault="009E21FF" w:rsidP="00B05E70">
            <w:pPr>
              <w:jc w:val="center"/>
            </w:pPr>
            <w:r w:rsidRPr="00B05E70">
              <w:t>0.272</w:t>
            </w:r>
          </w:p>
          <w:p w14:paraId="7F7E34AD" w14:textId="77777777" w:rsidR="009E21FF" w:rsidRPr="00B05E70" w:rsidRDefault="009E21FF" w:rsidP="00B05E70">
            <w:pPr>
              <w:jc w:val="center"/>
            </w:pPr>
          </w:p>
        </w:tc>
      </w:tr>
      <w:tr w:rsidR="009E21FF" w:rsidRPr="00DA44A0" w14:paraId="22061CA9" w14:textId="77777777" w:rsidTr="00940FAF">
        <w:trPr>
          <w:trHeight w:val="227"/>
          <w:jc w:val="center"/>
        </w:trPr>
        <w:tc>
          <w:tcPr>
            <w:tcW w:w="287" w:type="pct"/>
            <w:vAlign w:val="center"/>
          </w:tcPr>
          <w:p w14:paraId="540F181F" w14:textId="77777777" w:rsidR="009E21FF" w:rsidRPr="00940FAF" w:rsidRDefault="009E21FF" w:rsidP="008606B3">
            <w:pPr>
              <w:jc w:val="both"/>
            </w:pPr>
            <w:r>
              <w:t>8.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621D3B85" w14:textId="18CCA9C2" w:rsidR="009E21FF" w:rsidRPr="00940FAF" w:rsidRDefault="009E21FF" w:rsidP="009E21FF">
            <w:pPr>
              <w:jc w:val="both"/>
            </w:pPr>
            <w:r>
              <w:t>Petrović B, Perić T, Marković D, Bajkin B</w:t>
            </w:r>
            <w:r w:rsidRPr="00940FAF">
              <w:t xml:space="preserve">, </w:t>
            </w:r>
            <w:r w:rsidRPr="00ED6D8B">
              <w:rPr>
                <w:b/>
              </w:rPr>
              <w:t>Petrović Đ</w:t>
            </w:r>
            <w:r>
              <w:t>, Blagojević D</w:t>
            </w:r>
            <w:r w:rsidRPr="00940FAF">
              <w:t xml:space="preserve">, </w:t>
            </w:r>
            <w:r>
              <w:t>et al</w:t>
            </w:r>
            <w:r w:rsidRPr="00940FAF">
              <w:t xml:space="preserve">. </w:t>
            </w:r>
            <w:hyperlink r:id="rId13" w:history="1">
              <w:r w:rsidRPr="00940FAF">
                <w:rPr>
                  <w:rStyle w:val="Hyperlink"/>
                </w:rPr>
                <w:t>Unmet oral health needs among persons with intellectual disability</w:t>
              </w:r>
            </w:hyperlink>
            <w:r>
              <w:t>. Res Dev Disabil</w:t>
            </w:r>
            <w:r w:rsidRPr="00940FAF">
              <w:t>. 2016;59:370-7.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16814A7D" w14:textId="77777777" w:rsidR="009E21FF" w:rsidRPr="00B05E70" w:rsidRDefault="009E21FF" w:rsidP="00B05E70">
            <w:pPr>
              <w:jc w:val="center"/>
            </w:pPr>
            <w:r>
              <w:t>8/38</w:t>
            </w:r>
          </w:p>
          <w:p w14:paraId="791369D5" w14:textId="77777777" w:rsidR="009E21FF" w:rsidRPr="00B05E70" w:rsidRDefault="009E21FF" w:rsidP="00B05E70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8D01B11" w14:textId="77777777" w:rsidR="009E21FF" w:rsidRPr="00B05E70" w:rsidRDefault="009E21FF" w:rsidP="00B05E70">
            <w:pPr>
              <w:jc w:val="center"/>
            </w:pPr>
            <w:r w:rsidRPr="00B05E70">
              <w:t>21</w:t>
            </w:r>
          </w:p>
          <w:p w14:paraId="62AB63C5" w14:textId="77777777" w:rsidR="009E21FF" w:rsidRPr="00B05E70" w:rsidRDefault="009E21FF" w:rsidP="00B05E70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41F5B80" w14:textId="77777777" w:rsidR="009E21FF" w:rsidRPr="00B05E70" w:rsidRDefault="009E21FF" w:rsidP="00B05E70">
            <w:pPr>
              <w:jc w:val="center"/>
            </w:pPr>
            <w:r>
              <w:t>1.630</w:t>
            </w:r>
          </w:p>
        </w:tc>
      </w:tr>
      <w:tr w:rsidR="009E21FF" w:rsidRPr="00DA44A0" w14:paraId="085C0A87" w14:textId="77777777" w:rsidTr="00940FAF">
        <w:trPr>
          <w:trHeight w:val="227"/>
          <w:jc w:val="center"/>
        </w:trPr>
        <w:tc>
          <w:tcPr>
            <w:tcW w:w="287" w:type="pct"/>
            <w:vAlign w:val="center"/>
          </w:tcPr>
          <w:p w14:paraId="5F864D18" w14:textId="77777777" w:rsidR="009E21FF" w:rsidRPr="00940FAF" w:rsidRDefault="009E21FF" w:rsidP="008606B3">
            <w:pPr>
              <w:jc w:val="both"/>
            </w:pPr>
            <w:r>
              <w:t>9.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3E48796C" w14:textId="77777777" w:rsidR="009E21FF" w:rsidRPr="00940FAF" w:rsidRDefault="009E21FF" w:rsidP="009E21FF">
            <w:pPr>
              <w:shd w:val="clear" w:color="auto" w:fill="F8F8F8"/>
              <w:jc w:val="both"/>
              <w:textAlignment w:val="top"/>
            </w:pPr>
            <w:r w:rsidRPr="00940FAF">
              <w:t>Demko-Rihter I, Jovanov G, Petrovi</w:t>
            </w:r>
            <w:r>
              <w:t>ć</w:t>
            </w:r>
            <w:r w:rsidRPr="00940FAF">
              <w:t xml:space="preserve"> B, Blagojevi</w:t>
            </w:r>
            <w:r>
              <w:t>ć</w:t>
            </w:r>
            <w:r w:rsidRPr="00940FAF">
              <w:t xml:space="preserve"> D, </w:t>
            </w:r>
            <w:r w:rsidRPr="00940FAF">
              <w:rPr>
                <w:b/>
              </w:rPr>
              <w:t>Petrovi</w:t>
            </w:r>
            <w:r>
              <w:rPr>
                <w:b/>
              </w:rPr>
              <w:t>ć</w:t>
            </w:r>
            <w:r w:rsidRPr="00940FAF">
              <w:rPr>
                <w:b/>
              </w:rPr>
              <w:t xml:space="preserve"> </w:t>
            </w:r>
            <w:r>
              <w:rPr>
                <w:b/>
              </w:rPr>
              <w:t>Đ</w:t>
            </w:r>
            <w:r w:rsidRPr="00940FAF">
              <w:rPr>
                <w:b/>
              </w:rPr>
              <w:t>,</w:t>
            </w:r>
            <w:r w:rsidRPr="00940FAF">
              <w:t xml:space="preserve"> Markovi</w:t>
            </w:r>
            <w:r>
              <w:t>ć</w:t>
            </w:r>
            <w:r w:rsidRPr="00940FAF">
              <w:t xml:space="preserve"> D, </w:t>
            </w:r>
            <w:r>
              <w:t>et al</w:t>
            </w:r>
            <w:r w:rsidRPr="00940FAF">
              <w:t xml:space="preserve">. </w:t>
            </w:r>
            <w:hyperlink r:id="rId14" w:history="1">
              <w:r w:rsidRPr="00940FAF">
                <w:rPr>
                  <w:rStyle w:val="Hyperlink"/>
                </w:rPr>
                <w:t>The presence of non-carious lesions in children</w:t>
              </w:r>
            </w:hyperlink>
            <w:r w:rsidRPr="00940FAF">
              <w:t>. Srp Arh Celok Lek. 2015;143(9-10):531-8.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D66E6B1" w14:textId="77777777" w:rsidR="009E21FF" w:rsidRPr="00B05E70" w:rsidRDefault="009E21FF" w:rsidP="00B05E70">
            <w:pPr>
              <w:jc w:val="center"/>
            </w:pPr>
            <w:r w:rsidRPr="00B05E70">
              <w:t>143/155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FAD18EC" w14:textId="77777777" w:rsidR="009E21FF" w:rsidRPr="00B05E70" w:rsidRDefault="009E21FF" w:rsidP="00B05E70">
            <w:pPr>
              <w:jc w:val="center"/>
            </w:pPr>
            <w:r w:rsidRPr="00B05E70"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EA2030E" w14:textId="77777777" w:rsidR="009E21FF" w:rsidRPr="00B05E70" w:rsidRDefault="009E21FF" w:rsidP="00B05E70">
            <w:pPr>
              <w:jc w:val="center"/>
            </w:pPr>
            <w:r w:rsidRPr="00B05E70">
              <w:t>0.277</w:t>
            </w:r>
          </w:p>
        </w:tc>
      </w:tr>
      <w:tr w:rsidR="009E21FF" w:rsidRPr="00DA44A0" w14:paraId="419928DC" w14:textId="77777777" w:rsidTr="00940FAF">
        <w:trPr>
          <w:trHeight w:val="227"/>
          <w:jc w:val="center"/>
        </w:trPr>
        <w:tc>
          <w:tcPr>
            <w:tcW w:w="287" w:type="pct"/>
            <w:vAlign w:val="center"/>
          </w:tcPr>
          <w:p w14:paraId="4E0C99BC" w14:textId="77777777" w:rsidR="009E21FF" w:rsidRPr="00940FAF" w:rsidRDefault="009E21FF" w:rsidP="008606B3">
            <w:pPr>
              <w:jc w:val="both"/>
            </w:pPr>
            <w:r>
              <w:t>10.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5472A015" w14:textId="77777777" w:rsidR="009E21FF" w:rsidRPr="00940FAF" w:rsidRDefault="009E21FF" w:rsidP="003D4845">
            <w:pPr>
              <w:shd w:val="clear" w:color="auto" w:fill="F8F8F8"/>
              <w:jc w:val="both"/>
              <w:textAlignment w:val="top"/>
            </w:pPr>
            <w:hyperlink r:id="rId15" w:tooltip="Find more records by this author" w:history="1">
              <w:r w:rsidRPr="00940FAF">
                <w:rPr>
                  <w:rStyle w:val="Hyperlink"/>
                  <w:color w:val="auto"/>
                  <w:u w:val="none"/>
                </w:rPr>
                <w:t>Predin T</w:t>
              </w:r>
            </w:hyperlink>
            <w:r w:rsidRPr="00940FAF">
              <w:t xml:space="preserve">, </w:t>
            </w:r>
            <w:hyperlink r:id="rId16" w:tooltip="Find more records by this author" w:history="1">
              <w:r>
                <w:rPr>
                  <w:rStyle w:val="Hyperlink"/>
                  <w:color w:val="auto"/>
                  <w:u w:val="none"/>
                </w:rPr>
                <w:t>Đ</w:t>
              </w:r>
              <w:r w:rsidRPr="00940FAF">
                <w:rPr>
                  <w:rStyle w:val="Hyperlink"/>
                  <w:color w:val="auto"/>
                  <w:u w:val="none"/>
                </w:rPr>
                <w:t>uri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940FAF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Pr="00940FAF">
              <w:t xml:space="preserve">, </w:t>
            </w:r>
            <w:hyperlink r:id="rId17" w:tooltip="Find more records by this author" w:history="1">
              <w:r w:rsidRPr="00940FAF">
                <w:rPr>
                  <w:rStyle w:val="Hyperlink"/>
                  <w:color w:val="auto"/>
                  <w:u w:val="none"/>
                </w:rPr>
                <w:t>Nikoli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940FAF">
                <w:rPr>
                  <w:rStyle w:val="Hyperlink"/>
                  <w:color w:val="auto"/>
                  <w:u w:val="none"/>
                </w:rPr>
                <w:t xml:space="preserve"> N</w:t>
              </w:r>
            </w:hyperlink>
            <w:r w:rsidRPr="00940FAF">
              <w:t xml:space="preserve">, </w:t>
            </w:r>
            <w:hyperlink r:id="rId18" w:tooltip="Find more records by this author" w:history="1">
              <w:r w:rsidRPr="00940FAF">
                <w:rPr>
                  <w:rStyle w:val="Hyperlink"/>
                  <w:color w:val="auto"/>
                  <w:u w:val="none"/>
                </w:rPr>
                <w:t>Mirni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940FAF">
                <w:rPr>
                  <w:rStyle w:val="Hyperlink"/>
                  <w:color w:val="auto"/>
                  <w:u w:val="none"/>
                </w:rPr>
                <w:t xml:space="preserve"> J</w:t>
              </w:r>
            </w:hyperlink>
            <w:r w:rsidRPr="00940FAF">
              <w:t xml:space="preserve">, </w:t>
            </w:r>
            <w:hyperlink r:id="rId19" w:tooltip="Find more records by this author" w:history="1">
              <w:r w:rsidRPr="00940FAF">
                <w:rPr>
                  <w:rStyle w:val="Hyperlink"/>
                  <w:color w:val="auto"/>
                  <w:u w:val="none"/>
                </w:rPr>
                <w:t>Gu</w:t>
              </w:r>
              <w:r>
                <w:rPr>
                  <w:rStyle w:val="Hyperlink"/>
                  <w:color w:val="auto"/>
                  <w:u w:val="none"/>
                </w:rPr>
                <w:t>š</w:t>
              </w:r>
              <w:r w:rsidRPr="00940FAF">
                <w:rPr>
                  <w:rStyle w:val="Hyperlink"/>
                  <w:color w:val="auto"/>
                  <w:u w:val="none"/>
                </w:rPr>
                <w:t>i</w:t>
              </w:r>
              <w:r>
                <w:rPr>
                  <w:rStyle w:val="Hyperlink"/>
                  <w:color w:val="auto"/>
                  <w:u w:val="none"/>
                </w:rPr>
                <w:t>ć</w:t>
              </w:r>
              <w:r w:rsidRPr="00940FAF">
                <w:rPr>
                  <w:rStyle w:val="Hyperlink"/>
                  <w:color w:val="auto"/>
                  <w:u w:val="none"/>
                </w:rPr>
                <w:t xml:space="preserve"> I</w:t>
              </w:r>
            </w:hyperlink>
            <w:r w:rsidRPr="00940FAF">
              <w:t xml:space="preserve">, </w:t>
            </w:r>
            <w:hyperlink r:id="rId20" w:tooltip="Find more records by this author" w:history="1">
              <w:r w:rsidRPr="00940FAF">
                <w:rPr>
                  <w:rStyle w:val="Hyperlink"/>
                  <w:b/>
                  <w:color w:val="auto"/>
                  <w:u w:val="none"/>
                </w:rPr>
                <w:t>Petrovi</w:t>
              </w:r>
              <w:r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940FAF">
                <w:rPr>
                  <w:rStyle w:val="Hyperlink"/>
                  <w:b/>
                  <w:color w:val="auto"/>
                  <w:u w:val="none"/>
                </w:rPr>
                <w:t xml:space="preserve"> </w:t>
              </w:r>
              <w:r w:rsidR="003D4845">
                <w:rPr>
                  <w:rStyle w:val="Hyperlink"/>
                  <w:b/>
                  <w:color w:val="auto"/>
                  <w:u w:val="none"/>
                </w:rPr>
                <w:t>Đ</w:t>
              </w:r>
            </w:hyperlink>
            <w:r w:rsidRPr="00940FAF">
              <w:t xml:space="preserve">, </w:t>
            </w:r>
            <w:r w:rsidR="003D4845">
              <w:t>et al</w:t>
            </w:r>
            <w:r w:rsidRPr="00940FAF">
              <w:t>.</w:t>
            </w:r>
            <w:r w:rsidRPr="00940FAF">
              <w:rPr>
                <w:bCs/>
                <w:vertAlign w:val="superscript"/>
              </w:rPr>
              <w:t xml:space="preserve"> </w:t>
            </w:r>
            <w:hyperlink r:id="rId21" w:history="1">
              <w:r w:rsidRPr="00940FAF">
                <w:rPr>
                  <w:rStyle w:val="Hyperlink"/>
                  <w:bCs/>
                </w:rPr>
                <w:t>Clinical and microbiological effects of quadrant versus full-mouth root planning</w:t>
              </w:r>
              <w:r w:rsidRPr="00940FAF">
                <w:rPr>
                  <w:rStyle w:val="Hyperlink"/>
                  <w:bCs/>
                  <w:lang w:val="sr-Cyrl-CS"/>
                </w:rPr>
                <w:t xml:space="preserve"> </w:t>
              </w:r>
              <w:r w:rsidRPr="00940FAF">
                <w:rPr>
                  <w:rStyle w:val="Hyperlink"/>
                  <w:bCs/>
                </w:rPr>
                <w:t>-</w:t>
              </w:r>
              <w:r w:rsidRPr="00940FAF">
                <w:rPr>
                  <w:rStyle w:val="Hyperlink"/>
                  <w:bCs/>
                  <w:lang w:val="sr-Cyrl-CS"/>
                </w:rPr>
                <w:t xml:space="preserve"> а</w:t>
              </w:r>
              <w:r w:rsidRPr="00940FAF">
                <w:rPr>
                  <w:rStyle w:val="Hyperlink"/>
                  <w:bCs/>
                </w:rPr>
                <w:t xml:space="preserve"> randomized study</w:t>
              </w:r>
            </w:hyperlink>
            <w:r w:rsidRPr="00940FAF">
              <w:rPr>
                <w:bCs/>
              </w:rPr>
              <w:t xml:space="preserve">. </w:t>
            </w:r>
            <w:r w:rsidRPr="00940FAF">
              <w:rPr>
                <w:bCs/>
              </w:rPr>
              <w:lastRenderedPageBreak/>
              <w:t xml:space="preserve">J </w:t>
            </w:r>
            <w:r w:rsidRPr="00940FAF">
              <w:t xml:space="preserve">Dent Sci. 2014;9(4):400-6.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C7416DA" w14:textId="77777777" w:rsidR="009E21FF" w:rsidRPr="00B05E70" w:rsidRDefault="009E21FF" w:rsidP="00B05E70">
            <w:pPr>
              <w:jc w:val="center"/>
            </w:pPr>
            <w:r w:rsidRPr="00B05E70">
              <w:lastRenderedPageBreak/>
              <w:t>79/88</w:t>
            </w:r>
          </w:p>
          <w:p w14:paraId="1C9D7F24" w14:textId="77777777" w:rsidR="009E21FF" w:rsidRPr="00B05E70" w:rsidRDefault="009E21FF" w:rsidP="00B05E70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612348AA" w14:textId="77777777" w:rsidR="009E21FF" w:rsidRPr="00B05E70" w:rsidRDefault="009E21FF" w:rsidP="00B05E70">
            <w:pPr>
              <w:jc w:val="center"/>
            </w:pPr>
            <w:r w:rsidRPr="00B05E70">
              <w:t>23</w:t>
            </w:r>
          </w:p>
          <w:p w14:paraId="21A791A1" w14:textId="77777777" w:rsidR="009E21FF" w:rsidRPr="00B05E70" w:rsidRDefault="009E21FF" w:rsidP="00B05E70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48A883C" w14:textId="77777777" w:rsidR="009E21FF" w:rsidRPr="00B05E70" w:rsidRDefault="009E21FF" w:rsidP="00B05E70">
            <w:pPr>
              <w:jc w:val="center"/>
            </w:pPr>
            <w:r w:rsidRPr="00B05E70">
              <w:t>0.556</w:t>
            </w:r>
          </w:p>
        </w:tc>
      </w:tr>
      <w:tr w:rsidR="009E21FF" w:rsidRPr="00DA44A0" w14:paraId="5FF95EBD" w14:textId="77777777" w:rsidTr="00940FAF">
        <w:trPr>
          <w:trHeight w:val="227"/>
          <w:jc w:val="center"/>
        </w:trPr>
        <w:tc>
          <w:tcPr>
            <w:tcW w:w="287" w:type="pct"/>
            <w:vAlign w:val="center"/>
          </w:tcPr>
          <w:p w14:paraId="2BC14934" w14:textId="77777777" w:rsidR="009E21FF" w:rsidRDefault="009E21FF" w:rsidP="008606B3">
            <w:pPr>
              <w:jc w:val="both"/>
            </w:pPr>
            <w:r>
              <w:t>11.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31221C18" w14:textId="77777777" w:rsidR="009E21FF" w:rsidRPr="00940FAF" w:rsidRDefault="009E21FF" w:rsidP="003D4845">
            <w:pPr>
              <w:shd w:val="clear" w:color="auto" w:fill="F8F8F8"/>
              <w:jc w:val="both"/>
              <w:textAlignment w:val="top"/>
            </w:pPr>
            <w:hyperlink r:id="rId22" w:tooltip="Find more records by this author" w:history="1">
              <w:r w:rsidRPr="00940FAF">
                <w:rPr>
                  <w:rStyle w:val="Hyperlink"/>
                  <w:b/>
                  <w:color w:val="auto"/>
                  <w:u w:val="none"/>
                </w:rPr>
                <w:t>Petrovi</w:t>
              </w:r>
              <w:r w:rsidR="003D4845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Pr="00940FAF">
                <w:rPr>
                  <w:rStyle w:val="Hyperlink"/>
                  <w:b/>
                  <w:color w:val="auto"/>
                  <w:u w:val="none"/>
                </w:rPr>
                <w:t xml:space="preserve"> </w:t>
              </w:r>
              <w:r w:rsidR="003D4845">
                <w:rPr>
                  <w:rStyle w:val="Hyperlink"/>
                  <w:b/>
                  <w:color w:val="auto"/>
                  <w:u w:val="none"/>
                </w:rPr>
                <w:t>Đ</w:t>
              </w:r>
            </w:hyperlink>
            <w:r w:rsidRPr="00940FAF">
              <w:rPr>
                <w:b/>
              </w:rPr>
              <w:t>,</w:t>
            </w:r>
            <w:r w:rsidRPr="00940FAF">
              <w:t xml:space="preserve"> </w:t>
            </w:r>
            <w:hyperlink r:id="rId23" w:tooltip="Find more records by this author" w:history="1">
              <w:r w:rsidRPr="00940FAF">
                <w:rPr>
                  <w:rStyle w:val="Hyperlink"/>
                  <w:color w:val="auto"/>
                  <w:u w:val="none"/>
                </w:rPr>
                <w:t>Vujkov  S</w:t>
              </w:r>
            </w:hyperlink>
            <w:r w:rsidRPr="00940FAF">
              <w:t>,</w:t>
            </w:r>
            <w:r w:rsidR="003D4845">
              <w:t xml:space="preserve"> </w:t>
            </w:r>
            <w:hyperlink r:id="rId24" w:tooltip="Find more records by this author" w:history="1">
              <w:r w:rsidRPr="00940FAF">
                <w:rPr>
                  <w:rStyle w:val="Hyperlink"/>
                  <w:color w:val="auto"/>
                  <w:u w:val="none"/>
                </w:rPr>
                <w:t>Petronijevi</w:t>
              </w:r>
              <w:r w:rsidR="003D4845">
                <w:rPr>
                  <w:rStyle w:val="Hyperlink"/>
                  <w:color w:val="auto"/>
                  <w:u w:val="none"/>
                </w:rPr>
                <w:t>ć</w:t>
              </w:r>
              <w:r w:rsidRPr="00940FAF">
                <w:rPr>
                  <w:rStyle w:val="Hyperlink"/>
                  <w:color w:val="auto"/>
                  <w:u w:val="none"/>
                </w:rPr>
                <w:t xml:space="preserve"> B</w:t>
              </w:r>
            </w:hyperlink>
            <w:r w:rsidRPr="00940FAF">
              <w:t xml:space="preserve">, </w:t>
            </w:r>
            <w:hyperlink r:id="rId25" w:tooltip="Find more records by this author" w:history="1">
              <w:r w:rsidR="003D4845">
                <w:rPr>
                  <w:rStyle w:val="Hyperlink"/>
                  <w:color w:val="auto"/>
                  <w:u w:val="none"/>
                </w:rPr>
                <w:t>Š</w:t>
              </w:r>
              <w:r w:rsidRPr="00940FAF">
                <w:rPr>
                  <w:rStyle w:val="Hyperlink"/>
                  <w:color w:val="auto"/>
                  <w:u w:val="none"/>
                </w:rPr>
                <w:t>ar</w:t>
              </w:r>
              <w:r w:rsidR="003D4845">
                <w:rPr>
                  <w:rStyle w:val="Hyperlink"/>
                  <w:color w:val="auto"/>
                  <w:u w:val="none"/>
                </w:rPr>
                <w:t>č</w:t>
              </w:r>
              <w:r w:rsidRPr="00940FAF">
                <w:rPr>
                  <w:rStyle w:val="Hyperlink"/>
                  <w:color w:val="auto"/>
                  <w:u w:val="none"/>
                </w:rPr>
                <w:t>ev I</w:t>
              </w:r>
            </w:hyperlink>
            <w:r w:rsidRPr="00940FAF">
              <w:t xml:space="preserve">, </w:t>
            </w:r>
            <w:hyperlink r:id="rId26" w:tooltip="Find more records by this author" w:history="1">
              <w:r w:rsidRPr="00940FAF">
                <w:rPr>
                  <w:rStyle w:val="Hyperlink"/>
                  <w:color w:val="auto"/>
                  <w:u w:val="none"/>
                </w:rPr>
                <w:t>Stojanac I</w:t>
              </w:r>
            </w:hyperlink>
            <w:hyperlink r:id="rId27" w:history="1">
              <w:r w:rsidRPr="00940FAF">
                <w:rPr>
                  <w:rStyle w:val="Hyperlink"/>
                </w:rPr>
                <w:t>.</w:t>
              </w:r>
              <w:r w:rsidRPr="00940FAF">
                <w:rPr>
                  <w:rStyle w:val="Hyperlink"/>
                  <w:bCs/>
                  <w:vertAlign w:val="superscript"/>
                </w:rPr>
                <w:t xml:space="preserve"> </w:t>
              </w:r>
              <w:r w:rsidRPr="00940FAF">
                <w:rPr>
                  <w:rStyle w:val="Hyperlink"/>
                  <w:bCs/>
                </w:rPr>
                <w:t>Examination of the bioelectrical activity of the masticatory muscles during Angle's Class II division 2 therapy with an activator</w:t>
              </w:r>
            </w:hyperlink>
            <w:r w:rsidRPr="00940FAF">
              <w:rPr>
                <w:bCs/>
              </w:rPr>
              <w:t xml:space="preserve">. </w:t>
            </w:r>
            <w:r w:rsidRPr="00940FAF">
              <w:t xml:space="preserve">Vojnosanit Pregl. 2014;71(12):1116-22.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49C9426" w14:textId="77777777" w:rsidR="009E21FF" w:rsidRPr="00B05E70" w:rsidRDefault="009E21FF" w:rsidP="00B05E70">
            <w:pPr>
              <w:jc w:val="center"/>
            </w:pPr>
            <w:r w:rsidRPr="00B05E70">
              <w:t>141/154</w:t>
            </w:r>
          </w:p>
          <w:p w14:paraId="05EC179A" w14:textId="77777777" w:rsidR="009E21FF" w:rsidRPr="00B05E70" w:rsidRDefault="009E21FF" w:rsidP="00B05E70">
            <w:pPr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D521F59" w14:textId="77777777" w:rsidR="009E21FF" w:rsidRPr="00B05E70" w:rsidRDefault="009E21FF" w:rsidP="00B05E70">
            <w:pPr>
              <w:jc w:val="center"/>
            </w:pPr>
            <w:r w:rsidRPr="00B05E70">
              <w:t>23</w:t>
            </w:r>
          </w:p>
          <w:p w14:paraId="62898035" w14:textId="77777777" w:rsidR="009E21FF" w:rsidRPr="00B05E70" w:rsidRDefault="009E21FF" w:rsidP="00B05E70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0085A27" w14:textId="77777777" w:rsidR="009E21FF" w:rsidRPr="00B05E70" w:rsidRDefault="009E21FF" w:rsidP="00B05E70">
            <w:pPr>
              <w:jc w:val="center"/>
            </w:pPr>
            <w:r w:rsidRPr="00B05E70">
              <w:t>0.292</w:t>
            </w:r>
          </w:p>
          <w:p w14:paraId="6B776F65" w14:textId="77777777" w:rsidR="009E21FF" w:rsidRPr="00B05E70" w:rsidRDefault="009E21FF" w:rsidP="00B05E70">
            <w:pPr>
              <w:jc w:val="center"/>
            </w:pPr>
          </w:p>
        </w:tc>
      </w:tr>
      <w:tr w:rsidR="009E21FF" w:rsidRPr="00DA44A0" w14:paraId="011C3A5F" w14:textId="77777777" w:rsidTr="00ED6D8B">
        <w:trPr>
          <w:trHeight w:val="227"/>
          <w:jc w:val="center"/>
        </w:trPr>
        <w:tc>
          <w:tcPr>
            <w:tcW w:w="287" w:type="pct"/>
            <w:vAlign w:val="center"/>
          </w:tcPr>
          <w:p w14:paraId="7CB46BF9" w14:textId="77777777" w:rsidR="009E21FF" w:rsidRDefault="009E21FF" w:rsidP="00940FAF">
            <w:pPr>
              <w:jc w:val="both"/>
            </w:pPr>
            <w:r>
              <w:t>12.</w:t>
            </w:r>
          </w:p>
        </w:tc>
        <w:tc>
          <w:tcPr>
            <w:tcW w:w="3351" w:type="pct"/>
            <w:gridSpan w:val="7"/>
            <w:shd w:val="clear" w:color="auto" w:fill="auto"/>
          </w:tcPr>
          <w:p w14:paraId="309F1E34" w14:textId="77777777" w:rsidR="009E21FF" w:rsidRPr="00162F25" w:rsidRDefault="009E21FF" w:rsidP="00ED6D8B">
            <w:pPr>
              <w:spacing w:before="16" w:line="240" w:lineRule="exact"/>
              <w:ind w:left="46" w:right="3"/>
              <w:jc w:val="both"/>
            </w:pPr>
            <w:r w:rsidRPr="00162F25">
              <w:rPr>
                <w:spacing w:val="2"/>
              </w:rPr>
              <w:t>T</w:t>
            </w:r>
            <w:r w:rsidRPr="00162F25">
              <w:rPr>
                <w:spacing w:val="-2"/>
              </w:rPr>
              <w:t>u</w:t>
            </w:r>
            <w:r w:rsidRPr="00162F25">
              <w:rPr>
                <w:spacing w:val="1"/>
              </w:rPr>
              <w:t>r</w:t>
            </w:r>
            <w:r w:rsidRPr="00162F25">
              <w:rPr>
                <w:spacing w:val="-2"/>
              </w:rPr>
              <w:t>k</w:t>
            </w:r>
            <w:r w:rsidRPr="00162F25">
              <w:t>a</w:t>
            </w:r>
            <w:r w:rsidRPr="00162F25">
              <w:rPr>
                <w:spacing w:val="-1"/>
              </w:rPr>
              <w:t>l</w:t>
            </w:r>
            <w:r w:rsidRPr="00162F25">
              <w:t>j</w:t>
            </w:r>
            <w:r w:rsidRPr="00162F25">
              <w:rPr>
                <w:spacing w:val="15"/>
              </w:rPr>
              <w:t xml:space="preserve"> </w:t>
            </w:r>
            <w:r w:rsidRPr="00162F25">
              <w:rPr>
                <w:spacing w:val="-4"/>
              </w:rPr>
              <w:t>I</w:t>
            </w:r>
            <w:r w:rsidRPr="00162F25">
              <w:t>,</w:t>
            </w:r>
            <w:r w:rsidRPr="00162F25">
              <w:rPr>
                <w:spacing w:val="12"/>
              </w:rPr>
              <w:t xml:space="preserve"> </w:t>
            </w:r>
            <w:r w:rsidRPr="00162F25">
              <w:t>Pe</w:t>
            </w:r>
            <w:r w:rsidRPr="00162F25">
              <w:rPr>
                <w:spacing w:val="1"/>
              </w:rPr>
              <w:t>tr</w:t>
            </w:r>
            <w:r w:rsidRPr="00162F25">
              <w:t>o</w:t>
            </w:r>
            <w:r w:rsidRPr="00162F25">
              <w:rPr>
                <w:spacing w:val="-2"/>
              </w:rPr>
              <w:t>v</w:t>
            </w:r>
            <w:r w:rsidRPr="00162F25">
              <w:rPr>
                <w:spacing w:val="1"/>
              </w:rPr>
              <w:t>i</w:t>
            </w:r>
            <w:r w:rsidRPr="00162F25">
              <w:t>ć</w:t>
            </w:r>
            <w:r w:rsidRPr="00162F25">
              <w:rPr>
                <w:spacing w:val="12"/>
              </w:rPr>
              <w:t xml:space="preserve"> </w:t>
            </w:r>
            <w:r w:rsidRPr="00162F25">
              <w:rPr>
                <w:spacing w:val="1"/>
              </w:rPr>
              <w:t>K</w:t>
            </w:r>
            <w:r w:rsidRPr="00162F25">
              <w:t>,</w:t>
            </w:r>
            <w:r w:rsidRPr="00162F25">
              <w:rPr>
                <w:spacing w:val="15"/>
              </w:rPr>
              <w:t xml:space="preserve"> </w:t>
            </w:r>
            <w:r w:rsidRPr="00F128A4">
              <w:rPr>
                <w:spacing w:val="-3"/>
              </w:rPr>
              <w:t>S</w:t>
            </w:r>
            <w:r w:rsidRPr="00F128A4">
              <w:rPr>
                <w:spacing w:val="1"/>
              </w:rPr>
              <w:t>t</w:t>
            </w:r>
            <w:r w:rsidRPr="00F128A4">
              <w:t>o</w:t>
            </w:r>
            <w:r w:rsidRPr="00F128A4">
              <w:rPr>
                <w:spacing w:val="-2"/>
              </w:rPr>
              <w:t>j</w:t>
            </w:r>
            <w:r w:rsidRPr="00F128A4">
              <w:t>anović</w:t>
            </w:r>
            <w:r w:rsidRPr="00F128A4">
              <w:rPr>
                <w:spacing w:val="13"/>
              </w:rPr>
              <w:t xml:space="preserve"> </w:t>
            </w:r>
            <w:r w:rsidRPr="00F128A4">
              <w:rPr>
                <w:spacing w:val="1"/>
              </w:rPr>
              <w:t>S</w:t>
            </w:r>
            <w:r w:rsidRPr="00162F25">
              <w:t>,</w:t>
            </w:r>
            <w:r w:rsidRPr="00162F25">
              <w:rPr>
                <w:spacing w:val="12"/>
              </w:rPr>
              <w:t xml:space="preserve"> </w:t>
            </w:r>
            <w:r w:rsidRPr="00F128A4">
              <w:rPr>
                <w:b/>
              </w:rPr>
              <w:t>P</w:t>
            </w:r>
            <w:r w:rsidRPr="00F128A4">
              <w:rPr>
                <w:b/>
                <w:spacing w:val="-2"/>
              </w:rPr>
              <w:t>e</w:t>
            </w:r>
            <w:r w:rsidRPr="00F128A4">
              <w:rPr>
                <w:b/>
                <w:spacing w:val="1"/>
              </w:rPr>
              <w:t>tr</w:t>
            </w:r>
            <w:r w:rsidRPr="00F128A4">
              <w:rPr>
                <w:b/>
              </w:rPr>
              <w:t>o</w:t>
            </w:r>
            <w:r w:rsidRPr="00F128A4">
              <w:rPr>
                <w:b/>
                <w:spacing w:val="-2"/>
              </w:rPr>
              <w:t>v</w:t>
            </w:r>
            <w:r w:rsidRPr="00F128A4">
              <w:rPr>
                <w:b/>
                <w:spacing w:val="1"/>
              </w:rPr>
              <w:t>i</w:t>
            </w:r>
            <w:r w:rsidRPr="00F128A4">
              <w:rPr>
                <w:b/>
              </w:rPr>
              <w:t>ć</w:t>
            </w:r>
            <w:r w:rsidRPr="00F128A4">
              <w:rPr>
                <w:b/>
                <w:spacing w:val="12"/>
              </w:rPr>
              <w:t xml:space="preserve"> </w:t>
            </w:r>
            <w:r w:rsidR="003D4845">
              <w:rPr>
                <w:b/>
                <w:spacing w:val="-3"/>
              </w:rPr>
              <w:t>Đ</w:t>
            </w:r>
            <w:r w:rsidRPr="00162F25">
              <w:t>,</w:t>
            </w:r>
            <w:r w:rsidRPr="00162F25">
              <w:rPr>
                <w:spacing w:val="12"/>
              </w:rPr>
              <w:t xml:space="preserve"> </w:t>
            </w:r>
            <w:r w:rsidRPr="00162F25">
              <w:rPr>
                <w:spacing w:val="-1"/>
              </w:rPr>
              <w:t>B</w:t>
            </w:r>
            <w:r w:rsidRPr="00162F25">
              <w:rPr>
                <w:spacing w:val="1"/>
              </w:rPr>
              <w:t>r</w:t>
            </w:r>
            <w:r w:rsidRPr="00162F25">
              <w:rPr>
                <w:spacing w:val="-2"/>
              </w:rPr>
              <w:t>ak</w:t>
            </w:r>
            <w:r w:rsidRPr="00162F25">
              <w:t>us</w:t>
            </w:r>
            <w:r w:rsidRPr="00162F25">
              <w:rPr>
                <w:spacing w:val="13"/>
              </w:rPr>
              <w:t xml:space="preserve"> </w:t>
            </w:r>
            <w:r w:rsidRPr="00162F25">
              <w:rPr>
                <w:spacing w:val="-1"/>
              </w:rPr>
              <w:t>A</w:t>
            </w:r>
            <w:r w:rsidRPr="00162F25">
              <w:t>,</w:t>
            </w:r>
            <w:r w:rsidRPr="00162F25">
              <w:rPr>
                <w:spacing w:val="12"/>
              </w:rPr>
              <w:t xml:space="preserve"> </w:t>
            </w:r>
            <w:r w:rsidRPr="00162F25">
              <w:rPr>
                <w:spacing w:val="-1"/>
              </w:rPr>
              <w:t>R</w:t>
            </w:r>
            <w:r w:rsidRPr="00162F25">
              <w:rPr>
                <w:spacing w:val="1"/>
              </w:rPr>
              <w:t>i</w:t>
            </w:r>
            <w:r w:rsidRPr="00162F25">
              <w:t>s</w:t>
            </w:r>
            <w:r w:rsidRPr="00162F25">
              <w:rPr>
                <w:spacing w:val="1"/>
              </w:rPr>
              <w:t>ti</w:t>
            </w:r>
            <w:r w:rsidRPr="00162F25">
              <w:t>ć</w:t>
            </w:r>
            <w:r w:rsidRPr="00162F25">
              <w:rPr>
                <w:spacing w:val="10"/>
              </w:rPr>
              <w:t xml:space="preserve"> </w:t>
            </w:r>
            <w:r w:rsidRPr="00162F25">
              <w:rPr>
                <w:spacing w:val="3"/>
              </w:rPr>
              <w:t>J</w:t>
            </w:r>
            <w:r w:rsidRPr="00162F25">
              <w:t xml:space="preserve">. </w:t>
            </w:r>
            <w:r w:rsidRPr="00162F25">
              <w:rPr>
                <w:color w:val="0000FF"/>
                <w:spacing w:val="-40"/>
              </w:rPr>
              <w:t xml:space="preserve"> </w:t>
            </w:r>
            <w:hyperlink r:id="rId28">
              <w:r w:rsidRPr="00162F25">
                <w:rPr>
                  <w:color w:val="0000FF"/>
                  <w:spacing w:val="-1"/>
                  <w:u w:val="single" w:color="0000FF"/>
                </w:rPr>
                <w:t>Bl</w:t>
              </w:r>
              <w:r w:rsidRPr="00162F25">
                <w:rPr>
                  <w:color w:val="0000FF"/>
                  <w:u w:val="single" w:color="0000FF"/>
                </w:rPr>
                <w:t>unt</w:t>
              </w:r>
              <w:r w:rsidRPr="00162F25">
                <w:rPr>
                  <w:color w:val="0000FF"/>
                  <w:spacing w:val="13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u w:val="single" w:color="0000FF"/>
                </w:rPr>
                <w:t>c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h</w:t>
              </w:r>
              <w:r w:rsidRPr="00162F25">
                <w:rPr>
                  <w:color w:val="0000FF"/>
                  <w:u w:val="single" w:color="0000FF"/>
                </w:rPr>
                <w:t>e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s</w:t>
              </w:r>
              <w:r w:rsidRPr="00162F25">
                <w:rPr>
                  <w:color w:val="0000FF"/>
                  <w:u w:val="single" w:color="0000FF"/>
                </w:rPr>
                <w:t>t</w:t>
              </w:r>
              <w:r w:rsidRPr="00162F25">
                <w:rPr>
                  <w:color w:val="0000FF"/>
                  <w:spacing w:val="10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tr</w:t>
              </w:r>
              <w:r w:rsidRPr="00162F25">
                <w:rPr>
                  <w:color w:val="0000FF"/>
                  <w:u w:val="single" w:color="0000FF"/>
                </w:rPr>
                <w:t>au</w:t>
              </w:r>
              <w:r w:rsidRPr="00162F25">
                <w:rPr>
                  <w:color w:val="0000FF"/>
                  <w:spacing w:val="-3"/>
                  <w:u w:val="single" w:color="0000FF"/>
                </w:rPr>
                <w:t>m</w:t>
              </w:r>
              <w:r w:rsidRPr="00162F25">
                <w:rPr>
                  <w:color w:val="0000FF"/>
                  <w:u w:val="single" w:color="0000FF"/>
                </w:rPr>
                <w:t>a</w:t>
              </w:r>
              <w:r w:rsidRPr="00162F25">
                <w:rPr>
                  <w:color w:val="0000FF"/>
                  <w:spacing w:val="16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u w:val="single" w:color="0000FF"/>
                </w:rPr>
                <w:t>-</w:t>
              </w:r>
            </w:hyperlink>
            <w:r w:rsidRPr="00162F25">
              <w:rPr>
                <w:color w:val="0000FF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 xml:space="preserve">an </w:t>
              </w:r>
              <w:r w:rsidRPr="00162F25">
                <w:rPr>
                  <w:color w:val="0000FF"/>
                  <w:u w:val="single" w:color="0000FF"/>
                </w:rPr>
                <w:t>au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d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>
                <w:rPr>
                  <w:color w:val="0000FF"/>
                  <w:u w:val="single" w:color="0000FF"/>
                </w:rPr>
                <w:t xml:space="preserve">t 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o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162F25">
                <w:rPr>
                  <w:color w:val="0000FF"/>
                  <w:spacing w:val="25"/>
                  <w:u w:val="single" w:color="0000FF"/>
                </w:rPr>
                <w:t xml:space="preserve"> 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n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j</w:t>
              </w:r>
              <w:r w:rsidRPr="00162F25">
                <w:rPr>
                  <w:color w:val="0000FF"/>
                  <w:u w:val="single" w:color="0000FF"/>
                </w:rPr>
                <w:t>u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r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e</w:t>
              </w:r>
              <w:r>
                <w:rPr>
                  <w:color w:val="0000FF"/>
                  <w:u w:val="single" w:color="0000FF"/>
                </w:rPr>
                <w:t xml:space="preserve">s </w:t>
              </w:r>
              <w:r w:rsidRPr="00162F25">
                <w:rPr>
                  <w:color w:val="0000FF"/>
                  <w:u w:val="single" w:color="0000FF"/>
                </w:rPr>
                <w:t>d</w:t>
              </w:r>
              <w:r w:rsidRPr="00162F25">
                <w:rPr>
                  <w:color w:val="0000FF"/>
                  <w:spacing w:val="-1"/>
                  <w:u w:val="single" w:color="0000FF"/>
                </w:rPr>
                <w:t>i</w:t>
              </w:r>
              <w:r w:rsidRPr="00162F25">
                <w:rPr>
                  <w:color w:val="0000FF"/>
                  <w:u w:val="single" w:color="0000FF"/>
                </w:rPr>
                <w:t>a</w:t>
              </w:r>
              <w:r w:rsidRPr="00162F25">
                <w:rPr>
                  <w:color w:val="0000FF"/>
                  <w:spacing w:val="-2"/>
                  <w:u w:val="single" w:color="0000FF"/>
                </w:rPr>
                <w:t>g</w:t>
              </w:r>
              <w:r w:rsidRPr="00162F25">
                <w:rPr>
                  <w:color w:val="0000FF"/>
                  <w:u w:val="single" w:color="0000FF"/>
                </w:rPr>
                <w:t>nos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e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162F25">
                <w:rPr>
                  <w:color w:val="0000FF"/>
                  <w:spacing w:val="2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 xml:space="preserve">by 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color w:val="0000FF"/>
                  <w:u w:val="single" w:color="0000FF"/>
                </w:rPr>
                <w:t xml:space="preserve">he </w:t>
              </w:r>
              <w:r w:rsidRPr="00162F25">
                <w:rPr>
                  <w:color w:val="0000FF"/>
                  <w:u w:val="single" w:color="0000FF"/>
                </w:rPr>
                <w:t>MD</w:t>
              </w:r>
              <w:r w:rsidRPr="00162F25">
                <w:rPr>
                  <w:color w:val="0000FF"/>
                  <w:spacing w:val="-4"/>
                  <w:u w:val="single" w:color="0000FF"/>
                </w:rPr>
                <w:t>C</w:t>
              </w:r>
              <w:r>
                <w:rPr>
                  <w:color w:val="0000FF"/>
                  <w:u w:val="single" w:color="0000FF"/>
                </w:rPr>
                <w:t xml:space="preserve">T </w:t>
              </w:r>
              <w:r w:rsidRPr="00162F25">
                <w:rPr>
                  <w:color w:val="0000FF"/>
                  <w:u w:val="single" w:color="0000FF"/>
                </w:rPr>
                <w:t>exa</w:t>
              </w:r>
              <w:r w:rsidRPr="00162F25">
                <w:rPr>
                  <w:color w:val="0000FF"/>
                  <w:spacing w:val="-4"/>
                  <w:u w:val="single" w:color="0000FF"/>
                </w:rPr>
                <w:t>m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i</w:t>
              </w:r>
              <w:r w:rsidRPr="00162F25">
                <w:rPr>
                  <w:color w:val="0000FF"/>
                  <w:u w:val="single" w:color="0000FF"/>
                </w:rPr>
                <w:t>na</w:t>
              </w:r>
              <w:r w:rsidRPr="00162F25">
                <w:rPr>
                  <w:color w:val="0000FF"/>
                  <w:spacing w:val="1"/>
                  <w:u w:val="single" w:color="0000FF"/>
                </w:rPr>
                <w:t>t</w:t>
              </w:r>
              <w:r w:rsidRPr="00162F25">
                <w:rPr>
                  <w:color w:val="0000FF"/>
                  <w:spacing w:val="-1"/>
                  <w:u w:val="single" w:color="0000FF"/>
                </w:rPr>
                <w:t>i</w:t>
              </w:r>
              <w:r w:rsidRPr="00162F25">
                <w:rPr>
                  <w:color w:val="0000FF"/>
                  <w:u w:val="single" w:color="0000FF"/>
                </w:rPr>
                <w:t>o</w:t>
              </w:r>
              <w:r w:rsidRPr="00162F25">
                <w:rPr>
                  <w:color w:val="0000FF"/>
                  <w:spacing w:val="5"/>
                  <w:u w:val="single" w:color="0000FF"/>
                </w:rPr>
                <w:t>n</w:t>
              </w:r>
              <w:r w:rsidRPr="00162F25">
                <w:rPr>
                  <w:color w:val="000000"/>
                </w:rPr>
                <w:t>.</w:t>
              </w:r>
            </w:hyperlink>
            <w:r w:rsidRPr="00162F25">
              <w:rPr>
                <w:color w:val="000000"/>
              </w:rPr>
              <w:t xml:space="preserve"> </w:t>
            </w:r>
            <w:r w:rsidRPr="00162F25">
              <w:rPr>
                <w:color w:val="000000"/>
                <w:spacing w:val="1"/>
              </w:rPr>
              <w:t>V</w:t>
            </w:r>
            <w:r w:rsidRPr="00162F25">
              <w:rPr>
                <w:color w:val="000000"/>
                <w:spacing w:val="-2"/>
              </w:rPr>
              <w:t>o</w:t>
            </w:r>
            <w:r w:rsidRPr="00162F25">
              <w:rPr>
                <w:color w:val="000000"/>
                <w:spacing w:val="3"/>
              </w:rPr>
              <w:t>j</w:t>
            </w:r>
            <w:r w:rsidRPr="00162F25">
              <w:rPr>
                <w:color w:val="000000"/>
                <w:spacing w:val="-2"/>
              </w:rPr>
              <w:t>n</w:t>
            </w:r>
            <w:r w:rsidRPr="00162F25">
              <w:rPr>
                <w:color w:val="000000"/>
              </w:rPr>
              <w:t>os</w:t>
            </w:r>
            <w:r w:rsidRPr="00162F25">
              <w:rPr>
                <w:color w:val="000000"/>
                <w:spacing w:val="1"/>
              </w:rPr>
              <w:t>a</w:t>
            </w:r>
            <w:r w:rsidRPr="00162F25">
              <w:rPr>
                <w:color w:val="000000"/>
                <w:spacing w:val="-2"/>
              </w:rPr>
              <w:t>n</w:t>
            </w:r>
            <w:r w:rsidRPr="00162F25">
              <w:rPr>
                <w:color w:val="000000"/>
                <w:spacing w:val="-1"/>
              </w:rPr>
              <w:t>i</w:t>
            </w:r>
            <w:r w:rsidRPr="00162F25">
              <w:rPr>
                <w:color w:val="000000"/>
              </w:rPr>
              <w:t>t Pr</w:t>
            </w:r>
            <w:r w:rsidRPr="00162F25">
              <w:rPr>
                <w:color w:val="000000"/>
                <w:spacing w:val="1"/>
              </w:rPr>
              <w:t>e</w:t>
            </w:r>
            <w:r w:rsidRPr="00162F25">
              <w:rPr>
                <w:color w:val="000000"/>
                <w:spacing w:val="-2"/>
              </w:rPr>
              <w:t>g</w:t>
            </w:r>
            <w:r w:rsidRPr="00162F25">
              <w:rPr>
                <w:color w:val="000000"/>
                <w:spacing w:val="2"/>
              </w:rPr>
              <w:t>l</w:t>
            </w:r>
            <w:r w:rsidRPr="00162F2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62F25">
              <w:t>2014</w:t>
            </w:r>
            <w:r w:rsidRPr="00162F25">
              <w:rPr>
                <w:spacing w:val="1"/>
              </w:rPr>
              <w:t>;</w:t>
            </w:r>
            <w:r w:rsidRPr="00162F25">
              <w:rPr>
                <w:spacing w:val="-2"/>
              </w:rPr>
              <w:t>7</w:t>
            </w:r>
            <w:r w:rsidRPr="00162F25">
              <w:t>1</w:t>
            </w:r>
            <w:r w:rsidRPr="00162F25">
              <w:rPr>
                <w:spacing w:val="1"/>
              </w:rPr>
              <w:t>(</w:t>
            </w:r>
            <w:r w:rsidRPr="00162F25">
              <w:rPr>
                <w:spacing w:val="-2"/>
              </w:rPr>
              <w:t>2</w:t>
            </w:r>
            <w:r w:rsidRPr="00162F25">
              <w:rPr>
                <w:spacing w:val="1"/>
              </w:rPr>
              <w:t>):</w:t>
            </w:r>
            <w:r w:rsidRPr="00162F25">
              <w:t>1</w:t>
            </w:r>
            <w:r w:rsidRPr="00162F25">
              <w:rPr>
                <w:spacing w:val="-2"/>
              </w:rPr>
              <w:t>6</w:t>
            </w:r>
            <w:r w:rsidRPr="00162F25">
              <w:rPr>
                <w:spacing w:val="1"/>
              </w:rPr>
              <w:t>1</w:t>
            </w:r>
            <w:r w:rsidRPr="00162F25">
              <w:rPr>
                <w:spacing w:val="-4"/>
              </w:rPr>
              <w:t>-</w:t>
            </w:r>
            <w:r w:rsidRPr="00162F25">
              <w:t>6.</w:t>
            </w:r>
          </w:p>
        </w:tc>
        <w:tc>
          <w:tcPr>
            <w:tcW w:w="537" w:type="pct"/>
            <w:gridSpan w:val="2"/>
            <w:shd w:val="clear" w:color="auto" w:fill="auto"/>
          </w:tcPr>
          <w:p w14:paraId="63567659" w14:textId="77777777" w:rsidR="009E21FF" w:rsidRPr="00B05E70" w:rsidRDefault="009E21FF" w:rsidP="00B05E70">
            <w:pPr>
              <w:spacing w:before="4" w:line="260" w:lineRule="exact"/>
              <w:jc w:val="center"/>
            </w:pPr>
          </w:p>
          <w:p w14:paraId="07071CC9" w14:textId="77777777" w:rsidR="009E21FF" w:rsidRPr="00B05E70" w:rsidRDefault="009E21FF" w:rsidP="00B05E70">
            <w:pPr>
              <w:ind w:left="60"/>
              <w:jc w:val="center"/>
            </w:pPr>
            <w:r w:rsidRPr="00B05E70">
              <w:t>141</w:t>
            </w:r>
            <w:r w:rsidRPr="00B05E70">
              <w:rPr>
                <w:spacing w:val="1"/>
              </w:rPr>
              <w:t>/</w:t>
            </w:r>
            <w:r w:rsidRPr="00B05E70">
              <w:t>1</w:t>
            </w:r>
            <w:r w:rsidRPr="00B05E70">
              <w:rPr>
                <w:spacing w:val="-2"/>
              </w:rPr>
              <w:t>5</w:t>
            </w:r>
            <w:r w:rsidRPr="00B05E70">
              <w:t>4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36E80670" w14:textId="77777777" w:rsidR="009E21FF" w:rsidRDefault="009E21FF" w:rsidP="00B05E70">
            <w:pPr>
              <w:jc w:val="center"/>
            </w:pPr>
          </w:p>
          <w:p w14:paraId="7E4BD219" w14:textId="77777777" w:rsidR="009E21FF" w:rsidRPr="00B05E70" w:rsidRDefault="009E21FF" w:rsidP="00B05E70">
            <w:pPr>
              <w:jc w:val="center"/>
            </w:pPr>
            <w:r>
              <w:t>23</w:t>
            </w:r>
          </w:p>
        </w:tc>
        <w:tc>
          <w:tcPr>
            <w:tcW w:w="453" w:type="pct"/>
            <w:shd w:val="clear" w:color="auto" w:fill="auto"/>
          </w:tcPr>
          <w:p w14:paraId="3DC7FA00" w14:textId="77777777" w:rsidR="009E21FF" w:rsidRPr="00B05E70" w:rsidRDefault="009E21FF" w:rsidP="00B05E70">
            <w:pPr>
              <w:spacing w:before="4" w:line="260" w:lineRule="exact"/>
              <w:jc w:val="center"/>
            </w:pPr>
          </w:p>
          <w:p w14:paraId="3BCEA1A6" w14:textId="77777777" w:rsidR="009E21FF" w:rsidRPr="00B05E70" w:rsidRDefault="009E21FF" w:rsidP="00B05E70">
            <w:pPr>
              <w:ind w:left="187"/>
              <w:jc w:val="center"/>
            </w:pPr>
            <w:r w:rsidRPr="00B05E70">
              <w:t>0.292</w:t>
            </w:r>
          </w:p>
        </w:tc>
      </w:tr>
      <w:tr w:rsidR="009E21FF" w:rsidRPr="00DA44A0" w14:paraId="6D20F33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2F7F28E" w14:textId="77777777" w:rsidR="009E21FF" w:rsidRPr="00DA44A0" w:rsidRDefault="009E21FF" w:rsidP="00DA44A0">
            <w:pPr>
              <w:spacing w:after="60"/>
              <w:rPr>
                <w:b/>
                <w:lang w:val="sr-Cyrl-CS"/>
              </w:rPr>
            </w:pPr>
            <w:r w:rsidRPr="00DA44A0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E21FF" w:rsidRPr="00DA44A0" w14:paraId="458A3942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41FBB8C" w14:textId="77777777" w:rsidR="009E21FF" w:rsidRPr="00DA44A0" w:rsidRDefault="009E21FF" w:rsidP="00DA44A0">
            <w:pPr>
              <w:spacing w:after="60"/>
              <w:rPr>
                <w:lang w:val="sr-Cyrl-CS"/>
              </w:rPr>
            </w:pPr>
            <w:r w:rsidRPr="00DA44A0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706AA008" w14:textId="77777777" w:rsidR="009E21FF" w:rsidRPr="00F128A4" w:rsidRDefault="009E21FF" w:rsidP="004B4661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4B4661">
              <w:rPr>
                <w:lang w:val="en-US"/>
              </w:rPr>
              <w:t>1</w:t>
            </w:r>
          </w:p>
        </w:tc>
      </w:tr>
      <w:tr w:rsidR="009E21FF" w:rsidRPr="00DA44A0" w14:paraId="7D9778F8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2C3779C" w14:textId="77777777" w:rsidR="009E21FF" w:rsidRPr="00DA44A0" w:rsidRDefault="009E21FF" w:rsidP="00DA44A0">
            <w:pPr>
              <w:spacing w:after="60"/>
              <w:rPr>
                <w:lang w:val="sr-Cyrl-CS"/>
              </w:rPr>
            </w:pPr>
            <w:r w:rsidRPr="00DA44A0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7FD08551" w14:textId="77777777" w:rsidR="009E21FF" w:rsidRPr="00F128A4" w:rsidRDefault="009E21FF" w:rsidP="004B4661">
            <w:pPr>
              <w:spacing w:after="60"/>
              <w:rPr>
                <w:lang w:val="en-US"/>
              </w:rPr>
            </w:pPr>
            <w:r w:rsidRPr="00DA44A0">
              <w:rPr>
                <w:lang w:val="sr-Cyrl-CS"/>
              </w:rPr>
              <w:t>1</w:t>
            </w:r>
            <w:r w:rsidR="004B4661">
              <w:rPr>
                <w:lang w:val="en-US"/>
              </w:rPr>
              <w:t>5</w:t>
            </w:r>
          </w:p>
        </w:tc>
      </w:tr>
      <w:tr w:rsidR="009E21FF" w:rsidRPr="00DA44A0" w14:paraId="078AD2A3" w14:textId="77777777" w:rsidTr="00DA44A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708CEBC" w14:textId="77777777" w:rsidR="009E21FF" w:rsidRPr="00DA44A0" w:rsidRDefault="009E21FF" w:rsidP="00DA44A0">
            <w:pPr>
              <w:spacing w:after="60"/>
              <w:rPr>
                <w:b/>
                <w:lang w:val="sr-Cyrl-CS"/>
              </w:rPr>
            </w:pPr>
            <w:r w:rsidRPr="00DA44A0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943" w:type="pct"/>
            <w:gridSpan w:val="3"/>
            <w:vAlign w:val="center"/>
          </w:tcPr>
          <w:p w14:paraId="67EFD9E3" w14:textId="77777777" w:rsidR="009E21FF" w:rsidRPr="00DA44A0" w:rsidRDefault="009E21FF" w:rsidP="00DA44A0">
            <w:pPr>
              <w:spacing w:after="60"/>
              <w:rPr>
                <w:b/>
                <w:lang w:val="sr-Cyrl-CS"/>
              </w:rPr>
            </w:pPr>
            <w:r w:rsidRPr="00DA44A0">
              <w:rPr>
                <w:lang w:val="sr-Cyrl-CS"/>
              </w:rPr>
              <w:t>Домаћи: 3</w:t>
            </w:r>
          </w:p>
        </w:tc>
        <w:tc>
          <w:tcPr>
            <w:tcW w:w="1736" w:type="pct"/>
            <w:gridSpan w:val="6"/>
            <w:vAlign w:val="center"/>
          </w:tcPr>
          <w:p w14:paraId="7786C043" w14:textId="77777777" w:rsidR="009E21FF" w:rsidRPr="00DA44A0" w:rsidRDefault="009E21FF" w:rsidP="00DA44A0">
            <w:pPr>
              <w:spacing w:after="60"/>
              <w:rPr>
                <w:b/>
                <w:lang w:val="sr-Cyrl-CS"/>
              </w:rPr>
            </w:pPr>
            <w:r w:rsidRPr="00DA44A0">
              <w:rPr>
                <w:lang w:val="sr-Cyrl-CS"/>
              </w:rPr>
              <w:t>Међународни: 1</w:t>
            </w:r>
          </w:p>
        </w:tc>
      </w:tr>
      <w:tr w:rsidR="009E21FF" w:rsidRPr="00DA44A0" w14:paraId="31290841" w14:textId="77777777" w:rsidTr="00DA44A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3BF7A46" w14:textId="77777777" w:rsidR="009E21FF" w:rsidRPr="00DA44A0" w:rsidRDefault="009E21FF" w:rsidP="00DA44A0">
            <w:pPr>
              <w:spacing w:after="60"/>
              <w:rPr>
                <w:b/>
                <w:lang w:val="sr-Cyrl-CS"/>
              </w:rPr>
            </w:pPr>
            <w:r w:rsidRPr="00DA44A0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13C2BF13" w14:textId="77777777" w:rsidR="009E21FF" w:rsidRPr="00DA44A0" w:rsidRDefault="009E21FF" w:rsidP="00DA44A0">
            <w:pPr>
              <w:spacing w:after="60"/>
              <w:rPr>
                <w:b/>
                <w:lang w:val="sr-Cyrl-CS"/>
              </w:rPr>
            </w:pPr>
          </w:p>
        </w:tc>
      </w:tr>
      <w:tr w:rsidR="009E21FF" w:rsidRPr="00DA44A0" w14:paraId="66E8B3D0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E2E82FA" w14:textId="77777777" w:rsidR="009E21FF" w:rsidRPr="00DA44A0" w:rsidRDefault="009E21FF" w:rsidP="00DA44A0">
            <w:pPr>
              <w:spacing w:after="60"/>
              <w:rPr>
                <w:b/>
                <w:lang w:val="sr-Cyrl-CS"/>
              </w:rPr>
            </w:pPr>
            <w:r w:rsidRPr="00DA44A0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296370BC" w14:textId="77777777" w:rsidR="009E21FF" w:rsidRPr="00DA44A0" w:rsidRDefault="009E21FF" w:rsidP="00DA44A0">
            <w:pPr>
              <w:spacing w:after="60"/>
              <w:rPr>
                <w:b/>
                <w:lang w:val="sr-Cyrl-CS"/>
              </w:rPr>
            </w:pPr>
          </w:p>
        </w:tc>
      </w:tr>
    </w:tbl>
    <w:p w14:paraId="08471266" w14:textId="77777777"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14:paraId="299992BF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45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B4313"/>
    <w:rsid w:val="000F40DD"/>
    <w:rsid w:val="00112F42"/>
    <w:rsid w:val="001543AE"/>
    <w:rsid w:val="001D186B"/>
    <w:rsid w:val="00236E11"/>
    <w:rsid w:val="002F4310"/>
    <w:rsid w:val="003C6CCF"/>
    <w:rsid w:val="003D4845"/>
    <w:rsid w:val="003E744E"/>
    <w:rsid w:val="003F177B"/>
    <w:rsid w:val="004776D1"/>
    <w:rsid w:val="004B4661"/>
    <w:rsid w:val="00542055"/>
    <w:rsid w:val="005437F1"/>
    <w:rsid w:val="00566AE9"/>
    <w:rsid w:val="0058348B"/>
    <w:rsid w:val="005B6DDC"/>
    <w:rsid w:val="006B46C5"/>
    <w:rsid w:val="00704375"/>
    <w:rsid w:val="00772D2F"/>
    <w:rsid w:val="00774809"/>
    <w:rsid w:val="00786D05"/>
    <w:rsid w:val="007A379B"/>
    <w:rsid w:val="007C797E"/>
    <w:rsid w:val="007F7C60"/>
    <w:rsid w:val="008172E9"/>
    <w:rsid w:val="008606B3"/>
    <w:rsid w:val="00874FA5"/>
    <w:rsid w:val="008E3A47"/>
    <w:rsid w:val="00940FAF"/>
    <w:rsid w:val="00947764"/>
    <w:rsid w:val="009A7403"/>
    <w:rsid w:val="009E21FF"/>
    <w:rsid w:val="00A70AC4"/>
    <w:rsid w:val="00A85D19"/>
    <w:rsid w:val="00A96A06"/>
    <w:rsid w:val="00B05E70"/>
    <w:rsid w:val="00C76361"/>
    <w:rsid w:val="00D37B2A"/>
    <w:rsid w:val="00DA44A0"/>
    <w:rsid w:val="00ED6D8B"/>
    <w:rsid w:val="00F128A4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01D6"/>
  <w15:chartTrackingRefBased/>
  <w15:docId w15:val="{A1474BA4-7098-4D5A-BCC2-E937713F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DA44A0"/>
    <w:pPr>
      <w:widowControl w:val="0"/>
      <w:autoSpaceDE w:val="0"/>
      <w:autoSpaceDN w:val="0"/>
      <w:adjustRightInd w:val="0"/>
    </w:pPr>
    <w:rPr>
      <w:rFonts w:ascii="C Verdana" w:eastAsia="Times New Roman" w:hAnsi="C Verdana" w:cs="C Verdana"/>
      <w:color w:val="000000"/>
      <w:sz w:val="24"/>
      <w:szCs w:val="24"/>
    </w:rPr>
  </w:style>
  <w:style w:type="paragraph" w:customStyle="1" w:styleId="TableContents">
    <w:name w:val="Table Contents"/>
    <w:basedOn w:val="Normal"/>
    <w:rsid w:val="00786D05"/>
    <w:pPr>
      <w:widowControl/>
      <w:suppressLineNumbers/>
      <w:suppressAutoHyphens/>
      <w:autoSpaceDE/>
      <w:adjustRightInd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E21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8907956/pdf/acc-60-406.pdf" TargetMode="External"/><Relationship Id="rId13" Type="http://schemas.openxmlformats.org/officeDocument/2006/relationships/hyperlink" Target="file:///C:\Users\ivana.maksimovic\Desktop\AppData\Local\Microsoft\Windows\INetCache\Content.Outlook\SVI%20mentori%202024\kartoni%20mentora%20na%20srpskom%202024\Unmet%20oral%20health%20needs%20among%20persons%20with%20intellectual%20disability" TargetMode="External"/><Relationship Id="rId18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Mirnic,%20J" TargetMode="External"/><Relationship Id="rId26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Stojanac,%20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c.els-cdn.com/S1991790213001323/1-s2.0-S1991790213001323-main.pdf?_tid=6ceaa24c-1e8a-11e7-a07a-00000aab0f26&amp;acdnat=1491896734_4be0c0fa265821a1d2d809a8b55814fa" TargetMode="External"/><Relationship Id="rId7" Type="http://schemas.openxmlformats.org/officeDocument/2006/relationships/hyperlink" Target="https://doiserbia.nb.rs/Article.aspx?ID=0042-84502000116S" TargetMode="External"/><Relationship Id="rId12" Type="http://schemas.openxmlformats.org/officeDocument/2006/relationships/hyperlink" Target="http://www.doiserbia.nb.rs/img/doi/0042-8450/2017%20OnLine-First/0042-84501600359B.pdf" TargetMode="External"/><Relationship Id="rId17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Nikolic,%20N" TargetMode="External"/><Relationship Id="rId25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Sarcev,%20I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Djuric,%20M" TargetMode="External"/><Relationship Id="rId20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etrovic,%20D" TargetMode="External"/><Relationship Id="rId29" Type="http://schemas.openxmlformats.org/officeDocument/2006/relationships/hyperlink" Target="http://www.doiserbia.nb.rs/img/doi/0042-8450/2014/0042-84501402161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rpskiarhiv.rs/global/pdf/articles-2024/jul-avgust/01.pdf" TargetMode="External"/><Relationship Id="rId11" Type="http://schemas.openxmlformats.org/officeDocument/2006/relationships/hyperlink" Target="http://www.doiserbia.nb.rs/img/doi/0042-8450/2017%20OnLine-First/0042-84501700066D.pdf" TargetMode="External"/><Relationship Id="rId24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etronijevic,%20B" TargetMode="External"/><Relationship Id="rId5" Type="http://schemas.openxmlformats.org/officeDocument/2006/relationships/hyperlink" Target="http://kobson.nb.rs/nauka_u_srbiji.132.html?autor=Petrovic%20Djordje&amp;amp;samoar&amp;amp;.WOyE37ixWUl" TargetMode="External"/><Relationship Id="rId15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redin,%20T" TargetMode="External"/><Relationship Id="rId23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Vujkov,%20S" TargetMode="External"/><Relationship Id="rId28" Type="http://schemas.openxmlformats.org/officeDocument/2006/relationships/hyperlink" Target="http://www.doiserbia.nb.rs/img/doi/0042-8450/2014/0042-84501402161T.pdf" TargetMode="External"/><Relationship Id="rId10" Type="http://schemas.openxmlformats.org/officeDocument/2006/relationships/hyperlink" Target="https://scindeks-clanci.ceon.rs/data/pdf/0042-8450/2019/0042-84501902123I.pdf" TargetMode="External"/><Relationship Id="rId19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Gusic,%20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Article.aspx?ID=0370-81791900100V" TargetMode="External"/><Relationship Id="rId14" Type="http://schemas.openxmlformats.org/officeDocument/2006/relationships/hyperlink" Target="http://www.doiserbia.nb.rs/img/doi/0370-8179/2015/0370-81791510531D.pdf" TargetMode="External"/><Relationship Id="rId22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etrovic,%20D" TargetMode="External"/><Relationship Id="rId27" Type="http://schemas.openxmlformats.org/officeDocument/2006/relationships/hyperlink" Target="http://www.doiserbia.nb.rs/img/doi/0042-8450/2014/0042-84501400058P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Links>
    <vt:vector size="150" baseType="variant">
      <vt:variant>
        <vt:i4>3473529</vt:i4>
      </vt:variant>
      <vt:variant>
        <vt:i4>72</vt:i4>
      </vt:variant>
      <vt:variant>
        <vt:i4>0</vt:i4>
      </vt:variant>
      <vt:variant>
        <vt:i4>5</vt:i4>
      </vt:variant>
      <vt:variant>
        <vt:lpwstr>http://www.doiserbia.nb.rs/img/doi/0042-8450/2014/0042-84501402161T.pdf</vt:lpwstr>
      </vt:variant>
      <vt:variant>
        <vt:lpwstr/>
      </vt:variant>
      <vt:variant>
        <vt:i4>3473529</vt:i4>
      </vt:variant>
      <vt:variant>
        <vt:i4>69</vt:i4>
      </vt:variant>
      <vt:variant>
        <vt:i4>0</vt:i4>
      </vt:variant>
      <vt:variant>
        <vt:i4>5</vt:i4>
      </vt:variant>
      <vt:variant>
        <vt:lpwstr>http://www.doiserbia.nb.rs/img/doi/0042-8450/2014/0042-84501402161T.pdf</vt:lpwstr>
      </vt:variant>
      <vt:variant>
        <vt:lpwstr/>
      </vt:variant>
      <vt:variant>
        <vt:i4>3997820</vt:i4>
      </vt:variant>
      <vt:variant>
        <vt:i4>66</vt:i4>
      </vt:variant>
      <vt:variant>
        <vt:i4>0</vt:i4>
      </vt:variant>
      <vt:variant>
        <vt:i4>5</vt:i4>
      </vt:variant>
      <vt:variant>
        <vt:lpwstr>http://www.doiserbia.nb.rs/img/doi/0042-8450/2014/0042-84501400058P.pdf</vt:lpwstr>
      </vt:variant>
      <vt:variant>
        <vt:lpwstr/>
      </vt:variant>
      <vt:variant>
        <vt:i4>4784254</vt:i4>
      </vt:variant>
      <vt:variant>
        <vt:i4>63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https://apps.webofknowledge.com/OneClickSearch.do?product=WOS&amp;search_mode=OneClickSearch&amp;excludeEventConfig=ExcludeIfFromFullRecPage&amp;colName=WOS&amp;SID=V2EKsrpXUtF3I4yOUHe&amp;field=AU&amp;value=Stojanac,%20I</vt:lpwstr>
      </vt:variant>
      <vt:variant>
        <vt:lpwstr/>
      </vt:variant>
      <vt:variant>
        <vt:i4>3014662</vt:i4>
      </vt:variant>
      <vt:variant>
        <vt:i4>60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https://apps.webofknowledge.com/OneClickSearch.do?product=WOS&amp;search_mode=OneClickSearch&amp;excludeEventConfig=ExcludeIfFromFullRecPage&amp;colName=WOS&amp;SID=V2EKsrpXUtF3I4yOUHe&amp;field=AU&amp;value=Sarcev,%20I</vt:lpwstr>
      </vt:variant>
      <vt:variant>
        <vt:lpwstr/>
      </vt:variant>
      <vt:variant>
        <vt:i4>6029420</vt:i4>
      </vt:variant>
      <vt:variant>
        <vt:i4>57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https://apps.webofknowledge.com/OneClickSearch.do?product=WOS&amp;search_mode=OneClickSearch&amp;excludeEventConfig=ExcludeIfFromFullRecPage&amp;colName=WOS&amp;SID=V2EKsrpXUtF3I4yOUHe&amp;field=AU&amp;value=Petronijevic,%20B</vt:lpwstr>
      </vt:variant>
      <vt:variant>
        <vt:lpwstr/>
      </vt:variant>
      <vt:variant>
        <vt:i4>3276817</vt:i4>
      </vt:variant>
      <vt:variant>
        <vt:i4>54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https://apps.webofknowledge.com/OneClickSearch.do?product=WOS&amp;search_mode=OneClickSearch&amp;excludeEventConfig=ExcludeIfFromFullRecPage&amp;colName=WOS&amp;SID=V2EKsrpXUtF3I4yOUHe&amp;field=AU&amp;value=Vujkov,%20S</vt:lpwstr>
      </vt:variant>
      <vt:variant>
        <vt:lpwstr/>
      </vt:variant>
      <vt:variant>
        <vt:i4>5767264</vt:i4>
      </vt:variant>
      <vt:variant>
        <vt:i4>51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https://apps.webofknowledge.com/OneClickSearch.do?product=WOS&amp;search_mode=OneClickSearch&amp;excludeEventConfig=ExcludeIfFromFullRecPage&amp;colName=WOS&amp;SID=V2EKsrpXUtF3I4yOUHe&amp;field=AU&amp;value=Petrovic,%20D</vt:lpwstr>
      </vt:variant>
      <vt:variant>
        <vt:lpwstr/>
      </vt:variant>
      <vt:variant>
        <vt:i4>983057</vt:i4>
      </vt:variant>
      <vt:variant>
        <vt:i4>48</vt:i4>
      </vt:variant>
      <vt:variant>
        <vt:i4>0</vt:i4>
      </vt:variant>
      <vt:variant>
        <vt:i4>5</vt:i4>
      </vt:variant>
      <vt:variant>
        <vt:lpwstr>http://ac.els-cdn.com/S1991790213001323/1-s2.0-S1991790213001323-main.pdf?_tid=6ceaa24c-1e8a-11e7-a07a-00000aab0f26&amp;acdnat=1491896734_4be0c0fa265821a1d2d809a8b55814fa</vt:lpwstr>
      </vt:variant>
      <vt:variant>
        <vt:lpwstr/>
      </vt:variant>
      <vt:variant>
        <vt:i4>5767264</vt:i4>
      </vt:variant>
      <vt:variant>
        <vt:i4>45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https://apps.webofknowledge.com/OneClickSearch.do?product=WOS&amp;search_mode=OneClickSearch&amp;excludeEventConfig=ExcludeIfFromFullRecPage&amp;colName=WOS&amp;SID=V2EKsrpXUtF3I4yOUHe&amp;field=AU&amp;value=Petrovic,%20D</vt:lpwstr>
      </vt:variant>
      <vt:variant>
        <vt:lpwstr/>
      </vt:variant>
      <vt:variant>
        <vt:i4>2359326</vt:i4>
      </vt:variant>
      <vt:variant>
        <vt:i4>42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https://apps.webofknowledge.com/OneClickSearch.do?product=WOS&amp;search_mode=OneClickSearch&amp;excludeEventConfig=ExcludeIfFromFullRecPage&amp;colName=WOS&amp;SID=V2EKsrpXUtF3I4yOUHe&amp;field=AU&amp;value=Gusic,%20I</vt:lpwstr>
      </vt:variant>
      <vt:variant>
        <vt:lpwstr/>
      </vt:variant>
      <vt:variant>
        <vt:i4>4063252</vt:i4>
      </vt:variant>
      <vt:variant>
        <vt:i4>39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https://apps.webofknowledge.com/OneClickSearch.do?product=WOS&amp;search_mode=OneClickSearch&amp;excludeEventConfig=ExcludeIfFromFullRecPage&amp;colName=WOS&amp;SID=V2EKsrpXUtF3I4yOUHe&amp;field=AU&amp;value=Mirnic,%20J</vt:lpwstr>
      </vt:variant>
      <vt:variant>
        <vt:lpwstr/>
      </vt:variant>
      <vt:variant>
        <vt:i4>5242979</vt:i4>
      </vt:variant>
      <vt:variant>
        <vt:i4>36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https://apps.webofknowledge.com/OneClickSearch.do?product=WOS&amp;search_mode=OneClickSearch&amp;excludeEventConfig=ExcludeIfFromFullRecPage&amp;colName=WOS&amp;SID=V2EKsrpXUtF3I4yOUHe&amp;field=AU&amp;value=Nikolic,%20N</vt:lpwstr>
      </vt:variant>
      <vt:variant>
        <vt:lpwstr/>
      </vt:variant>
      <vt:variant>
        <vt:i4>2162714</vt:i4>
      </vt:variant>
      <vt:variant>
        <vt:i4>33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https://apps.webofknowledge.com/OneClickSearch.do?product=WOS&amp;search_mode=OneClickSearch&amp;excludeEventConfig=ExcludeIfFromFullRecPage&amp;colName=WOS&amp;SID=V2EKsrpXUtF3I4yOUHe&amp;field=AU&amp;value=Djuric,%20M</vt:lpwstr>
      </vt:variant>
      <vt:variant>
        <vt:lpwstr/>
      </vt:variant>
      <vt:variant>
        <vt:i4>2228254</vt:i4>
      </vt:variant>
      <vt:variant>
        <vt:i4>30</vt:i4>
      </vt:variant>
      <vt:variant>
        <vt:i4>0</vt:i4>
      </vt:variant>
      <vt:variant>
        <vt:i4>5</vt:i4>
      </vt:variant>
      <vt:variant>
        <vt:lpwstr>https://apps.webofknowledge.com/OneClickSearch.do?product=WOS&amp;search_mode=OneClickSearch&amp;excludeEventConfig=ExcludeIfFromFullRecPage&amp;colName=WOS&amp;SID=V2EKsrpXUtF3I4yOUHe&amp;field=AU&amp;value=Predin,%20T</vt:lpwstr>
      </vt:variant>
      <vt:variant>
        <vt:lpwstr/>
      </vt:variant>
      <vt:variant>
        <vt:i4>3932258</vt:i4>
      </vt:variant>
      <vt:variant>
        <vt:i4>27</vt:i4>
      </vt:variant>
      <vt:variant>
        <vt:i4>0</vt:i4>
      </vt:variant>
      <vt:variant>
        <vt:i4>5</vt:i4>
      </vt:variant>
      <vt:variant>
        <vt:lpwstr>http://www.doiserbia.nb.rs/img/doi/0370-8179/2015/0370-81791510531D.pdf</vt:lpwstr>
      </vt:variant>
      <vt:variant>
        <vt:lpwstr/>
      </vt:variant>
      <vt:variant>
        <vt:i4>4784221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../AppData/Local/Microsoft/Windows/INetCache/Content.Outlook/SVI mentori 2024/kartoni mentora na srpskom 2024/Unmet oral health needs among persons with intellectual disability</vt:lpwstr>
      </vt:variant>
      <vt:variant>
        <vt:lpwstr/>
      </vt:variant>
      <vt:variant>
        <vt:i4>1441880</vt:i4>
      </vt:variant>
      <vt:variant>
        <vt:i4>21</vt:i4>
      </vt:variant>
      <vt:variant>
        <vt:i4>0</vt:i4>
      </vt:variant>
      <vt:variant>
        <vt:i4>5</vt:i4>
      </vt:variant>
      <vt:variant>
        <vt:lpwstr>http://www.doiserbia.nb.rs/img/doi/0042-8450/2017 OnLine-First/0042-84501600359B.pdf</vt:lpwstr>
      </vt:variant>
      <vt:variant>
        <vt:lpwstr/>
      </vt:variant>
      <vt:variant>
        <vt:i4>1179732</vt:i4>
      </vt:variant>
      <vt:variant>
        <vt:i4>18</vt:i4>
      </vt:variant>
      <vt:variant>
        <vt:i4>0</vt:i4>
      </vt:variant>
      <vt:variant>
        <vt:i4>5</vt:i4>
      </vt:variant>
      <vt:variant>
        <vt:lpwstr>http://www.doiserbia.nb.rs/img/doi/0042-8450/2017 OnLine-First/0042-84501700066D.pdf</vt:lpwstr>
      </vt:variant>
      <vt:variant>
        <vt:lpwstr/>
      </vt:variant>
      <vt:variant>
        <vt:i4>4325394</vt:i4>
      </vt:variant>
      <vt:variant>
        <vt:i4>15</vt:i4>
      </vt:variant>
      <vt:variant>
        <vt:i4>0</vt:i4>
      </vt:variant>
      <vt:variant>
        <vt:i4>5</vt:i4>
      </vt:variant>
      <vt:variant>
        <vt:lpwstr>https://scindeks-clanci.ceon.rs/data/pdf/0042-8450/2019/0042-84501902123I.pdf</vt:lpwstr>
      </vt:variant>
      <vt:variant>
        <vt:lpwstr/>
      </vt:variant>
      <vt:variant>
        <vt:i4>1048589</vt:i4>
      </vt:variant>
      <vt:variant>
        <vt:i4>12</vt:i4>
      </vt:variant>
      <vt:variant>
        <vt:i4>0</vt:i4>
      </vt:variant>
      <vt:variant>
        <vt:i4>5</vt:i4>
      </vt:variant>
      <vt:variant>
        <vt:lpwstr>http://www.doiserbia.nb.rs/Article.aspx?ID=0370-81791900100V</vt:lpwstr>
      </vt:variant>
      <vt:variant>
        <vt:lpwstr>.X7JTJWVKi00</vt:lpwstr>
      </vt:variant>
      <vt:variant>
        <vt:i4>6684705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https://www.ncbi.nlm.nih.gov/pmc/articles/PMC8907956/pdf/acc-60-406.pdf</vt:lpwstr>
      </vt:variant>
      <vt:variant>
        <vt:lpwstr/>
      </vt:variant>
      <vt:variant>
        <vt:i4>720989</vt:i4>
      </vt:variant>
      <vt:variant>
        <vt:i4>6</vt:i4>
      </vt:variant>
      <vt:variant>
        <vt:i4>0</vt:i4>
      </vt:variant>
      <vt:variant>
        <vt:i4>5</vt:i4>
      </vt:variant>
      <vt:variant>
        <vt:lpwstr>https://doiserbia.nb.rs/Article.aspx?ID=0042-84502000116S</vt:lpwstr>
      </vt:variant>
      <vt:variant>
        <vt:lpwstr/>
      </vt:variant>
      <vt:variant>
        <vt:i4>5505108</vt:i4>
      </vt:variant>
      <vt:variant>
        <vt:i4>3</vt:i4>
      </vt:variant>
      <vt:variant>
        <vt:i4>0</vt:i4>
      </vt:variant>
      <vt:variant>
        <vt:i4>5</vt:i4>
      </vt:variant>
      <vt:variant>
        <vt:lpwstr>http://srpskiarhiv.rs/global/pdf/articles-2024/jul-avgust/01.pdf</vt:lpwstr>
      </vt:variant>
      <vt:variant>
        <vt:lpwstr/>
      </vt:variant>
      <vt:variant>
        <vt:i4>5308438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http://kobson.nb.rs/nauka_u_srbiji.132.html?autor=Petrovic%20Djordje&amp;amp;samoar&amp;amp;.WOyE37ixWUl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2024-10-16T11:02:00Z</dcterms:created>
  <dcterms:modified xsi:type="dcterms:W3CDTF">2024-10-16T11:02:00Z</dcterms:modified>
</cp:coreProperties>
</file>