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1567"/>
        <w:gridCol w:w="1032"/>
        <w:gridCol w:w="1844"/>
        <w:gridCol w:w="1086"/>
        <w:gridCol w:w="560"/>
        <w:gridCol w:w="551"/>
        <w:gridCol w:w="729"/>
        <w:gridCol w:w="7"/>
        <w:gridCol w:w="1101"/>
        <w:gridCol w:w="372"/>
        <w:gridCol w:w="548"/>
        <w:gridCol w:w="1019"/>
      </w:tblGrid>
      <w:tr w:rsidR="001543AE" w:rsidRPr="00604898" w:rsidTr="00932D5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604898" w:rsidRDefault="001543AE" w:rsidP="00836DEC">
            <w:pPr>
              <w:spacing w:after="60"/>
              <w:rPr>
                <w:lang w:val="sr-Cyrl-CS"/>
              </w:rPr>
            </w:pPr>
            <w:r w:rsidRPr="00604898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604898" w:rsidRDefault="00560C07" w:rsidP="002F4310">
            <w:pPr>
              <w:spacing w:after="60"/>
              <w:rPr>
                <w:lang w:val="sr-Cyrl-CS"/>
              </w:rPr>
            </w:pPr>
            <w:hyperlink r:id="rId5" w:history="1">
              <w:r w:rsidR="00207FD4" w:rsidRPr="00604898">
                <w:rPr>
                  <w:rStyle w:val="Hyperlink"/>
                  <w:lang w:val="sr-Cyrl-CS"/>
                </w:rPr>
                <w:t>Александра Стојадиновић</w:t>
              </w:r>
            </w:hyperlink>
          </w:p>
        </w:tc>
      </w:tr>
      <w:tr w:rsidR="00604898" w:rsidRPr="00604898" w:rsidTr="00932D5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604898" w:rsidRPr="00604898" w:rsidRDefault="00604898" w:rsidP="00604898">
            <w:pPr>
              <w:spacing w:after="60"/>
              <w:rPr>
                <w:lang w:val="sr-Cyrl-CS"/>
              </w:rPr>
            </w:pPr>
            <w:r w:rsidRPr="00604898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604898" w:rsidRPr="00604898" w:rsidRDefault="00604898" w:rsidP="00604898">
            <w:r w:rsidRPr="00604898">
              <w:t>Ванредни професор</w:t>
            </w:r>
          </w:p>
        </w:tc>
      </w:tr>
      <w:tr w:rsidR="00604898" w:rsidRPr="00604898" w:rsidTr="00932D5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604898" w:rsidRPr="00604898" w:rsidRDefault="00604898" w:rsidP="00604898">
            <w:pPr>
              <w:spacing w:after="60"/>
              <w:rPr>
                <w:lang w:val="sr-Cyrl-CS"/>
              </w:rPr>
            </w:pPr>
            <w:r w:rsidRPr="0060489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604898" w:rsidRPr="00604898" w:rsidRDefault="00604898" w:rsidP="00604898">
            <w:pPr>
              <w:spacing w:after="60"/>
            </w:pPr>
            <w:r w:rsidRPr="00604898">
              <w:t>Педијатрија</w:t>
            </w:r>
          </w:p>
        </w:tc>
      </w:tr>
      <w:tr w:rsidR="00604898" w:rsidRPr="00604898" w:rsidTr="00932D50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604898" w:rsidRPr="00604898" w:rsidRDefault="00604898" w:rsidP="00604898">
            <w:pPr>
              <w:spacing w:after="60"/>
              <w:rPr>
                <w:lang w:val="sr-Cyrl-CS"/>
              </w:rPr>
            </w:pPr>
            <w:r w:rsidRPr="0060489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3" w:type="pct"/>
            <w:vAlign w:val="center"/>
          </w:tcPr>
          <w:p w:rsidR="00604898" w:rsidRPr="00604898" w:rsidRDefault="00604898" w:rsidP="00604898">
            <w:pPr>
              <w:spacing w:after="60"/>
              <w:rPr>
                <w:lang w:val="sr-Cyrl-CS"/>
              </w:rPr>
            </w:pPr>
            <w:r w:rsidRPr="00604898">
              <w:rPr>
                <w:lang w:val="sr-Cyrl-CS"/>
              </w:rPr>
              <w:t xml:space="preserve">Година </w:t>
            </w:r>
          </w:p>
        </w:tc>
        <w:tc>
          <w:tcPr>
            <w:tcW w:w="1565" w:type="pct"/>
            <w:gridSpan w:val="3"/>
            <w:vAlign w:val="center"/>
          </w:tcPr>
          <w:p w:rsidR="00604898" w:rsidRPr="00604898" w:rsidRDefault="00604898" w:rsidP="00604898">
            <w:pPr>
              <w:spacing w:after="60"/>
              <w:rPr>
                <w:lang w:val="sr-Cyrl-CS"/>
              </w:rPr>
            </w:pPr>
            <w:r w:rsidRPr="00604898">
              <w:rPr>
                <w:lang w:val="sr-Cyrl-CS"/>
              </w:rPr>
              <w:t xml:space="preserve">Институција </w:t>
            </w:r>
          </w:p>
        </w:tc>
        <w:tc>
          <w:tcPr>
            <w:tcW w:w="1941" w:type="pct"/>
            <w:gridSpan w:val="7"/>
            <w:vAlign w:val="center"/>
          </w:tcPr>
          <w:p w:rsidR="00604898" w:rsidRPr="00604898" w:rsidRDefault="00604898" w:rsidP="00604898">
            <w:pPr>
              <w:spacing w:after="60"/>
              <w:rPr>
                <w:lang w:val="sr-Cyrl-CS"/>
              </w:rPr>
            </w:pPr>
            <w:r w:rsidRPr="00604898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04898" w:rsidRPr="00604898" w:rsidTr="00932D50">
        <w:trPr>
          <w:trHeight w:val="227"/>
          <w:jc w:val="center"/>
        </w:trPr>
        <w:tc>
          <w:tcPr>
            <w:tcW w:w="1031" w:type="pct"/>
            <w:gridSpan w:val="2"/>
          </w:tcPr>
          <w:p w:rsidR="00604898" w:rsidRPr="00604898" w:rsidRDefault="00604898" w:rsidP="00604898">
            <w:pPr>
              <w:rPr>
                <w:lang w:val="sr-Cyrl-CS"/>
              </w:rPr>
            </w:pPr>
            <w:r w:rsidRPr="00604898">
              <w:rPr>
                <w:lang w:val="sr-Cyrl-CS"/>
              </w:rPr>
              <w:t xml:space="preserve">Избор у звање </w:t>
            </w:r>
          </w:p>
        </w:tc>
        <w:tc>
          <w:tcPr>
            <w:tcW w:w="463" w:type="pct"/>
          </w:tcPr>
          <w:p w:rsidR="00604898" w:rsidRPr="00604898" w:rsidRDefault="00604898" w:rsidP="00604898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F52C59">
              <w:rPr>
                <w:lang/>
              </w:rPr>
              <w:t>22</w:t>
            </w:r>
            <w:r>
              <w:rPr>
                <w:lang w:val="sr-Cyrl-CS"/>
              </w:rPr>
              <w:t>.</w:t>
            </w:r>
          </w:p>
        </w:tc>
        <w:tc>
          <w:tcPr>
            <w:tcW w:w="1565" w:type="pct"/>
            <w:gridSpan w:val="3"/>
          </w:tcPr>
          <w:p w:rsidR="00604898" w:rsidRPr="00604898" w:rsidRDefault="00604898" w:rsidP="00604898">
            <w:pPr>
              <w:rPr>
                <w:highlight w:val="yellow"/>
                <w:lang w:val="sr-Cyrl-CS"/>
              </w:rPr>
            </w:pPr>
            <w:r w:rsidRPr="00604898">
              <w:rPr>
                <w:lang w:val="sr-Cyrl-CS"/>
              </w:rPr>
              <w:t>Медицински факултет</w:t>
            </w:r>
            <w:r w:rsidRPr="00604898">
              <w:t xml:space="preserve"> Нови Сад</w:t>
            </w:r>
            <w:r w:rsidRPr="00604898">
              <w:rPr>
                <w:lang w:val="sr-Cyrl-CS"/>
              </w:rPr>
              <w:tab/>
            </w:r>
          </w:p>
        </w:tc>
        <w:tc>
          <w:tcPr>
            <w:tcW w:w="1941" w:type="pct"/>
            <w:gridSpan w:val="7"/>
          </w:tcPr>
          <w:p w:rsidR="00604898" w:rsidRPr="00604898" w:rsidRDefault="00604898" w:rsidP="00604898">
            <w:pPr>
              <w:rPr>
                <w:highlight w:val="yellow"/>
                <w:lang w:val="sr-Cyrl-CS"/>
              </w:rPr>
            </w:pPr>
            <w:r w:rsidRPr="00604898">
              <w:rPr>
                <w:lang w:val="sr-Cyrl-CS"/>
              </w:rPr>
              <w:t>Педијатрија</w:t>
            </w:r>
          </w:p>
        </w:tc>
      </w:tr>
      <w:tr w:rsidR="00604898" w:rsidRPr="00604898" w:rsidTr="00932D50">
        <w:trPr>
          <w:trHeight w:val="227"/>
          <w:jc w:val="center"/>
        </w:trPr>
        <w:tc>
          <w:tcPr>
            <w:tcW w:w="1031" w:type="pct"/>
            <w:gridSpan w:val="2"/>
          </w:tcPr>
          <w:p w:rsidR="00604898" w:rsidRPr="00604898" w:rsidRDefault="00604898" w:rsidP="00604898">
            <w:pPr>
              <w:rPr>
                <w:lang w:val="sr-Cyrl-CS"/>
              </w:rPr>
            </w:pPr>
            <w:r w:rsidRPr="00604898">
              <w:rPr>
                <w:lang w:val="sr-Cyrl-CS"/>
              </w:rPr>
              <w:t>Докторат</w:t>
            </w:r>
          </w:p>
        </w:tc>
        <w:tc>
          <w:tcPr>
            <w:tcW w:w="463" w:type="pct"/>
          </w:tcPr>
          <w:p w:rsidR="00604898" w:rsidRPr="00604898" w:rsidRDefault="00604898" w:rsidP="00604898">
            <w:pPr>
              <w:rPr>
                <w:highlight w:val="yellow"/>
                <w:lang w:val="sr-Cyrl-CS"/>
              </w:rPr>
            </w:pPr>
            <w:r w:rsidRPr="00604898">
              <w:rPr>
                <w:lang w:val="sr-Cyrl-CS"/>
              </w:rPr>
              <w:t xml:space="preserve">2004. </w:t>
            </w:r>
          </w:p>
        </w:tc>
        <w:tc>
          <w:tcPr>
            <w:tcW w:w="1565" w:type="pct"/>
            <w:gridSpan w:val="3"/>
          </w:tcPr>
          <w:p w:rsidR="00604898" w:rsidRPr="00604898" w:rsidRDefault="00604898" w:rsidP="00604898">
            <w:r w:rsidRPr="00604898">
              <w:rPr>
                <w:lang w:val="sr-Cyrl-CS"/>
              </w:rPr>
              <w:t>Медицински факултет</w:t>
            </w:r>
            <w:r w:rsidRPr="00604898">
              <w:t xml:space="preserve"> Нови Сад</w:t>
            </w:r>
          </w:p>
        </w:tc>
        <w:tc>
          <w:tcPr>
            <w:tcW w:w="1941" w:type="pct"/>
            <w:gridSpan w:val="7"/>
          </w:tcPr>
          <w:p w:rsidR="00604898" w:rsidRPr="00604898" w:rsidRDefault="00604898" w:rsidP="00604898">
            <w:pPr>
              <w:rPr>
                <w:highlight w:val="yellow"/>
                <w:lang w:val="sr-Cyrl-CS"/>
              </w:rPr>
            </w:pPr>
            <w:r w:rsidRPr="00604898">
              <w:rPr>
                <w:lang w:val="sr-Cyrl-CS"/>
              </w:rPr>
              <w:t>Педијатрија</w:t>
            </w:r>
          </w:p>
        </w:tc>
      </w:tr>
      <w:tr w:rsidR="00604898" w:rsidRPr="00604898" w:rsidTr="00932D50">
        <w:trPr>
          <w:trHeight w:val="227"/>
          <w:jc w:val="center"/>
        </w:trPr>
        <w:tc>
          <w:tcPr>
            <w:tcW w:w="1031" w:type="pct"/>
            <w:gridSpan w:val="2"/>
          </w:tcPr>
          <w:p w:rsidR="00604898" w:rsidRPr="00604898" w:rsidRDefault="00604898" w:rsidP="00604898">
            <w:pPr>
              <w:rPr>
                <w:lang w:val="sr-Cyrl-CS"/>
              </w:rPr>
            </w:pPr>
            <w:r w:rsidRPr="00604898">
              <w:rPr>
                <w:lang w:val="sr-Cyrl-CS"/>
              </w:rPr>
              <w:t>Специјализација</w:t>
            </w:r>
          </w:p>
        </w:tc>
        <w:tc>
          <w:tcPr>
            <w:tcW w:w="463" w:type="pct"/>
          </w:tcPr>
          <w:p w:rsidR="00604898" w:rsidRPr="00604898" w:rsidRDefault="00604898" w:rsidP="00604898">
            <w:pPr>
              <w:rPr>
                <w:highlight w:val="yellow"/>
                <w:lang w:val="sr-Cyrl-CS"/>
              </w:rPr>
            </w:pPr>
            <w:r w:rsidRPr="00604898">
              <w:rPr>
                <w:lang w:val="sr-Cyrl-CS"/>
              </w:rPr>
              <w:t>1998.</w:t>
            </w:r>
          </w:p>
        </w:tc>
        <w:tc>
          <w:tcPr>
            <w:tcW w:w="1565" w:type="pct"/>
            <w:gridSpan w:val="3"/>
          </w:tcPr>
          <w:p w:rsidR="00604898" w:rsidRPr="00604898" w:rsidRDefault="00604898" w:rsidP="00604898">
            <w:r w:rsidRPr="00604898">
              <w:rPr>
                <w:lang w:val="sr-Cyrl-CS"/>
              </w:rPr>
              <w:t>Медицински факултет</w:t>
            </w:r>
            <w:r w:rsidRPr="00604898">
              <w:t xml:space="preserve"> Нови Сад</w:t>
            </w:r>
          </w:p>
        </w:tc>
        <w:tc>
          <w:tcPr>
            <w:tcW w:w="1941" w:type="pct"/>
            <w:gridSpan w:val="7"/>
          </w:tcPr>
          <w:p w:rsidR="00604898" w:rsidRPr="00604898" w:rsidRDefault="00604898" w:rsidP="00604898">
            <w:pPr>
              <w:rPr>
                <w:highlight w:val="yellow"/>
                <w:lang w:val="sr-Cyrl-CS"/>
              </w:rPr>
            </w:pPr>
            <w:r w:rsidRPr="00604898">
              <w:rPr>
                <w:lang w:val="sr-Cyrl-CS"/>
              </w:rPr>
              <w:t>Педијатрија</w:t>
            </w:r>
          </w:p>
        </w:tc>
      </w:tr>
      <w:tr w:rsidR="00604898" w:rsidRPr="00604898" w:rsidTr="00932D50">
        <w:trPr>
          <w:trHeight w:val="227"/>
          <w:jc w:val="center"/>
        </w:trPr>
        <w:tc>
          <w:tcPr>
            <w:tcW w:w="1031" w:type="pct"/>
            <w:gridSpan w:val="2"/>
          </w:tcPr>
          <w:p w:rsidR="00604898" w:rsidRPr="00604898" w:rsidRDefault="00604898" w:rsidP="00604898">
            <w:pPr>
              <w:rPr>
                <w:lang w:val="sr-Cyrl-CS"/>
              </w:rPr>
            </w:pPr>
            <w:r w:rsidRPr="00604898">
              <w:rPr>
                <w:lang w:val="sr-Cyrl-CS"/>
              </w:rPr>
              <w:t>Магистратура</w:t>
            </w:r>
          </w:p>
        </w:tc>
        <w:tc>
          <w:tcPr>
            <w:tcW w:w="463" w:type="pct"/>
          </w:tcPr>
          <w:p w:rsidR="00604898" w:rsidRPr="00604898" w:rsidRDefault="00604898" w:rsidP="00604898">
            <w:pPr>
              <w:rPr>
                <w:highlight w:val="yellow"/>
                <w:lang w:val="sr-Cyrl-CS"/>
              </w:rPr>
            </w:pPr>
            <w:r w:rsidRPr="00604898">
              <w:rPr>
                <w:lang w:val="sr-Cyrl-CS"/>
              </w:rPr>
              <w:t xml:space="preserve">1997. </w:t>
            </w:r>
          </w:p>
        </w:tc>
        <w:tc>
          <w:tcPr>
            <w:tcW w:w="1565" w:type="pct"/>
            <w:gridSpan w:val="3"/>
          </w:tcPr>
          <w:p w:rsidR="00604898" w:rsidRPr="00604898" w:rsidRDefault="00604898" w:rsidP="00604898">
            <w:r w:rsidRPr="00604898">
              <w:rPr>
                <w:lang w:val="sr-Cyrl-CS"/>
              </w:rPr>
              <w:t>Медицински факултет</w:t>
            </w:r>
            <w:r w:rsidRPr="00604898">
              <w:t xml:space="preserve"> Нови Сад</w:t>
            </w:r>
          </w:p>
        </w:tc>
        <w:tc>
          <w:tcPr>
            <w:tcW w:w="1941" w:type="pct"/>
            <w:gridSpan w:val="7"/>
          </w:tcPr>
          <w:p w:rsidR="00604898" w:rsidRPr="00604898" w:rsidRDefault="00604898" w:rsidP="00604898">
            <w:pPr>
              <w:rPr>
                <w:highlight w:val="yellow"/>
                <w:lang w:val="sr-Cyrl-CS"/>
              </w:rPr>
            </w:pPr>
            <w:r w:rsidRPr="00604898">
              <w:rPr>
                <w:lang w:val="sr-Cyrl-CS"/>
              </w:rPr>
              <w:t>Педијатрија</w:t>
            </w:r>
          </w:p>
        </w:tc>
      </w:tr>
      <w:tr w:rsidR="00604898" w:rsidRPr="00604898" w:rsidTr="00932D50">
        <w:trPr>
          <w:trHeight w:val="227"/>
          <w:jc w:val="center"/>
        </w:trPr>
        <w:tc>
          <w:tcPr>
            <w:tcW w:w="1031" w:type="pct"/>
            <w:gridSpan w:val="2"/>
          </w:tcPr>
          <w:p w:rsidR="00604898" w:rsidRPr="00604898" w:rsidRDefault="00604898" w:rsidP="00604898">
            <w:pPr>
              <w:rPr>
                <w:lang w:val="sr-Cyrl-CS"/>
              </w:rPr>
            </w:pPr>
            <w:r w:rsidRPr="00604898">
              <w:rPr>
                <w:lang w:val="sr-Cyrl-CS"/>
              </w:rPr>
              <w:t>Диплома</w:t>
            </w:r>
          </w:p>
        </w:tc>
        <w:tc>
          <w:tcPr>
            <w:tcW w:w="463" w:type="pct"/>
          </w:tcPr>
          <w:p w:rsidR="00604898" w:rsidRPr="00604898" w:rsidRDefault="00604898" w:rsidP="00604898">
            <w:pPr>
              <w:rPr>
                <w:highlight w:val="yellow"/>
                <w:lang w:val="sr-Cyrl-CS"/>
              </w:rPr>
            </w:pPr>
            <w:r w:rsidRPr="00604898">
              <w:rPr>
                <w:lang w:val="sr-Cyrl-CS"/>
              </w:rPr>
              <w:t xml:space="preserve">1989. </w:t>
            </w:r>
          </w:p>
        </w:tc>
        <w:tc>
          <w:tcPr>
            <w:tcW w:w="1565" w:type="pct"/>
            <w:gridSpan w:val="3"/>
          </w:tcPr>
          <w:p w:rsidR="00604898" w:rsidRPr="00604898" w:rsidRDefault="00604898" w:rsidP="00604898">
            <w:pPr>
              <w:rPr>
                <w:highlight w:val="yellow"/>
                <w:lang w:val="sr-Cyrl-CS"/>
              </w:rPr>
            </w:pPr>
            <w:r w:rsidRPr="00604898">
              <w:rPr>
                <w:lang w:val="sr-Cyrl-CS"/>
              </w:rPr>
              <w:t>Медицински факултет</w:t>
            </w:r>
            <w:r w:rsidRPr="00604898">
              <w:t xml:space="preserve"> Нови Сад</w:t>
            </w:r>
          </w:p>
        </w:tc>
        <w:tc>
          <w:tcPr>
            <w:tcW w:w="1941" w:type="pct"/>
            <w:gridSpan w:val="7"/>
          </w:tcPr>
          <w:p w:rsidR="00604898" w:rsidRPr="00604898" w:rsidRDefault="00604898" w:rsidP="00604898">
            <w:pPr>
              <w:rPr>
                <w:highlight w:val="yellow"/>
                <w:lang w:val="sr-Cyrl-CS"/>
              </w:rPr>
            </w:pPr>
            <w:r w:rsidRPr="00604898">
              <w:rPr>
                <w:lang w:val="sr-Cyrl-CS"/>
              </w:rPr>
              <w:t>Општа  медицина</w:t>
            </w:r>
          </w:p>
        </w:tc>
      </w:tr>
      <w:tr w:rsidR="00604898" w:rsidRPr="0060489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04898" w:rsidRPr="00604898" w:rsidRDefault="00604898" w:rsidP="00604898">
            <w:pPr>
              <w:spacing w:after="60"/>
              <w:rPr>
                <w:lang w:val="sr-Cyrl-CS"/>
              </w:rPr>
            </w:pPr>
            <w:r w:rsidRPr="00604898">
              <w:rPr>
                <w:b/>
                <w:lang w:val="sr-Cyrl-CS"/>
              </w:rPr>
              <w:t>Списак дисертација</w:t>
            </w:r>
            <w:r w:rsidRPr="00604898">
              <w:rPr>
                <w:b/>
              </w:rPr>
              <w:t xml:space="preserve">-докторских уметничких пројеката </w:t>
            </w:r>
            <w:r w:rsidRPr="0060489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04898" w:rsidRPr="00604898" w:rsidTr="00604898">
        <w:trPr>
          <w:trHeight w:val="227"/>
          <w:jc w:val="center"/>
        </w:trPr>
        <w:tc>
          <w:tcPr>
            <w:tcW w:w="328" w:type="pct"/>
            <w:vAlign w:val="center"/>
          </w:tcPr>
          <w:p w:rsidR="00604898" w:rsidRPr="00604898" w:rsidRDefault="00604898" w:rsidP="00604898">
            <w:pPr>
              <w:spacing w:after="60"/>
              <w:rPr>
                <w:lang w:val="sr-Cyrl-CS"/>
              </w:rPr>
            </w:pPr>
            <w:r w:rsidRPr="00604898">
              <w:rPr>
                <w:lang w:val="sr-Cyrl-CS"/>
              </w:rPr>
              <w:t>Р.Б.</w:t>
            </w:r>
          </w:p>
        </w:tc>
        <w:tc>
          <w:tcPr>
            <w:tcW w:w="2480" w:type="pct"/>
            <w:gridSpan w:val="4"/>
            <w:vAlign w:val="center"/>
          </w:tcPr>
          <w:p w:rsidR="00604898" w:rsidRPr="00604898" w:rsidRDefault="00604898" w:rsidP="00604898">
            <w:pPr>
              <w:spacing w:after="60"/>
            </w:pPr>
            <w:r w:rsidRPr="00604898">
              <w:rPr>
                <w:lang w:val="sr-Cyrl-CS"/>
              </w:rPr>
              <w:t>Наслов дисертације</w:t>
            </w:r>
            <w:r w:rsidRPr="00604898">
              <w:t xml:space="preserve">- докторског уметничког пројекта </w:t>
            </w:r>
          </w:p>
        </w:tc>
        <w:tc>
          <w:tcPr>
            <w:tcW w:w="828" w:type="pct"/>
            <w:gridSpan w:val="4"/>
            <w:vAlign w:val="center"/>
          </w:tcPr>
          <w:p w:rsidR="00604898" w:rsidRPr="00604898" w:rsidRDefault="00604898" w:rsidP="00604898">
            <w:pPr>
              <w:spacing w:after="60"/>
              <w:rPr>
                <w:lang w:val="sr-Cyrl-CS"/>
              </w:rPr>
            </w:pPr>
            <w:r w:rsidRPr="00604898">
              <w:rPr>
                <w:lang w:val="sr-Cyrl-CS"/>
              </w:rPr>
              <w:t>Име кандидата</w:t>
            </w:r>
          </w:p>
        </w:tc>
        <w:tc>
          <w:tcPr>
            <w:tcW w:w="661" w:type="pct"/>
            <w:gridSpan w:val="2"/>
            <w:vAlign w:val="center"/>
          </w:tcPr>
          <w:p w:rsidR="00604898" w:rsidRPr="00604898" w:rsidRDefault="00604898" w:rsidP="00604898">
            <w:pPr>
              <w:spacing w:after="60"/>
              <w:rPr>
                <w:lang w:val="sr-Cyrl-CS"/>
              </w:rPr>
            </w:pPr>
            <w:r w:rsidRPr="00604898">
              <w:rPr>
                <w:lang w:val="sr-Cyrl-CS"/>
              </w:rPr>
              <w:t xml:space="preserve">*пријављена </w:t>
            </w:r>
          </w:p>
        </w:tc>
        <w:tc>
          <w:tcPr>
            <w:tcW w:w="703" w:type="pct"/>
            <w:gridSpan w:val="2"/>
            <w:vAlign w:val="center"/>
          </w:tcPr>
          <w:p w:rsidR="00604898" w:rsidRPr="00604898" w:rsidRDefault="00604898" w:rsidP="00604898">
            <w:pPr>
              <w:spacing w:after="60"/>
              <w:rPr>
                <w:lang w:val="sr-Cyrl-CS"/>
              </w:rPr>
            </w:pPr>
            <w:r w:rsidRPr="00604898">
              <w:rPr>
                <w:lang w:val="sr-Cyrl-CS"/>
              </w:rPr>
              <w:t>** одбрањена</w:t>
            </w:r>
          </w:p>
        </w:tc>
      </w:tr>
      <w:tr w:rsidR="00604898" w:rsidRPr="00604898" w:rsidTr="00604898">
        <w:trPr>
          <w:trHeight w:val="227"/>
          <w:jc w:val="center"/>
        </w:trPr>
        <w:tc>
          <w:tcPr>
            <w:tcW w:w="328" w:type="pct"/>
            <w:vAlign w:val="center"/>
          </w:tcPr>
          <w:p w:rsidR="00604898" w:rsidRPr="00604898" w:rsidRDefault="00604898" w:rsidP="0060489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480" w:type="pct"/>
            <w:gridSpan w:val="4"/>
            <w:vAlign w:val="center"/>
          </w:tcPr>
          <w:p w:rsidR="00604898" w:rsidRPr="00604898" w:rsidRDefault="00604898" w:rsidP="0060489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828" w:type="pct"/>
            <w:gridSpan w:val="4"/>
            <w:vAlign w:val="center"/>
          </w:tcPr>
          <w:p w:rsidR="00604898" w:rsidRPr="00604898" w:rsidRDefault="00604898" w:rsidP="0060489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1" w:type="pct"/>
            <w:gridSpan w:val="2"/>
            <w:vAlign w:val="center"/>
          </w:tcPr>
          <w:p w:rsidR="00604898" w:rsidRPr="00604898" w:rsidRDefault="00604898" w:rsidP="0060489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03" w:type="pct"/>
            <w:gridSpan w:val="2"/>
            <w:vAlign w:val="center"/>
          </w:tcPr>
          <w:p w:rsidR="00604898" w:rsidRPr="00604898" w:rsidRDefault="00604898" w:rsidP="0060489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604898" w:rsidRPr="0060489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04898" w:rsidRPr="00604898" w:rsidRDefault="00604898" w:rsidP="00604898">
            <w:pPr>
              <w:spacing w:after="60"/>
              <w:rPr>
                <w:lang w:val="sr-Cyrl-CS"/>
              </w:rPr>
            </w:pPr>
            <w:r w:rsidRPr="00604898">
              <w:rPr>
                <w:lang w:val="sr-Cyrl-CS"/>
              </w:rPr>
              <w:t>*Година  у којој је дисертација</w:t>
            </w:r>
            <w:r w:rsidRPr="00604898">
              <w:t xml:space="preserve">-докторски уметнички пројекат </w:t>
            </w:r>
            <w:r w:rsidRPr="00604898">
              <w:rPr>
                <w:lang w:val="sr-Cyrl-CS"/>
              </w:rPr>
              <w:t xml:space="preserve"> пријављена</w:t>
            </w:r>
            <w:r w:rsidRPr="00604898">
              <w:t xml:space="preserve">-пријављен </w:t>
            </w:r>
            <w:r w:rsidRPr="00604898">
              <w:rPr>
                <w:lang w:val="sr-Cyrl-CS"/>
              </w:rPr>
              <w:t>(само за дисертације</w:t>
            </w:r>
            <w:r w:rsidRPr="00604898">
              <w:t xml:space="preserve">-докторске уметничке пројекте </w:t>
            </w:r>
            <w:r w:rsidRPr="00604898">
              <w:rPr>
                <w:lang w:val="sr-Cyrl-CS"/>
              </w:rPr>
              <w:t xml:space="preserve"> које су у току), ** Година у којој је дисертација</w:t>
            </w:r>
            <w:r w:rsidRPr="00604898">
              <w:t xml:space="preserve">-докторски уметнички пројекат </w:t>
            </w:r>
            <w:r w:rsidRPr="00604898">
              <w:rPr>
                <w:lang w:val="sr-Cyrl-CS"/>
              </w:rPr>
              <w:t xml:space="preserve"> одбрањена (само за дисертације</w:t>
            </w:r>
            <w:r w:rsidRPr="00604898">
              <w:t xml:space="preserve">-докторско уметничке пројекте </w:t>
            </w:r>
            <w:r w:rsidRPr="00604898">
              <w:rPr>
                <w:lang w:val="sr-Cyrl-CS"/>
              </w:rPr>
              <w:t xml:space="preserve"> из ранијег периода)</w:t>
            </w:r>
          </w:p>
        </w:tc>
      </w:tr>
      <w:tr w:rsidR="00604898" w:rsidRPr="0060489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04898" w:rsidRPr="00604898" w:rsidRDefault="00604898" w:rsidP="00127092">
            <w:pPr>
              <w:spacing w:after="60"/>
              <w:rPr>
                <w:b/>
              </w:rPr>
            </w:pPr>
            <w:r w:rsidRPr="00604898">
              <w:rPr>
                <w:b/>
                <w:lang w:val="sr-Cyrl-CS"/>
              </w:rPr>
              <w:t>Категоризација публикације</w:t>
            </w:r>
            <w:r w:rsidRPr="00604898">
              <w:rPr>
                <w:b/>
              </w:rPr>
              <w:t xml:space="preserve"> научних радова  из области датог студијског програма </w:t>
            </w:r>
            <w:r w:rsidRPr="00604898">
              <w:rPr>
                <w:b/>
                <w:lang w:val="sr-Cyrl-CS"/>
              </w:rPr>
              <w:t xml:space="preserve"> према класификацији ре</w:t>
            </w:r>
            <w:r w:rsidRPr="00604898">
              <w:rPr>
                <w:b/>
              </w:rPr>
              <w:t>с</w:t>
            </w:r>
            <w:r w:rsidRPr="00604898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04898" w:rsidRPr="00604898" w:rsidTr="00604898">
        <w:trPr>
          <w:trHeight w:val="227"/>
          <w:jc w:val="center"/>
        </w:trPr>
        <w:tc>
          <w:tcPr>
            <w:tcW w:w="328" w:type="pct"/>
            <w:vAlign w:val="center"/>
          </w:tcPr>
          <w:p w:rsidR="00604898" w:rsidRPr="00604898" w:rsidRDefault="00604898" w:rsidP="00604898">
            <w:pPr>
              <w:spacing w:after="60"/>
              <w:ind w:left="-23"/>
              <w:jc w:val="center"/>
            </w:pPr>
            <w:r w:rsidRPr="00604898">
              <w:t>Р.б.</w:t>
            </w:r>
          </w:p>
        </w:tc>
        <w:tc>
          <w:tcPr>
            <w:tcW w:w="3305" w:type="pct"/>
            <w:gridSpan w:val="7"/>
          </w:tcPr>
          <w:p w:rsidR="00604898" w:rsidRPr="00604898" w:rsidRDefault="00604898" w:rsidP="00604898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604898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7" w:type="pct"/>
            <w:gridSpan w:val="2"/>
          </w:tcPr>
          <w:p w:rsidR="00604898" w:rsidRPr="00604898" w:rsidRDefault="00604898" w:rsidP="0060489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04898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604898" w:rsidRPr="00604898" w:rsidRDefault="00604898" w:rsidP="0060489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04898">
              <w:rPr>
                <w:sz w:val="20"/>
                <w:szCs w:val="20"/>
              </w:rPr>
              <w:t>M</w:t>
            </w:r>
          </w:p>
        </w:tc>
        <w:tc>
          <w:tcPr>
            <w:tcW w:w="457" w:type="pct"/>
          </w:tcPr>
          <w:p w:rsidR="00604898" w:rsidRPr="00604898" w:rsidRDefault="00604898" w:rsidP="0060489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04898">
              <w:rPr>
                <w:sz w:val="20"/>
                <w:szCs w:val="20"/>
              </w:rPr>
              <w:t>IF</w:t>
            </w:r>
          </w:p>
        </w:tc>
      </w:tr>
      <w:tr w:rsidR="001B3BEB" w:rsidRPr="00604898" w:rsidTr="0058123D">
        <w:trPr>
          <w:trHeight w:val="227"/>
          <w:jc w:val="center"/>
        </w:trPr>
        <w:tc>
          <w:tcPr>
            <w:tcW w:w="328" w:type="pct"/>
            <w:vAlign w:val="center"/>
          </w:tcPr>
          <w:p w:rsidR="001B3BEB" w:rsidRPr="00127092" w:rsidRDefault="001B3BEB" w:rsidP="00106BCB">
            <w:pPr>
              <w:jc w:val="center"/>
            </w:pPr>
            <w:r w:rsidRPr="00127092">
              <w:t>1.</w:t>
            </w:r>
          </w:p>
        </w:tc>
        <w:tc>
          <w:tcPr>
            <w:tcW w:w="3305" w:type="pct"/>
            <w:gridSpan w:val="7"/>
          </w:tcPr>
          <w:p w:rsidR="001B3BEB" w:rsidRPr="00301112" w:rsidRDefault="001B3BEB" w:rsidP="00534E17">
            <w:pPr>
              <w:jc w:val="both"/>
            </w:pPr>
            <w:r w:rsidRPr="00301112">
              <w:t xml:space="preserve"> Stepanović K, Vuković  B, Milanović M, Milošević N, Bosić Živanović D, </w:t>
            </w:r>
            <w:r w:rsidRPr="00932D50">
              <w:rPr>
                <w:b/>
              </w:rPr>
              <w:t>Stojadinović A</w:t>
            </w:r>
            <w:r w:rsidRPr="00301112">
              <w:t xml:space="preserve">, </w:t>
            </w:r>
            <w:r>
              <w:t>et al</w:t>
            </w:r>
            <w:r w:rsidRPr="00301112">
              <w:t xml:space="preserve">.  </w:t>
            </w:r>
            <w:r>
              <w:fldChar w:fldCharType="begin"/>
            </w:r>
            <w:r>
              <w:instrText>HYPERLINK "http://www.doiserbia.nb.rs/img/doi/0042-8450/2021%20OnLine-First/0042-84502000093S.pdf"</w:instrText>
            </w:r>
            <w:r>
              <w:fldChar w:fldCharType="separate"/>
            </w:r>
            <w:r w:rsidRPr="00301112">
              <w:rPr>
                <w:rStyle w:val="Hyperlink"/>
              </w:rPr>
              <w:t>Is there  a difference in the phthalate exposure between  adults with metabolic disorders and  healthy ones</w:t>
            </w:r>
            <w:r>
              <w:fldChar w:fldCharType="end"/>
            </w:r>
            <w:r w:rsidRPr="00301112">
              <w:t xml:space="preserve">? Vojnosanit Pregl. </w:t>
            </w:r>
            <w:r>
              <w:t>2022;79(3):249-55.</w:t>
            </w:r>
            <w:r w:rsidRPr="00301112">
              <w:t xml:space="preserve">                                  </w:t>
            </w:r>
          </w:p>
        </w:tc>
        <w:tc>
          <w:tcPr>
            <w:tcW w:w="497" w:type="pct"/>
            <w:gridSpan w:val="2"/>
            <w:vAlign w:val="center"/>
          </w:tcPr>
          <w:p w:rsidR="001B3BEB" w:rsidRPr="00301112" w:rsidRDefault="001B3BEB" w:rsidP="00534E17">
            <w:pPr>
              <w:jc w:val="center"/>
            </w:pPr>
            <w:r w:rsidRPr="00D7627D">
              <w:t>166/170</w:t>
            </w:r>
          </w:p>
        </w:tc>
        <w:tc>
          <w:tcPr>
            <w:tcW w:w="413" w:type="pct"/>
            <w:gridSpan w:val="2"/>
            <w:vAlign w:val="center"/>
          </w:tcPr>
          <w:p w:rsidR="001B3BEB" w:rsidRDefault="001B3BEB" w:rsidP="00534E17">
            <w:pPr>
              <w:jc w:val="center"/>
            </w:pPr>
          </w:p>
          <w:p w:rsidR="001B3BEB" w:rsidRPr="00301112" w:rsidRDefault="001B3BEB" w:rsidP="00534E17">
            <w:pPr>
              <w:jc w:val="center"/>
            </w:pPr>
            <w:r w:rsidRPr="00301112">
              <w:t>23</w:t>
            </w:r>
          </w:p>
          <w:p w:rsidR="001B3BEB" w:rsidRPr="00301112" w:rsidRDefault="001B3BEB" w:rsidP="00534E17">
            <w:pPr>
              <w:jc w:val="center"/>
            </w:pPr>
          </w:p>
        </w:tc>
        <w:tc>
          <w:tcPr>
            <w:tcW w:w="457" w:type="pct"/>
            <w:vAlign w:val="center"/>
          </w:tcPr>
          <w:p w:rsidR="001B3BEB" w:rsidRDefault="001B3BEB" w:rsidP="00534E17">
            <w:pPr>
              <w:jc w:val="center"/>
            </w:pPr>
          </w:p>
          <w:p w:rsidR="001B3BEB" w:rsidRPr="00DC48CC" w:rsidRDefault="001B3BEB" w:rsidP="00534E17">
            <w:pPr>
              <w:jc w:val="center"/>
            </w:pPr>
            <w:r w:rsidRPr="00301112">
              <w:t>0</w:t>
            </w:r>
            <w:r>
              <w:t>.2</w:t>
            </w:r>
          </w:p>
          <w:p w:rsidR="001B3BEB" w:rsidRPr="00301112" w:rsidRDefault="001B3BEB" w:rsidP="00534E17">
            <w:pPr>
              <w:jc w:val="center"/>
            </w:pPr>
          </w:p>
        </w:tc>
      </w:tr>
      <w:tr w:rsidR="001B3BEB" w:rsidRPr="00604898" w:rsidTr="0058123D">
        <w:trPr>
          <w:trHeight w:val="227"/>
          <w:jc w:val="center"/>
        </w:trPr>
        <w:tc>
          <w:tcPr>
            <w:tcW w:w="328" w:type="pct"/>
            <w:vAlign w:val="center"/>
          </w:tcPr>
          <w:p w:rsidR="001B3BEB" w:rsidRPr="00127092" w:rsidRDefault="001B3BEB" w:rsidP="00106BCB">
            <w:pPr>
              <w:jc w:val="center"/>
            </w:pPr>
            <w:r w:rsidRPr="00127092">
              <w:t>2.</w:t>
            </w:r>
          </w:p>
        </w:tc>
        <w:tc>
          <w:tcPr>
            <w:tcW w:w="3305" w:type="pct"/>
            <w:gridSpan w:val="7"/>
          </w:tcPr>
          <w:p w:rsidR="001B3BEB" w:rsidRPr="00127092" w:rsidRDefault="001B3BEB" w:rsidP="0053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proofErr w:type="spellStart"/>
            <w:r w:rsidRPr="00127092">
              <w:rPr>
                <w:lang w:val="en-US"/>
              </w:rPr>
              <w:t>Bugarski</w:t>
            </w:r>
            <w:proofErr w:type="spellEnd"/>
            <w:r w:rsidRPr="00127092">
              <w:rPr>
                <w:lang w:val="en-US"/>
              </w:rPr>
              <w:t xml:space="preserve"> </w:t>
            </w:r>
            <w:proofErr w:type="spellStart"/>
            <w:r w:rsidRPr="00127092">
              <w:rPr>
                <w:lang w:val="en-US"/>
              </w:rPr>
              <w:t>Ignjatović</w:t>
            </w:r>
            <w:proofErr w:type="spellEnd"/>
            <w:r w:rsidRPr="00127092">
              <w:rPr>
                <w:lang w:val="en-US"/>
              </w:rPr>
              <w:t xml:space="preserve"> V, </w:t>
            </w:r>
            <w:proofErr w:type="spellStart"/>
            <w:r w:rsidRPr="00127092">
              <w:rPr>
                <w:lang w:val="en-US"/>
              </w:rPr>
              <w:t>Pavić</w:t>
            </w:r>
            <w:proofErr w:type="spellEnd"/>
            <w:r w:rsidRPr="00127092">
              <w:rPr>
                <w:lang w:val="en-US"/>
              </w:rPr>
              <w:t xml:space="preserve"> S, </w:t>
            </w:r>
            <w:proofErr w:type="spellStart"/>
            <w:r w:rsidRPr="00127092">
              <w:rPr>
                <w:lang w:val="en-US"/>
              </w:rPr>
              <w:t>Gebauer</w:t>
            </w:r>
            <w:proofErr w:type="spellEnd"/>
            <w:r w:rsidRPr="00127092">
              <w:rPr>
                <w:lang w:val="en-US"/>
              </w:rPr>
              <w:t xml:space="preserve"> </w:t>
            </w:r>
            <w:proofErr w:type="spellStart"/>
            <w:r w:rsidRPr="00127092">
              <w:rPr>
                <w:lang w:val="en-US"/>
              </w:rPr>
              <w:t>Bukurov</w:t>
            </w:r>
            <w:proofErr w:type="spellEnd"/>
            <w:r w:rsidRPr="00127092">
              <w:rPr>
                <w:lang w:val="en-US"/>
              </w:rPr>
              <w:t xml:space="preserve"> K, </w:t>
            </w:r>
            <w:proofErr w:type="spellStart"/>
            <w:r w:rsidRPr="00127092">
              <w:rPr>
                <w:lang w:val="en-US"/>
              </w:rPr>
              <w:t>Nikolašević</w:t>
            </w:r>
            <w:proofErr w:type="spellEnd"/>
            <w:r w:rsidRPr="00127092">
              <w:rPr>
                <w:lang w:val="en-US"/>
              </w:rPr>
              <w:t xml:space="preserve"> Ž, </w:t>
            </w:r>
            <w:proofErr w:type="spellStart"/>
            <w:r w:rsidRPr="00127092">
              <w:rPr>
                <w:lang w:val="en-US"/>
              </w:rPr>
              <w:t>Krstić</w:t>
            </w:r>
            <w:proofErr w:type="spellEnd"/>
            <w:r w:rsidRPr="00127092">
              <w:rPr>
                <w:lang w:val="en-US"/>
              </w:rPr>
              <w:t xml:space="preserve"> T, </w:t>
            </w:r>
            <w:proofErr w:type="spellStart"/>
            <w:r w:rsidRPr="00127092">
              <w:rPr>
                <w:b/>
                <w:lang w:val="en-US"/>
              </w:rPr>
              <w:t>Stojadinović</w:t>
            </w:r>
            <w:proofErr w:type="spellEnd"/>
            <w:r w:rsidRPr="00127092">
              <w:rPr>
                <w:b/>
                <w:lang w:val="en-US"/>
              </w:rPr>
              <w:t xml:space="preserve"> A</w:t>
            </w:r>
            <w:r w:rsidRPr="00127092">
              <w:rPr>
                <w:lang w:val="en-US"/>
              </w:rPr>
              <w:t xml:space="preserve">.  </w:t>
            </w:r>
            <w:hyperlink r:id="rId6" w:history="1">
              <w:r w:rsidRPr="00D7627D">
                <w:rPr>
                  <w:rStyle w:val="Hyperlink"/>
                  <w:lang w:val="en-US"/>
                </w:rPr>
                <w:t>Behavioral aspects of executive functions in young adults with well-controlled epilepsy</w:t>
              </w:r>
            </w:hyperlink>
            <w:r w:rsidRPr="00127092">
              <w:rPr>
                <w:lang w:val="en-US"/>
              </w:rPr>
              <w:t xml:space="preserve">. </w:t>
            </w:r>
            <w:proofErr w:type="spellStart"/>
            <w:r w:rsidRPr="00127092">
              <w:rPr>
                <w:lang w:val="en-US"/>
              </w:rPr>
              <w:t>Psychol</w:t>
            </w:r>
            <w:proofErr w:type="spellEnd"/>
            <w:r w:rsidRPr="00127092">
              <w:rPr>
                <w:lang w:val="en-US"/>
              </w:rPr>
              <w:t xml:space="preserve"> Health Med. </w:t>
            </w:r>
            <w:r>
              <w:rPr>
                <w:lang w:val="en-US"/>
              </w:rPr>
              <w:t>2021</w:t>
            </w:r>
            <w:proofErr w:type="gramStart"/>
            <w:r>
              <w:rPr>
                <w:lang w:val="en-US"/>
              </w:rPr>
              <w:t>;26</w:t>
            </w:r>
            <w:proofErr w:type="gramEnd"/>
            <w:r>
              <w:rPr>
                <w:lang w:val="en-US"/>
              </w:rPr>
              <w:t>(10):1258-65.</w:t>
            </w:r>
          </w:p>
        </w:tc>
        <w:tc>
          <w:tcPr>
            <w:tcW w:w="497" w:type="pct"/>
            <w:gridSpan w:val="2"/>
            <w:vAlign w:val="center"/>
          </w:tcPr>
          <w:p w:rsidR="001B3BEB" w:rsidRPr="00127092" w:rsidRDefault="001B3BEB" w:rsidP="00534E17">
            <w:pPr>
              <w:jc w:val="center"/>
            </w:pPr>
            <w:r>
              <w:t>107/302</w:t>
            </w:r>
          </w:p>
        </w:tc>
        <w:tc>
          <w:tcPr>
            <w:tcW w:w="413" w:type="pct"/>
            <w:gridSpan w:val="2"/>
            <w:vAlign w:val="center"/>
          </w:tcPr>
          <w:p w:rsidR="001B3BEB" w:rsidRDefault="001B3BEB" w:rsidP="00534E17">
            <w:pPr>
              <w:jc w:val="center"/>
            </w:pPr>
          </w:p>
          <w:p w:rsidR="001B3BEB" w:rsidRPr="00127092" w:rsidRDefault="001B3BEB" w:rsidP="00534E17">
            <w:pPr>
              <w:jc w:val="center"/>
            </w:pPr>
            <w:r w:rsidRPr="00127092">
              <w:t>22</w:t>
            </w:r>
          </w:p>
          <w:p w:rsidR="001B3BEB" w:rsidRPr="00127092" w:rsidRDefault="001B3BEB" w:rsidP="00534E17">
            <w:pPr>
              <w:jc w:val="center"/>
            </w:pPr>
          </w:p>
        </w:tc>
        <w:tc>
          <w:tcPr>
            <w:tcW w:w="457" w:type="pct"/>
            <w:vAlign w:val="center"/>
          </w:tcPr>
          <w:p w:rsidR="001B3BEB" w:rsidRPr="00127092" w:rsidRDefault="001B3BEB" w:rsidP="00534E17">
            <w:pPr>
              <w:jc w:val="center"/>
            </w:pPr>
            <w:r>
              <w:t>3.898</w:t>
            </w:r>
          </w:p>
        </w:tc>
      </w:tr>
      <w:tr w:rsidR="001B3BEB" w:rsidRPr="00604898" w:rsidTr="0058123D">
        <w:trPr>
          <w:trHeight w:val="227"/>
          <w:jc w:val="center"/>
        </w:trPr>
        <w:tc>
          <w:tcPr>
            <w:tcW w:w="328" w:type="pct"/>
            <w:vAlign w:val="center"/>
          </w:tcPr>
          <w:p w:rsidR="001B3BEB" w:rsidRPr="00127092" w:rsidRDefault="001B3BEB" w:rsidP="00106BCB">
            <w:pPr>
              <w:jc w:val="center"/>
            </w:pPr>
            <w:r>
              <w:t>3.</w:t>
            </w:r>
          </w:p>
        </w:tc>
        <w:tc>
          <w:tcPr>
            <w:tcW w:w="3305" w:type="pct"/>
            <w:gridSpan w:val="7"/>
            <w:shd w:val="clear" w:color="auto" w:fill="auto"/>
          </w:tcPr>
          <w:p w:rsidR="001B3BEB" w:rsidRDefault="001B3BEB" w:rsidP="00534E17">
            <w:pPr>
              <w:jc w:val="both"/>
            </w:pPr>
            <w:r>
              <w:t xml:space="preserve">Konstantinidis G, Pavlović V, </w:t>
            </w:r>
            <w:r w:rsidRPr="005A0609">
              <w:rPr>
                <w:b/>
              </w:rPr>
              <w:t>Stojadinović A</w:t>
            </w:r>
            <w:r>
              <w:t xml:space="preserve">, Katić K. </w:t>
            </w:r>
            <w:hyperlink r:id="rId7" w:history="1">
              <w:r w:rsidRPr="005A0609">
                <w:rPr>
                  <w:rStyle w:val="Hyperlink"/>
                </w:rPr>
                <w:t>Characteristics and morbidity of prematurely born newborns conceived with assisted reproductive technologies</w:t>
              </w:r>
            </w:hyperlink>
            <w:r>
              <w:t>. Srp Arh Celok Lek. 2020;148(9-10):571-6.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:rsidR="001B3BEB" w:rsidRDefault="001B3BEB" w:rsidP="00534E17">
            <w:pPr>
              <w:jc w:val="center"/>
            </w:pPr>
            <w:r>
              <w:t>163/169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1B3BEB" w:rsidRDefault="001B3BEB" w:rsidP="00534E17">
            <w:pPr>
              <w:jc w:val="center"/>
            </w:pPr>
            <w:r>
              <w:t>23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B3BEB" w:rsidRDefault="001B3BEB" w:rsidP="00534E17">
            <w:pPr>
              <w:jc w:val="center"/>
            </w:pPr>
            <w:r>
              <w:t>0.207</w:t>
            </w:r>
          </w:p>
        </w:tc>
      </w:tr>
      <w:tr w:rsidR="001B3BEB" w:rsidRPr="00604898" w:rsidTr="0058123D">
        <w:trPr>
          <w:trHeight w:val="227"/>
          <w:jc w:val="center"/>
        </w:trPr>
        <w:tc>
          <w:tcPr>
            <w:tcW w:w="328" w:type="pct"/>
            <w:vAlign w:val="center"/>
          </w:tcPr>
          <w:p w:rsidR="001B3BEB" w:rsidRPr="00127092" w:rsidRDefault="001B3BEB" w:rsidP="00106BCB">
            <w:pPr>
              <w:jc w:val="center"/>
            </w:pPr>
            <w:r>
              <w:t>4.</w:t>
            </w:r>
          </w:p>
        </w:tc>
        <w:tc>
          <w:tcPr>
            <w:tcW w:w="3305" w:type="pct"/>
            <w:gridSpan w:val="7"/>
            <w:shd w:val="clear" w:color="auto" w:fill="auto"/>
          </w:tcPr>
          <w:p w:rsidR="001B3BEB" w:rsidRDefault="001B3BEB" w:rsidP="00534E17">
            <w:pPr>
              <w:jc w:val="both"/>
            </w:pPr>
            <w:r>
              <w:t>Smederevac S, Mitrović D, Sadiković S, ..., Nikolašević Ž, Kodžopeljić J, et al...</w:t>
            </w:r>
            <w:r w:rsidRPr="005A0609">
              <w:rPr>
                <w:b/>
              </w:rPr>
              <w:t>Stojadinović A</w:t>
            </w:r>
            <w:r>
              <w:t xml:space="preserve">. </w:t>
            </w:r>
            <w:hyperlink r:id="rId8" w:history="1">
              <w:r w:rsidRPr="005A0609">
                <w:rPr>
                  <w:rStyle w:val="Hyperlink"/>
                </w:rPr>
                <w:t>Serbian Twin Registry</w:t>
              </w:r>
            </w:hyperlink>
            <w:r>
              <w:t>. Twin Res Hum Genet. 2019 Dec;22(6):660-6.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:rsidR="001B3BEB" w:rsidRDefault="001B3BEB" w:rsidP="00534E17">
            <w:pPr>
              <w:jc w:val="center"/>
            </w:pPr>
            <w:r>
              <w:t>147/178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1B3BEB" w:rsidRDefault="001B3BEB" w:rsidP="00534E17">
            <w:pPr>
              <w:jc w:val="center"/>
            </w:pPr>
            <w:r>
              <w:t>23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B3BEB" w:rsidRDefault="001B3BEB" w:rsidP="00534E17">
            <w:pPr>
              <w:jc w:val="center"/>
            </w:pPr>
            <w:r>
              <w:t>1.319</w:t>
            </w:r>
          </w:p>
        </w:tc>
      </w:tr>
      <w:tr w:rsidR="001B3BEB" w:rsidRPr="00604898" w:rsidTr="0058123D">
        <w:trPr>
          <w:trHeight w:val="227"/>
          <w:jc w:val="center"/>
        </w:trPr>
        <w:tc>
          <w:tcPr>
            <w:tcW w:w="328" w:type="pct"/>
            <w:vAlign w:val="center"/>
          </w:tcPr>
          <w:p w:rsidR="001B3BEB" w:rsidRPr="00127092" w:rsidRDefault="001B3BEB" w:rsidP="00106BCB">
            <w:pPr>
              <w:jc w:val="center"/>
            </w:pPr>
            <w:r>
              <w:t>5.</w:t>
            </w:r>
          </w:p>
        </w:tc>
        <w:tc>
          <w:tcPr>
            <w:tcW w:w="3305" w:type="pct"/>
            <w:gridSpan w:val="7"/>
            <w:shd w:val="clear" w:color="auto" w:fill="auto"/>
          </w:tcPr>
          <w:p w:rsidR="001B3BEB" w:rsidRPr="00127092" w:rsidRDefault="001B3BEB" w:rsidP="00534E17">
            <w:pPr>
              <w:jc w:val="both"/>
              <w:rPr>
                <w:b/>
              </w:rPr>
            </w:pPr>
            <w:r>
              <w:t xml:space="preserve">Ćulafić J, Kolarović J, Pezo L, Čabarkapa V, Nikolić S, </w:t>
            </w:r>
            <w:r w:rsidRPr="005A0609">
              <w:rPr>
                <w:b/>
              </w:rPr>
              <w:t>Stojadinović A</w:t>
            </w:r>
            <w:r>
              <w:t xml:space="preserve">, et al. </w:t>
            </w:r>
            <w:hyperlink r:id="rId9" w:history="1">
              <w:r w:rsidRPr="005A0609">
                <w:rPr>
                  <w:rStyle w:val="Hyperlink"/>
                </w:rPr>
                <w:t>Serum Concentration of Hepcidin as an Indicator of Iron Reserves in Children</w:t>
              </w:r>
            </w:hyperlink>
            <w:r>
              <w:t>. J Med Biochem. 2018 Dec 1;37(4):456-64.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:rsidR="001B3BEB" w:rsidRPr="00127092" w:rsidRDefault="001B3BEB" w:rsidP="00534E17">
            <w:pPr>
              <w:jc w:val="center"/>
            </w:pPr>
            <w:r>
              <w:t>222/299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1B3BEB" w:rsidRPr="00127092" w:rsidRDefault="001B3BEB" w:rsidP="00534E17">
            <w:pPr>
              <w:jc w:val="center"/>
            </w:pPr>
            <w:r>
              <w:t>23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B3BEB" w:rsidRPr="00127092" w:rsidRDefault="001B3BEB" w:rsidP="00534E17">
            <w:pPr>
              <w:jc w:val="center"/>
            </w:pPr>
            <w:r>
              <w:t>2.000</w:t>
            </w:r>
          </w:p>
        </w:tc>
      </w:tr>
      <w:tr w:rsidR="001B3BEB" w:rsidRPr="00604898" w:rsidTr="0058123D">
        <w:trPr>
          <w:trHeight w:val="227"/>
          <w:jc w:val="center"/>
        </w:trPr>
        <w:tc>
          <w:tcPr>
            <w:tcW w:w="328" w:type="pct"/>
            <w:vAlign w:val="center"/>
          </w:tcPr>
          <w:p w:rsidR="001B3BEB" w:rsidRPr="00127092" w:rsidRDefault="001B3BEB" w:rsidP="00106BCB">
            <w:pPr>
              <w:jc w:val="center"/>
            </w:pPr>
            <w:r>
              <w:t>6</w:t>
            </w:r>
            <w:r w:rsidRPr="00127092">
              <w:t>.</w:t>
            </w:r>
          </w:p>
        </w:tc>
        <w:tc>
          <w:tcPr>
            <w:tcW w:w="3305" w:type="pct"/>
            <w:gridSpan w:val="7"/>
            <w:shd w:val="clear" w:color="auto" w:fill="auto"/>
          </w:tcPr>
          <w:p w:rsidR="001B3BEB" w:rsidRPr="00127092" w:rsidRDefault="001B3BEB" w:rsidP="00534E17">
            <w:pPr>
              <w:jc w:val="both"/>
            </w:pPr>
            <w:r w:rsidRPr="00127092">
              <w:rPr>
                <w:b/>
              </w:rPr>
              <w:t>Stojadinović A</w:t>
            </w:r>
            <w:r w:rsidRPr="00127092">
              <w:t xml:space="preserve">, Lešović S, Nikolašević Ž, Bugarski-Ignjatović V. </w:t>
            </w:r>
            <w:hyperlink r:id="rId10" w:history="1">
              <w:r w:rsidRPr="00F5627F">
                <w:rPr>
                  <w:rStyle w:val="Hyperlink"/>
                </w:rPr>
                <w:t>The Stigma of obesity in adolescence</w:t>
              </w:r>
            </w:hyperlink>
            <w:r w:rsidRPr="00127092">
              <w:rPr>
                <w:rStyle w:val="Strong"/>
              </w:rPr>
              <w:t xml:space="preserve">. </w:t>
            </w:r>
            <w:r w:rsidRPr="00127092">
              <w:rPr>
                <w:rStyle w:val="jrnl"/>
              </w:rPr>
              <w:t>Srp Arh Celok Lek</w:t>
            </w:r>
            <w:r w:rsidRPr="00127092">
              <w:t>. 2018;146(3-4):187-92.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:rsidR="001B3BEB" w:rsidRPr="00127092" w:rsidRDefault="001B3BEB" w:rsidP="00534E17">
            <w:pPr>
              <w:jc w:val="center"/>
            </w:pPr>
            <w:r w:rsidRPr="00127092">
              <w:t>152/160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1B3BEB" w:rsidRPr="00127092" w:rsidRDefault="001B3BEB" w:rsidP="00534E17">
            <w:pPr>
              <w:jc w:val="center"/>
            </w:pPr>
            <w:r w:rsidRPr="00127092">
              <w:t>23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B3BEB" w:rsidRPr="00127092" w:rsidRDefault="001B3BEB" w:rsidP="00534E17">
            <w:pPr>
              <w:jc w:val="center"/>
            </w:pPr>
            <w:r w:rsidRPr="00127092">
              <w:t>0.299</w:t>
            </w:r>
          </w:p>
        </w:tc>
      </w:tr>
      <w:tr w:rsidR="001B3BEB" w:rsidRPr="00604898" w:rsidTr="0058123D">
        <w:trPr>
          <w:trHeight w:val="227"/>
          <w:jc w:val="center"/>
        </w:trPr>
        <w:tc>
          <w:tcPr>
            <w:tcW w:w="328" w:type="pct"/>
            <w:vAlign w:val="center"/>
          </w:tcPr>
          <w:p w:rsidR="001B3BEB" w:rsidRPr="00127092" w:rsidRDefault="001B3BEB" w:rsidP="00106BCB">
            <w:pPr>
              <w:jc w:val="center"/>
            </w:pPr>
            <w:r>
              <w:t>7</w:t>
            </w:r>
            <w:r w:rsidRPr="00127092">
              <w:t>.</w:t>
            </w:r>
          </w:p>
        </w:tc>
        <w:tc>
          <w:tcPr>
            <w:tcW w:w="3305" w:type="pct"/>
            <w:gridSpan w:val="7"/>
          </w:tcPr>
          <w:p w:rsidR="001B3BEB" w:rsidRPr="00127092" w:rsidRDefault="001B3BEB" w:rsidP="00534E17">
            <w:pPr>
              <w:pStyle w:val="ListParagraph"/>
              <w:ind w:left="0"/>
              <w:jc w:val="both"/>
            </w:pPr>
            <w:r w:rsidRPr="00127092">
              <w:t xml:space="preserve">Žarkov M, </w:t>
            </w:r>
            <w:r w:rsidRPr="00127092">
              <w:rPr>
                <w:b/>
              </w:rPr>
              <w:t>Stojadinović A</w:t>
            </w:r>
            <w:r w:rsidRPr="00127092">
              <w:t xml:space="preserve">, Sekulić S, Barjaktarović I, Stojiljković O, Perić S, </w:t>
            </w:r>
            <w:r>
              <w:t>et al.</w:t>
            </w:r>
            <w:r w:rsidRPr="00127092">
              <w:t xml:space="preserve"> </w:t>
            </w:r>
            <w:hyperlink r:id="rId11" w:history="1">
              <w:r w:rsidRPr="00127092">
                <w:rPr>
                  <w:rStyle w:val="Hyperlink"/>
                </w:rPr>
                <w:t>Association between the SMN2 gene copy number and clinical characteristics of patients with spinal muscular  atrophy with homozygous deletion of exon 7 of the SMN1 gene.</w:t>
              </w:r>
            </w:hyperlink>
            <w:r w:rsidRPr="00127092">
              <w:t xml:space="preserve"> Vojnosanit Pregl. 2015;72(10):859-63.</w:t>
            </w:r>
          </w:p>
        </w:tc>
        <w:tc>
          <w:tcPr>
            <w:tcW w:w="497" w:type="pct"/>
            <w:gridSpan w:val="2"/>
            <w:vAlign w:val="center"/>
          </w:tcPr>
          <w:p w:rsidR="001B3BEB" w:rsidRPr="00127092" w:rsidRDefault="001B3BEB" w:rsidP="00534E17">
            <w:pPr>
              <w:jc w:val="center"/>
            </w:pPr>
            <w:r w:rsidRPr="00127092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1B3BEB" w:rsidRPr="00127092" w:rsidRDefault="001B3BEB" w:rsidP="00534E17">
            <w:pPr>
              <w:jc w:val="center"/>
            </w:pPr>
            <w:r w:rsidRPr="00127092">
              <w:t>23</w:t>
            </w:r>
          </w:p>
        </w:tc>
        <w:tc>
          <w:tcPr>
            <w:tcW w:w="457" w:type="pct"/>
            <w:vAlign w:val="center"/>
          </w:tcPr>
          <w:p w:rsidR="001B3BEB" w:rsidRPr="00127092" w:rsidRDefault="001B3BEB" w:rsidP="00534E17">
            <w:pPr>
              <w:jc w:val="center"/>
            </w:pPr>
            <w:r w:rsidRPr="00127092">
              <w:t>0.355</w:t>
            </w:r>
          </w:p>
        </w:tc>
      </w:tr>
      <w:tr w:rsidR="001B3BEB" w:rsidRPr="00604898" w:rsidTr="0058123D">
        <w:trPr>
          <w:trHeight w:val="227"/>
          <w:jc w:val="center"/>
        </w:trPr>
        <w:tc>
          <w:tcPr>
            <w:tcW w:w="328" w:type="pct"/>
            <w:vAlign w:val="center"/>
          </w:tcPr>
          <w:p w:rsidR="001B3BEB" w:rsidRDefault="001B3BEB" w:rsidP="00553F7F">
            <w:pPr>
              <w:jc w:val="center"/>
            </w:pPr>
            <w:r>
              <w:t>8.</w:t>
            </w:r>
          </w:p>
        </w:tc>
        <w:tc>
          <w:tcPr>
            <w:tcW w:w="3305" w:type="pct"/>
            <w:gridSpan w:val="7"/>
          </w:tcPr>
          <w:p w:rsidR="001B3BEB" w:rsidRPr="00127092" w:rsidRDefault="001B3BEB" w:rsidP="00534E17">
            <w:pPr>
              <w:pStyle w:val="ListParagraph"/>
              <w:ind w:left="0"/>
              <w:jc w:val="both"/>
            </w:pPr>
            <w:r>
              <w:t xml:space="preserve">Redžek Mudrinić T, Kavečan I, Starčević IP, </w:t>
            </w:r>
            <w:r w:rsidRPr="008F46D2">
              <w:rPr>
                <w:b/>
              </w:rPr>
              <w:t>Stojadinovi</w:t>
            </w:r>
            <w:r>
              <w:rPr>
                <w:b/>
              </w:rPr>
              <w:t>ć</w:t>
            </w:r>
            <w:r w:rsidRPr="008F46D2">
              <w:rPr>
                <w:b/>
              </w:rPr>
              <w:t xml:space="preserve"> A</w:t>
            </w:r>
            <w:r>
              <w:t xml:space="preserve">. </w:t>
            </w:r>
            <w:hyperlink r:id="rId12" w:history="1">
              <w:r w:rsidRPr="008F46D2">
                <w:rPr>
                  <w:rStyle w:val="Hyperlink"/>
                </w:rPr>
                <w:t>A case of infant hot water epilepsy: A clinical commentary with video sequences</w:t>
              </w:r>
            </w:hyperlink>
            <w:r>
              <w:t>. Seizure-Eur J Epilep. 2015 Sep;31:5-6. (Letter)</w:t>
            </w:r>
          </w:p>
        </w:tc>
        <w:tc>
          <w:tcPr>
            <w:tcW w:w="497" w:type="pct"/>
            <w:gridSpan w:val="2"/>
            <w:vAlign w:val="center"/>
          </w:tcPr>
          <w:p w:rsidR="001B3BEB" w:rsidRPr="00127092" w:rsidRDefault="001B3BEB" w:rsidP="00534E17">
            <w:pPr>
              <w:jc w:val="center"/>
            </w:pPr>
            <w:r>
              <w:t>109/193</w:t>
            </w:r>
          </w:p>
        </w:tc>
        <w:tc>
          <w:tcPr>
            <w:tcW w:w="413" w:type="pct"/>
            <w:gridSpan w:val="2"/>
            <w:vAlign w:val="center"/>
          </w:tcPr>
          <w:p w:rsidR="001B3BEB" w:rsidRPr="00127092" w:rsidRDefault="001B3BEB" w:rsidP="00534E17">
            <w:pPr>
              <w:jc w:val="center"/>
            </w:pPr>
            <w:r>
              <w:t>25</w:t>
            </w:r>
          </w:p>
        </w:tc>
        <w:tc>
          <w:tcPr>
            <w:tcW w:w="457" w:type="pct"/>
            <w:vAlign w:val="center"/>
          </w:tcPr>
          <w:p w:rsidR="001B3BEB" w:rsidRPr="00127092" w:rsidRDefault="001B3BEB" w:rsidP="00534E17">
            <w:pPr>
              <w:jc w:val="center"/>
            </w:pPr>
            <w:r>
              <w:t>2.109</w:t>
            </w:r>
          </w:p>
        </w:tc>
      </w:tr>
      <w:tr w:rsidR="00932D50" w:rsidRPr="0060489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32D50" w:rsidRPr="00604898" w:rsidRDefault="00932D50" w:rsidP="00604898">
            <w:pPr>
              <w:spacing w:after="60"/>
              <w:rPr>
                <w:b/>
                <w:lang w:val="sr-Cyrl-CS"/>
              </w:rPr>
            </w:pPr>
            <w:r w:rsidRPr="0060489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32D50" w:rsidRPr="00604898" w:rsidTr="0012709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32D50" w:rsidRPr="00604898" w:rsidRDefault="00932D50" w:rsidP="00604898">
            <w:pPr>
              <w:spacing w:after="60"/>
              <w:rPr>
                <w:lang w:val="sr-Cyrl-CS"/>
              </w:rPr>
            </w:pPr>
            <w:r w:rsidRPr="00604898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932D50" w:rsidRPr="00604898" w:rsidRDefault="007168B7" w:rsidP="001B3BEB">
            <w:r>
              <w:t>46</w:t>
            </w:r>
            <w:r w:rsidR="001B3BEB">
              <w:t>4</w:t>
            </w:r>
          </w:p>
        </w:tc>
      </w:tr>
      <w:tr w:rsidR="00932D50" w:rsidRPr="00604898" w:rsidTr="0012709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32D50" w:rsidRPr="00604898" w:rsidRDefault="00932D50" w:rsidP="00604898">
            <w:pPr>
              <w:spacing w:after="60"/>
              <w:rPr>
                <w:lang w:val="sr-Cyrl-CS"/>
              </w:rPr>
            </w:pPr>
            <w:r w:rsidRPr="0060489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932D50" w:rsidRPr="00604898" w:rsidRDefault="008F46D2" w:rsidP="00604898">
            <w:r>
              <w:t>10</w:t>
            </w:r>
          </w:p>
        </w:tc>
      </w:tr>
      <w:tr w:rsidR="00932D50" w:rsidRPr="00604898" w:rsidTr="0012709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32D50" w:rsidRPr="00604898" w:rsidRDefault="00932D50" w:rsidP="00604898">
            <w:pPr>
              <w:spacing w:after="60"/>
              <w:rPr>
                <w:b/>
                <w:lang w:val="sr-Cyrl-CS"/>
              </w:rPr>
            </w:pPr>
            <w:r w:rsidRPr="0060489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5" w:type="pct"/>
            <w:gridSpan w:val="3"/>
            <w:vAlign w:val="center"/>
          </w:tcPr>
          <w:p w:rsidR="00932D50" w:rsidRPr="00604898" w:rsidRDefault="00932D50" w:rsidP="00604898">
            <w:pPr>
              <w:spacing w:after="60"/>
              <w:rPr>
                <w:b/>
                <w:lang w:val="sr-Cyrl-CS"/>
              </w:rPr>
            </w:pPr>
            <w:r w:rsidRPr="00604898">
              <w:rPr>
                <w:lang w:val="sr-Cyrl-CS"/>
              </w:rPr>
              <w:t>Домаћи: 1</w:t>
            </w:r>
          </w:p>
        </w:tc>
        <w:tc>
          <w:tcPr>
            <w:tcW w:w="1694" w:type="pct"/>
            <w:gridSpan w:val="6"/>
            <w:vAlign w:val="center"/>
          </w:tcPr>
          <w:p w:rsidR="00932D50" w:rsidRPr="00604898" w:rsidRDefault="00932D50" w:rsidP="00604898">
            <w:pPr>
              <w:spacing w:after="60"/>
              <w:rPr>
                <w:b/>
                <w:lang w:val="sr-Cyrl-CS"/>
              </w:rPr>
            </w:pPr>
            <w:r w:rsidRPr="00604898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932D50" w:rsidRPr="00604898" w:rsidTr="0012709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32D50" w:rsidRPr="00604898" w:rsidRDefault="00932D50" w:rsidP="00604898">
            <w:pPr>
              <w:spacing w:after="60"/>
              <w:rPr>
                <w:b/>
                <w:lang w:val="sr-Cyrl-CS"/>
              </w:rPr>
            </w:pPr>
            <w:r w:rsidRPr="00604898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932D50" w:rsidRPr="00604898" w:rsidRDefault="00932D50" w:rsidP="00604898">
            <w:pPr>
              <w:spacing w:after="60"/>
              <w:rPr>
                <w:b/>
                <w:lang w:val="sr-Cyrl-CS"/>
              </w:rPr>
            </w:pPr>
          </w:p>
        </w:tc>
      </w:tr>
      <w:tr w:rsidR="00932D50" w:rsidRPr="00604898" w:rsidTr="0012709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932D50" w:rsidRPr="00604898" w:rsidRDefault="00932D50" w:rsidP="00604898">
            <w:pPr>
              <w:spacing w:after="60"/>
              <w:rPr>
                <w:b/>
                <w:lang w:val="sr-Cyrl-CS"/>
              </w:rPr>
            </w:pPr>
            <w:r w:rsidRPr="00604898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932D50" w:rsidRPr="00604898" w:rsidRDefault="00932D50" w:rsidP="00604898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1543AE"/>
    <w:rsid w:val="000029F4"/>
    <w:rsid w:val="00027402"/>
    <w:rsid w:val="00097EE7"/>
    <w:rsid w:val="000B6468"/>
    <w:rsid w:val="000F40DD"/>
    <w:rsid w:val="00112F42"/>
    <w:rsid w:val="00127092"/>
    <w:rsid w:val="00150788"/>
    <w:rsid w:val="001543AE"/>
    <w:rsid w:val="001B3BEB"/>
    <w:rsid w:val="001D0043"/>
    <w:rsid w:val="00207FD4"/>
    <w:rsid w:val="002F4310"/>
    <w:rsid w:val="003D67C0"/>
    <w:rsid w:val="003F177B"/>
    <w:rsid w:val="00496FF8"/>
    <w:rsid w:val="00560C07"/>
    <w:rsid w:val="00572B4A"/>
    <w:rsid w:val="005A0609"/>
    <w:rsid w:val="005B00D0"/>
    <w:rsid w:val="005B6DDC"/>
    <w:rsid w:val="005E34E6"/>
    <w:rsid w:val="00604898"/>
    <w:rsid w:val="00643EB6"/>
    <w:rsid w:val="006B46C5"/>
    <w:rsid w:val="00704375"/>
    <w:rsid w:val="007168B7"/>
    <w:rsid w:val="00774809"/>
    <w:rsid w:val="0078798A"/>
    <w:rsid w:val="008653FC"/>
    <w:rsid w:val="00874FA5"/>
    <w:rsid w:val="008F46D2"/>
    <w:rsid w:val="00932D50"/>
    <w:rsid w:val="009A7403"/>
    <w:rsid w:val="00A85D19"/>
    <w:rsid w:val="00A96A06"/>
    <w:rsid w:val="00AA1913"/>
    <w:rsid w:val="00B4622F"/>
    <w:rsid w:val="00B464C6"/>
    <w:rsid w:val="00BA2B50"/>
    <w:rsid w:val="00C43937"/>
    <w:rsid w:val="00DA3311"/>
    <w:rsid w:val="00E34946"/>
    <w:rsid w:val="00F52C59"/>
    <w:rsid w:val="00F5627F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127092"/>
    <w:rPr>
      <w:b/>
      <w:bCs/>
    </w:rPr>
  </w:style>
  <w:style w:type="character" w:customStyle="1" w:styleId="jrnl">
    <w:name w:val="jrnl"/>
    <w:basedOn w:val="DefaultParagraphFont"/>
    <w:rsid w:val="00127092"/>
  </w:style>
  <w:style w:type="paragraph" w:styleId="FootnoteText">
    <w:name w:val="footnote text"/>
    <w:basedOn w:val="Normal"/>
    <w:link w:val="FootnoteTextChar"/>
    <w:semiHidden/>
    <w:rsid w:val="00643EB6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43EB6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68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core/services/aop-cambridge-core/content/view/141D11D5CB3F0204C467E441CEE0D6B5/S1832427419001142a.pdf/serbian-twin-registr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ndeks-clanci.ceon.rs/data/pdf/0370-8179/2020/0370-81792009571K.pdf" TargetMode="External"/><Relationship Id="rId12" Type="http://schemas.openxmlformats.org/officeDocument/2006/relationships/hyperlink" Target="https://www.sciencedirect.com/science/article/pii/S1059131115001557/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2816533/" TargetMode="External"/><Relationship Id="rId11" Type="http://schemas.openxmlformats.org/officeDocument/2006/relationships/hyperlink" Target="http://www.doiserbia.nb.rs/img/doi/0042-8450/2015/0042-84501500072Z.pdf" TargetMode="External"/><Relationship Id="rId5" Type="http://schemas.openxmlformats.org/officeDocument/2006/relationships/hyperlink" Target="http://kobson.nb.rs/nauka_u_srbiji.132.html?autor=Stojadinovic%20Aleksandra&amp;amp;samoar&amp;amp;.WcjapzW__cf" TargetMode="External"/><Relationship Id="rId10" Type="http://schemas.openxmlformats.org/officeDocument/2006/relationships/hyperlink" Target="https://scindeks-clanci.ceon.rs/data/pdf/0370-8179/2018/0370-81791804187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6298481/pdf/jomb-37-45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15</cp:revision>
  <dcterms:created xsi:type="dcterms:W3CDTF">2020-01-08T17:50:00Z</dcterms:created>
  <dcterms:modified xsi:type="dcterms:W3CDTF">2024-09-18T10:12:00Z</dcterms:modified>
</cp:coreProperties>
</file>