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51"/>
        <w:gridCol w:w="1031"/>
        <w:gridCol w:w="1845"/>
        <w:gridCol w:w="845"/>
        <w:gridCol w:w="993"/>
        <w:gridCol w:w="538"/>
        <w:gridCol w:w="547"/>
        <w:gridCol w:w="263"/>
        <w:gridCol w:w="843"/>
        <w:gridCol w:w="504"/>
        <w:gridCol w:w="415"/>
        <w:gridCol w:w="1026"/>
      </w:tblGrid>
      <w:tr w:rsidR="003F1B83" w:rsidRPr="00C568BE" w:rsidTr="00C568BE">
        <w:trPr>
          <w:trHeight w:val="227"/>
          <w:jc w:val="center"/>
        </w:trPr>
        <w:tc>
          <w:tcPr>
            <w:tcW w:w="1495" w:type="pct"/>
            <w:gridSpan w:val="3"/>
            <w:vAlign w:val="center"/>
          </w:tcPr>
          <w:p w:rsidR="003F1B83" w:rsidRPr="00C568BE" w:rsidRDefault="003F1B83" w:rsidP="00836DEC">
            <w:pPr>
              <w:spacing w:after="60"/>
              <w:rPr>
                <w:lang w:val="sr-Cyrl-CS"/>
              </w:rPr>
            </w:pPr>
            <w:r w:rsidRPr="00C568BE">
              <w:rPr>
                <w:b/>
                <w:lang w:val="sr-Cyrl-CS"/>
              </w:rPr>
              <w:t>Име и презиме</w:t>
            </w:r>
          </w:p>
        </w:tc>
        <w:tc>
          <w:tcPr>
            <w:tcW w:w="3505" w:type="pct"/>
            <w:gridSpan w:val="10"/>
            <w:vAlign w:val="center"/>
          </w:tcPr>
          <w:p w:rsidR="003F1B83" w:rsidRPr="00C568BE" w:rsidRDefault="007D1327" w:rsidP="002F4310">
            <w:pPr>
              <w:spacing w:after="60"/>
              <w:rPr>
                <w:lang w:val="sr-Cyrl-CS"/>
              </w:rPr>
            </w:pPr>
            <w:hyperlink r:id="rId5" w:history="1">
              <w:r w:rsidR="003F1B83" w:rsidRPr="00C568BE">
                <w:rPr>
                  <w:rStyle w:val="Hyperlink"/>
                  <w:lang w:val="sr-Cyrl-CS"/>
                </w:rPr>
                <w:t>Владимир Чанадановић</w:t>
              </w:r>
            </w:hyperlink>
          </w:p>
        </w:tc>
      </w:tr>
      <w:tr w:rsidR="00C568BE" w:rsidRPr="00C568BE" w:rsidTr="00C568BE">
        <w:trPr>
          <w:trHeight w:val="227"/>
          <w:jc w:val="center"/>
        </w:trPr>
        <w:tc>
          <w:tcPr>
            <w:tcW w:w="1495" w:type="pct"/>
            <w:gridSpan w:val="3"/>
            <w:vAlign w:val="center"/>
          </w:tcPr>
          <w:p w:rsidR="00C568BE" w:rsidRPr="00C568BE" w:rsidRDefault="00C568BE" w:rsidP="00C568BE">
            <w:pPr>
              <w:spacing w:after="60"/>
              <w:rPr>
                <w:lang w:val="sr-Cyrl-CS"/>
              </w:rPr>
            </w:pPr>
            <w:r w:rsidRPr="00C568BE">
              <w:rPr>
                <w:b/>
                <w:lang w:val="sr-Cyrl-CS"/>
              </w:rPr>
              <w:t>Звање</w:t>
            </w:r>
          </w:p>
        </w:tc>
        <w:tc>
          <w:tcPr>
            <w:tcW w:w="3505" w:type="pct"/>
            <w:gridSpan w:val="10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Редовни професор</w:t>
            </w:r>
          </w:p>
        </w:tc>
      </w:tr>
      <w:tr w:rsidR="00C568BE" w:rsidRPr="00C568BE" w:rsidTr="00C568BE">
        <w:trPr>
          <w:trHeight w:val="227"/>
          <w:jc w:val="center"/>
        </w:trPr>
        <w:tc>
          <w:tcPr>
            <w:tcW w:w="1495" w:type="pct"/>
            <w:gridSpan w:val="3"/>
            <w:vAlign w:val="center"/>
          </w:tcPr>
          <w:p w:rsidR="00C568BE" w:rsidRPr="00C568BE" w:rsidRDefault="00C568BE" w:rsidP="00C568BE">
            <w:pPr>
              <w:spacing w:after="60"/>
              <w:rPr>
                <w:lang w:val="sr-Cyrl-CS"/>
              </w:rPr>
            </w:pPr>
            <w:r w:rsidRPr="00C568B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5" w:type="pct"/>
            <w:gridSpan w:val="10"/>
            <w:vAlign w:val="center"/>
          </w:tcPr>
          <w:p w:rsidR="00C568BE" w:rsidRPr="00C568BE" w:rsidRDefault="00C568BE" w:rsidP="00C568BE">
            <w:pPr>
              <w:spacing w:after="60"/>
              <w:rPr>
                <w:lang w:val="sr-Cyrl-CS"/>
              </w:rPr>
            </w:pPr>
            <w:r w:rsidRPr="00C568BE">
              <w:rPr>
                <w:lang w:val="sr-Cyrl-CS"/>
              </w:rPr>
              <w:t>Офталмологија</w:t>
            </w:r>
          </w:p>
        </w:tc>
      </w:tr>
      <w:tr w:rsidR="00C568BE" w:rsidRPr="00C568BE" w:rsidTr="00C568BE">
        <w:trPr>
          <w:trHeight w:val="227"/>
          <w:jc w:val="center"/>
        </w:trPr>
        <w:tc>
          <w:tcPr>
            <w:tcW w:w="1033" w:type="pct"/>
            <w:gridSpan w:val="2"/>
            <w:vAlign w:val="center"/>
          </w:tcPr>
          <w:p w:rsidR="00C568BE" w:rsidRPr="00C568BE" w:rsidRDefault="00C568BE" w:rsidP="00C568BE">
            <w:pPr>
              <w:spacing w:after="60"/>
              <w:rPr>
                <w:lang w:val="sr-Cyrl-CS"/>
              </w:rPr>
            </w:pPr>
            <w:r w:rsidRPr="00C568B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C568BE" w:rsidRPr="00C568BE" w:rsidRDefault="00C568BE" w:rsidP="00C568BE">
            <w:pPr>
              <w:spacing w:after="60"/>
              <w:rPr>
                <w:lang w:val="sr-Cyrl-CS"/>
              </w:rPr>
            </w:pPr>
            <w:r w:rsidRPr="00C568BE">
              <w:rPr>
                <w:lang w:val="sr-Cyrl-CS"/>
              </w:rPr>
              <w:t xml:space="preserve">Година </w:t>
            </w:r>
          </w:p>
        </w:tc>
        <w:tc>
          <w:tcPr>
            <w:tcW w:w="1651" w:type="pct"/>
            <w:gridSpan w:val="3"/>
            <w:vAlign w:val="center"/>
          </w:tcPr>
          <w:p w:rsidR="00C568BE" w:rsidRPr="00C568BE" w:rsidRDefault="00C568BE" w:rsidP="00C568BE">
            <w:pPr>
              <w:spacing w:after="60"/>
              <w:rPr>
                <w:lang w:val="sr-Cyrl-CS"/>
              </w:rPr>
            </w:pPr>
            <w:r w:rsidRPr="00C568BE">
              <w:rPr>
                <w:lang w:val="sr-Cyrl-CS"/>
              </w:rPr>
              <w:t xml:space="preserve">Институција </w:t>
            </w:r>
          </w:p>
        </w:tc>
        <w:tc>
          <w:tcPr>
            <w:tcW w:w="1854" w:type="pct"/>
            <w:gridSpan w:val="7"/>
            <w:vAlign w:val="center"/>
          </w:tcPr>
          <w:p w:rsidR="00C568BE" w:rsidRPr="00C568BE" w:rsidRDefault="00C568BE" w:rsidP="00C568BE">
            <w:pPr>
              <w:spacing w:after="60"/>
              <w:rPr>
                <w:lang w:val="sr-Cyrl-CS"/>
              </w:rPr>
            </w:pPr>
            <w:r w:rsidRPr="00C568B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C568BE" w:rsidRPr="00C568BE" w:rsidTr="00C568BE">
        <w:trPr>
          <w:trHeight w:val="227"/>
          <w:jc w:val="center"/>
        </w:trPr>
        <w:tc>
          <w:tcPr>
            <w:tcW w:w="1033" w:type="pct"/>
            <w:gridSpan w:val="2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C568BE" w:rsidRPr="00C568BE" w:rsidRDefault="00C568BE" w:rsidP="00C568BE">
            <w:r w:rsidRPr="00C568BE">
              <w:rPr>
                <w:lang w:val="sr-Cyrl-CS"/>
              </w:rPr>
              <w:t>2019</w:t>
            </w:r>
            <w:r w:rsidRPr="00C568BE">
              <w:t>.</w:t>
            </w:r>
          </w:p>
        </w:tc>
        <w:tc>
          <w:tcPr>
            <w:tcW w:w="1651" w:type="pct"/>
            <w:gridSpan w:val="3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54" w:type="pct"/>
            <w:gridSpan w:val="7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Офталмологија</w:t>
            </w:r>
          </w:p>
        </w:tc>
      </w:tr>
      <w:tr w:rsidR="00C568BE" w:rsidRPr="00C568BE" w:rsidTr="00C568BE">
        <w:trPr>
          <w:trHeight w:val="227"/>
          <w:jc w:val="center"/>
        </w:trPr>
        <w:tc>
          <w:tcPr>
            <w:tcW w:w="1033" w:type="pct"/>
            <w:gridSpan w:val="2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C568BE" w:rsidRPr="00C568BE" w:rsidRDefault="00C568BE" w:rsidP="00C568BE">
            <w:r w:rsidRPr="00C568BE">
              <w:rPr>
                <w:lang w:val="sr-Cyrl-CS"/>
              </w:rPr>
              <w:t>2008</w:t>
            </w:r>
            <w:r w:rsidRPr="00C568BE">
              <w:t>.</w:t>
            </w:r>
          </w:p>
        </w:tc>
        <w:tc>
          <w:tcPr>
            <w:tcW w:w="1651" w:type="pct"/>
            <w:gridSpan w:val="3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54" w:type="pct"/>
            <w:gridSpan w:val="7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Офталмологија</w:t>
            </w:r>
          </w:p>
        </w:tc>
      </w:tr>
      <w:tr w:rsidR="00C568BE" w:rsidRPr="00C568BE" w:rsidTr="00C568BE">
        <w:trPr>
          <w:trHeight w:val="227"/>
          <w:jc w:val="center"/>
        </w:trPr>
        <w:tc>
          <w:tcPr>
            <w:tcW w:w="1033" w:type="pct"/>
            <w:gridSpan w:val="2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C568BE" w:rsidRPr="00C568BE" w:rsidRDefault="00C568BE" w:rsidP="00C568BE">
            <w:r w:rsidRPr="00C568BE">
              <w:rPr>
                <w:lang w:val="sr-Cyrl-CS"/>
              </w:rPr>
              <w:t>2001</w:t>
            </w:r>
            <w:r w:rsidRPr="00C568BE">
              <w:t>.</w:t>
            </w:r>
          </w:p>
        </w:tc>
        <w:tc>
          <w:tcPr>
            <w:tcW w:w="1651" w:type="pct"/>
            <w:gridSpan w:val="3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54" w:type="pct"/>
            <w:gridSpan w:val="7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Офталмологија</w:t>
            </w:r>
          </w:p>
        </w:tc>
      </w:tr>
      <w:tr w:rsidR="00C568BE" w:rsidRPr="00C568BE" w:rsidTr="00C568BE">
        <w:trPr>
          <w:trHeight w:val="227"/>
          <w:jc w:val="center"/>
        </w:trPr>
        <w:tc>
          <w:tcPr>
            <w:tcW w:w="1033" w:type="pct"/>
            <w:gridSpan w:val="2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C568BE" w:rsidRPr="00C568BE" w:rsidRDefault="00C568BE" w:rsidP="00C568BE">
            <w:r w:rsidRPr="00C568BE">
              <w:rPr>
                <w:lang w:val="sr-Cyrl-CS"/>
              </w:rPr>
              <w:t>2004</w:t>
            </w:r>
            <w:r w:rsidRPr="00C568BE">
              <w:t>.</w:t>
            </w:r>
          </w:p>
        </w:tc>
        <w:tc>
          <w:tcPr>
            <w:tcW w:w="1651" w:type="pct"/>
            <w:gridSpan w:val="3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54" w:type="pct"/>
            <w:gridSpan w:val="7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Офталмологија</w:t>
            </w:r>
          </w:p>
        </w:tc>
      </w:tr>
      <w:tr w:rsidR="00C568BE" w:rsidRPr="00C568BE" w:rsidTr="00C568BE">
        <w:trPr>
          <w:trHeight w:val="227"/>
          <w:jc w:val="center"/>
        </w:trPr>
        <w:tc>
          <w:tcPr>
            <w:tcW w:w="1033" w:type="pct"/>
            <w:gridSpan w:val="2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Мастер</w:t>
            </w:r>
          </w:p>
        </w:tc>
        <w:tc>
          <w:tcPr>
            <w:tcW w:w="462" w:type="pct"/>
          </w:tcPr>
          <w:p w:rsidR="00C568BE" w:rsidRPr="00C568BE" w:rsidRDefault="00C568BE" w:rsidP="00C568BE">
            <w:pPr>
              <w:rPr>
                <w:lang w:val="sr-Cyrl-CS"/>
              </w:rPr>
            </w:pPr>
          </w:p>
        </w:tc>
        <w:tc>
          <w:tcPr>
            <w:tcW w:w="1651" w:type="pct"/>
            <w:gridSpan w:val="3"/>
          </w:tcPr>
          <w:p w:rsidR="00C568BE" w:rsidRPr="00C568BE" w:rsidRDefault="00C568BE" w:rsidP="00C568BE">
            <w:pPr>
              <w:rPr>
                <w:lang w:val="sr-Cyrl-CS"/>
              </w:rPr>
            </w:pPr>
          </w:p>
        </w:tc>
        <w:tc>
          <w:tcPr>
            <w:tcW w:w="1854" w:type="pct"/>
            <w:gridSpan w:val="7"/>
          </w:tcPr>
          <w:p w:rsidR="00C568BE" w:rsidRPr="00C568BE" w:rsidRDefault="00C568BE" w:rsidP="00C568BE">
            <w:pPr>
              <w:rPr>
                <w:lang w:val="sr-Cyrl-CS"/>
              </w:rPr>
            </w:pPr>
          </w:p>
        </w:tc>
      </w:tr>
      <w:tr w:rsidR="00C568BE" w:rsidRPr="00C568BE" w:rsidTr="00C568BE">
        <w:trPr>
          <w:trHeight w:val="227"/>
          <w:jc w:val="center"/>
        </w:trPr>
        <w:tc>
          <w:tcPr>
            <w:tcW w:w="1033" w:type="pct"/>
            <w:gridSpan w:val="2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C568BE" w:rsidRPr="00C568BE" w:rsidRDefault="00C568BE" w:rsidP="00C568BE">
            <w:r w:rsidRPr="00C568BE">
              <w:rPr>
                <w:lang w:val="sr-Cyrl-CS"/>
              </w:rPr>
              <w:t>1995</w:t>
            </w:r>
            <w:r w:rsidRPr="00C568BE">
              <w:t>.</w:t>
            </w:r>
          </w:p>
        </w:tc>
        <w:tc>
          <w:tcPr>
            <w:tcW w:w="1651" w:type="pct"/>
            <w:gridSpan w:val="3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54" w:type="pct"/>
            <w:gridSpan w:val="7"/>
          </w:tcPr>
          <w:p w:rsidR="00C568BE" w:rsidRPr="00C568BE" w:rsidRDefault="00C568BE" w:rsidP="00C568BE">
            <w:pPr>
              <w:rPr>
                <w:lang w:val="sr-Cyrl-CS"/>
              </w:rPr>
            </w:pPr>
            <w:r w:rsidRPr="00C568BE">
              <w:rPr>
                <w:lang w:val="sr-Cyrl-CS"/>
              </w:rPr>
              <w:t>Општа медицина</w:t>
            </w:r>
          </w:p>
        </w:tc>
      </w:tr>
      <w:tr w:rsidR="00C568BE" w:rsidRPr="00C568BE" w:rsidTr="003F1B83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568BE" w:rsidRPr="00C568BE" w:rsidRDefault="00C568BE" w:rsidP="00C568BE">
            <w:pPr>
              <w:spacing w:after="60"/>
              <w:rPr>
                <w:lang w:val="sr-Cyrl-CS"/>
              </w:rPr>
            </w:pPr>
            <w:r w:rsidRPr="00C568BE">
              <w:rPr>
                <w:b/>
                <w:lang w:val="sr-Cyrl-CS"/>
              </w:rPr>
              <w:t>Списак дисертација</w:t>
            </w:r>
            <w:r w:rsidRPr="00C568BE">
              <w:rPr>
                <w:b/>
              </w:rPr>
              <w:t xml:space="preserve">-докторских уметничких пројеката </w:t>
            </w:r>
            <w:r w:rsidRPr="00C568B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568BE" w:rsidRPr="00C568BE" w:rsidTr="00C568BE">
        <w:trPr>
          <w:trHeight w:val="227"/>
          <w:jc w:val="center"/>
        </w:trPr>
        <w:tc>
          <w:tcPr>
            <w:tcW w:w="248" w:type="pct"/>
            <w:vAlign w:val="center"/>
          </w:tcPr>
          <w:p w:rsidR="00C568BE" w:rsidRPr="00C568BE" w:rsidRDefault="00C568BE" w:rsidP="00C568BE">
            <w:pPr>
              <w:spacing w:after="60"/>
              <w:rPr>
                <w:lang w:val="sr-Cyrl-CS"/>
              </w:rPr>
            </w:pPr>
            <w:r w:rsidRPr="00C568BE">
              <w:rPr>
                <w:lang w:val="sr-Cyrl-CS"/>
              </w:rPr>
              <w:t>Р.Б.</w:t>
            </w:r>
          </w:p>
        </w:tc>
        <w:tc>
          <w:tcPr>
            <w:tcW w:w="2453" w:type="pct"/>
            <w:gridSpan w:val="4"/>
            <w:vAlign w:val="center"/>
          </w:tcPr>
          <w:p w:rsidR="00C568BE" w:rsidRPr="00C568BE" w:rsidRDefault="00C568BE" w:rsidP="00C568BE">
            <w:pPr>
              <w:spacing w:after="60"/>
            </w:pPr>
            <w:r w:rsidRPr="00C568BE">
              <w:rPr>
                <w:lang w:val="sr-Cyrl-CS"/>
              </w:rPr>
              <w:t>Наслов дисертације</w:t>
            </w:r>
            <w:r w:rsidRPr="00C568BE">
              <w:t xml:space="preserve">- докторског уметничког пројекта </w:t>
            </w:r>
          </w:p>
        </w:tc>
        <w:tc>
          <w:tcPr>
            <w:tcW w:w="1049" w:type="pct"/>
            <w:gridSpan w:val="4"/>
            <w:vAlign w:val="center"/>
          </w:tcPr>
          <w:p w:rsidR="00C568BE" w:rsidRPr="00C568BE" w:rsidRDefault="00C568BE" w:rsidP="00C568BE">
            <w:pPr>
              <w:spacing w:after="60"/>
              <w:rPr>
                <w:lang w:val="sr-Cyrl-CS"/>
              </w:rPr>
            </w:pPr>
            <w:r w:rsidRPr="00C568BE">
              <w:rPr>
                <w:lang w:val="sr-Cyrl-CS"/>
              </w:rPr>
              <w:t>Име кандидата</w:t>
            </w:r>
          </w:p>
        </w:tc>
        <w:tc>
          <w:tcPr>
            <w:tcW w:w="604" w:type="pct"/>
            <w:gridSpan w:val="2"/>
            <w:vAlign w:val="center"/>
          </w:tcPr>
          <w:p w:rsidR="00C568BE" w:rsidRPr="00C568BE" w:rsidRDefault="00C568BE" w:rsidP="00C568BE">
            <w:pPr>
              <w:spacing w:after="60"/>
              <w:rPr>
                <w:lang w:val="sr-Cyrl-CS"/>
              </w:rPr>
            </w:pPr>
            <w:r w:rsidRPr="00C568BE">
              <w:rPr>
                <w:lang w:val="sr-Cyrl-CS"/>
              </w:rPr>
              <w:t xml:space="preserve">*пријављена </w:t>
            </w:r>
          </w:p>
        </w:tc>
        <w:tc>
          <w:tcPr>
            <w:tcW w:w="646" w:type="pct"/>
            <w:gridSpan w:val="2"/>
            <w:vAlign w:val="center"/>
          </w:tcPr>
          <w:p w:rsidR="00C568BE" w:rsidRPr="00C568BE" w:rsidRDefault="00C568BE" w:rsidP="00C568BE">
            <w:pPr>
              <w:spacing w:after="60"/>
              <w:rPr>
                <w:lang w:val="sr-Cyrl-CS"/>
              </w:rPr>
            </w:pPr>
            <w:r w:rsidRPr="00C568BE">
              <w:rPr>
                <w:lang w:val="sr-Cyrl-CS"/>
              </w:rPr>
              <w:t>** одбрањена</w:t>
            </w:r>
          </w:p>
        </w:tc>
      </w:tr>
      <w:tr w:rsidR="00C568BE" w:rsidRPr="00C568BE" w:rsidTr="00C568BE">
        <w:trPr>
          <w:trHeight w:val="227"/>
          <w:jc w:val="center"/>
        </w:trPr>
        <w:tc>
          <w:tcPr>
            <w:tcW w:w="248" w:type="pct"/>
            <w:vAlign w:val="center"/>
          </w:tcPr>
          <w:p w:rsidR="00C568BE" w:rsidRPr="00EF243C" w:rsidRDefault="00EF243C" w:rsidP="00C568BE">
            <w:pPr>
              <w:spacing w:after="60"/>
              <w:jc w:val="center"/>
            </w:pPr>
            <w:r>
              <w:t>1.</w:t>
            </w:r>
          </w:p>
        </w:tc>
        <w:tc>
          <w:tcPr>
            <w:tcW w:w="2453" w:type="pct"/>
            <w:gridSpan w:val="4"/>
            <w:vAlign w:val="center"/>
          </w:tcPr>
          <w:p w:rsidR="00C568BE" w:rsidRPr="00C568BE" w:rsidRDefault="00EF243C" w:rsidP="00EF243C">
            <w:pPr>
              <w:spacing w:after="60"/>
              <w:rPr>
                <w:lang w:val="sr-Cyrl-CS"/>
              </w:rPr>
            </w:pPr>
            <w:r>
              <w:t>Sociodemografski i klinički faktori rizika za nastanak primarnog glaukoma otvorenog ugla</w:t>
            </w:r>
          </w:p>
        </w:tc>
        <w:tc>
          <w:tcPr>
            <w:tcW w:w="1049" w:type="pct"/>
            <w:gridSpan w:val="4"/>
            <w:vAlign w:val="center"/>
          </w:tcPr>
          <w:p w:rsidR="00C568BE" w:rsidRPr="00EF243C" w:rsidRDefault="00EF243C" w:rsidP="00C568BE">
            <w:pPr>
              <w:spacing w:after="60"/>
              <w:jc w:val="center"/>
            </w:pPr>
            <w:r>
              <w:t>Radomir Babović</w:t>
            </w:r>
          </w:p>
        </w:tc>
        <w:tc>
          <w:tcPr>
            <w:tcW w:w="604" w:type="pct"/>
            <w:gridSpan w:val="2"/>
            <w:vAlign w:val="center"/>
          </w:tcPr>
          <w:p w:rsidR="00C568BE" w:rsidRPr="00C568BE" w:rsidRDefault="00C568BE" w:rsidP="00C568BE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C568BE" w:rsidRPr="00EF243C" w:rsidRDefault="00EF243C" w:rsidP="00C568BE">
            <w:pPr>
              <w:spacing w:after="60"/>
              <w:jc w:val="center"/>
            </w:pPr>
            <w:r>
              <w:t>2022.</w:t>
            </w:r>
          </w:p>
        </w:tc>
      </w:tr>
      <w:tr w:rsidR="00C568BE" w:rsidRPr="00C568BE" w:rsidTr="003F1B83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568BE" w:rsidRPr="00C568BE" w:rsidRDefault="00C568BE" w:rsidP="00C568BE">
            <w:pPr>
              <w:spacing w:after="60"/>
              <w:rPr>
                <w:lang w:val="sr-Cyrl-CS"/>
              </w:rPr>
            </w:pPr>
            <w:r w:rsidRPr="00C568BE">
              <w:rPr>
                <w:lang w:val="sr-Cyrl-CS"/>
              </w:rPr>
              <w:t>*Година  у којој је дисертација</w:t>
            </w:r>
            <w:r w:rsidRPr="00C568BE">
              <w:t xml:space="preserve">-докторски уметнички пројекат </w:t>
            </w:r>
            <w:r w:rsidRPr="00C568BE">
              <w:rPr>
                <w:lang w:val="sr-Cyrl-CS"/>
              </w:rPr>
              <w:t xml:space="preserve"> пријављена</w:t>
            </w:r>
            <w:r w:rsidRPr="00C568BE">
              <w:t xml:space="preserve">-пријављен </w:t>
            </w:r>
            <w:r w:rsidRPr="00C568BE">
              <w:rPr>
                <w:lang w:val="sr-Cyrl-CS"/>
              </w:rPr>
              <w:t>(само за дисертације</w:t>
            </w:r>
            <w:r w:rsidRPr="00C568BE">
              <w:t xml:space="preserve">-докторске уметничке пројекте </w:t>
            </w:r>
            <w:r w:rsidRPr="00C568BE">
              <w:rPr>
                <w:lang w:val="sr-Cyrl-CS"/>
              </w:rPr>
              <w:t xml:space="preserve"> које су у току), ** Година у којој је дисертација</w:t>
            </w:r>
            <w:r w:rsidRPr="00C568BE">
              <w:t xml:space="preserve">-докторски уметнички пројекат </w:t>
            </w:r>
            <w:r w:rsidRPr="00C568BE">
              <w:rPr>
                <w:lang w:val="sr-Cyrl-CS"/>
              </w:rPr>
              <w:t xml:space="preserve"> одбрањена (само за дисертације</w:t>
            </w:r>
            <w:r w:rsidRPr="00C568BE">
              <w:t xml:space="preserve">-докторско уметничке пројекте </w:t>
            </w:r>
            <w:r w:rsidRPr="00C568BE">
              <w:rPr>
                <w:lang w:val="sr-Cyrl-CS"/>
              </w:rPr>
              <w:t xml:space="preserve"> из ранијег периода)</w:t>
            </w:r>
          </w:p>
        </w:tc>
      </w:tr>
      <w:tr w:rsidR="00C568BE" w:rsidRPr="00C568BE" w:rsidTr="003F1B83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568BE" w:rsidRPr="00C568BE" w:rsidRDefault="00C568BE" w:rsidP="00045A92">
            <w:pPr>
              <w:spacing w:after="60"/>
              <w:rPr>
                <w:b/>
              </w:rPr>
            </w:pPr>
            <w:r w:rsidRPr="00C568BE">
              <w:rPr>
                <w:b/>
                <w:lang w:val="sr-Cyrl-CS"/>
              </w:rPr>
              <w:t>Категоризација публикације</w:t>
            </w:r>
            <w:r w:rsidRPr="00C568BE">
              <w:rPr>
                <w:b/>
              </w:rPr>
              <w:t xml:space="preserve"> научних радова  из области датог студијског програма </w:t>
            </w:r>
            <w:r w:rsidRPr="00C568BE">
              <w:rPr>
                <w:b/>
                <w:lang w:val="sr-Cyrl-CS"/>
              </w:rPr>
              <w:t xml:space="preserve"> према класификацији ре</w:t>
            </w:r>
            <w:r w:rsidRPr="00C568BE">
              <w:rPr>
                <w:b/>
              </w:rPr>
              <w:t>с</w:t>
            </w:r>
            <w:r w:rsidRPr="00C568B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C568BE" w:rsidRPr="00C568BE" w:rsidTr="003F1B83">
        <w:trPr>
          <w:trHeight w:val="227"/>
          <w:jc w:val="center"/>
        </w:trPr>
        <w:tc>
          <w:tcPr>
            <w:tcW w:w="248" w:type="pct"/>
            <w:vAlign w:val="center"/>
          </w:tcPr>
          <w:p w:rsidR="00C568BE" w:rsidRPr="00C568BE" w:rsidRDefault="00C568BE" w:rsidP="00C568BE">
            <w:pPr>
              <w:spacing w:after="60"/>
              <w:ind w:left="-23"/>
              <w:jc w:val="center"/>
            </w:pPr>
            <w:r w:rsidRPr="00C568BE">
              <w:t>Р.б.</w:t>
            </w:r>
          </w:p>
        </w:tc>
        <w:tc>
          <w:tcPr>
            <w:tcW w:w="3384" w:type="pct"/>
            <w:gridSpan w:val="7"/>
          </w:tcPr>
          <w:p w:rsidR="00C568BE" w:rsidRPr="00C568BE" w:rsidRDefault="00C568BE" w:rsidP="00C568B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C568BE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:rsidR="00C568BE" w:rsidRPr="00C568BE" w:rsidRDefault="00C568BE" w:rsidP="00C568B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568BE">
              <w:rPr>
                <w:sz w:val="20"/>
                <w:szCs w:val="20"/>
              </w:rPr>
              <w:t>ISI</w:t>
            </w:r>
          </w:p>
        </w:tc>
        <w:tc>
          <w:tcPr>
            <w:tcW w:w="412" w:type="pct"/>
            <w:gridSpan w:val="2"/>
          </w:tcPr>
          <w:p w:rsidR="00C568BE" w:rsidRPr="00C568BE" w:rsidRDefault="00C568BE" w:rsidP="00C568B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568BE">
              <w:rPr>
                <w:sz w:val="20"/>
                <w:szCs w:val="20"/>
              </w:rPr>
              <w:t>M</w:t>
            </w:r>
          </w:p>
        </w:tc>
        <w:tc>
          <w:tcPr>
            <w:tcW w:w="460" w:type="pct"/>
          </w:tcPr>
          <w:p w:rsidR="00C568BE" w:rsidRPr="00C568BE" w:rsidRDefault="00C568BE" w:rsidP="00C568B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568BE">
              <w:rPr>
                <w:sz w:val="20"/>
                <w:szCs w:val="20"/>
              </w:rPr>
              <w:t>IF</w:t>
            </w:r>
          </w:p>
        </w:tc>
      </w:tr>
      <w:tr w:rsidR="00EF243C" w:rsidRPr="00C568BE" w:rsidTr="00FC3276">
        <w:trPr>
          <w:trHeight w:val="227"/>
          <w:jc w:val="center"/>
        </w:trPr>
        <w:tc>
          <w:tcPr>
            <w:tcW w:w="248" w:type="pct"/>
            <w:vAlign w:val="center"/>
          </w:tcPr>
          <w:p w:rsidR="00EF243C" w:rsidRPr="00045A92" w:rsidRDefault="00EF243C" w:rsidP="008F5413">
            <w:pPr>
              <w:jc w:val="center"/>
              <w:rPr>
                <w:lang w:val="sr-Cyrl-CS"/>
              </w:rPr>
            </w:pPr>
            <w:r w:rsidRPr="00045A92">
              <w:rPr>
                <w:lang w:val="en-US"/>
              </w:rPr>
              <w:t>1</w:t>
            </w:r>
            <w:r w:rsidRPr="00045A92">
              <w:rPr>
                <w:lang w:val="sr-Cyrl-CS"/>
              </w:rPr>
              <w:t>.</w:t>
            </w:r>
          </w:p>
        </w:tc>
        <w:tc>
          <w:tcPr>
            <w:tcW w:w="3384" w:type="pct"/>
            <w:gridSpan w:val="7"/>
          </w:tcPr>
          <w:p w:rsidR="00EF243C" w:rsidRPr="00AD0412" w:rsidRDefault="00EF243C" w:rsidP="008F5413">
            <w:pPr>
              <w:jc w:val="both"/>
              <w:rPr>
                <w:rFonts w:eastAsia="MyriadPro-Regular"/>
                <w:b/>
                <w:lang w:val="en-US" w:eastAsia="en-US"/>
              </w:rPr>
            </w:pPr>
            <w:r>
              <w:t xml:space="preserve">Brunet S, </w:t>
            </w:r>
            <w:r w:rsidRPr="00EF243C">
              <w:t>Babić N</w:t>
            </w:r>
            <w:r>
              <w:t xml:space="preserve">, Davidović S, Miljković A, Knezi N, </w:t>
            </w:r>
            <w:r w:rsidRPr="00EF243C">
              <w:rPr>
                <w:b/>
              </w:rPr>
              <w:t>Čanadanović V</w:t>
            </w:r>
            <w:r>
              <w:t xml:space="preserve">. </w:t>
            </w:r>
            <w:r w:rsidR="007D1327">
              <w:fldChar w:fldCharType="begin"/>
            </w:r>
            <w:r w:rsidR="007D1327">
              <w:instrText>HYPERLINK "https://scindeks-clanci.ceon.rs/data/pdf/0370-8179/2023/0370-81792311676B.pdf"</w:instrText>
            </w:r>
            <w:r w:rsidR="007D1327">
              <w:fldChar w:fldCharType="separate"/>
            </w:r>
            <w:r w:rsidRPr="00E01F0D">
              <w:rPr>
                <w:rStyle w:val="Hyperlink"/>
              </w:rPr>
              <w:t>Antioxidant and free radicals species in the aqueous humor of patients with age-related cataract</w:t>
            </w:r>
            <w:r w:rsidR="007D1327">
              <w:fldChar w:fldCharType="end"/>
            </w:r>
            <w:r>
              <w:t>. Srp Arh Celok Lek. 2023;151(11-12):676-83.</w:t>
            </w:r>
          </w:p>
        </w:tc>
        <w:tc>
          <w:tcPr>
            <w:tcW w:w="496" w:type="pct"/>
            <w:gridSpan w:val="2"/>
            <w:vAlign w:val="center"/>
          </w:tcPr>
          <w:p w:rsidR="00EF243C" w:rsidRDefault="00EF243C" w:rsidP="00FC3276">
            <w:pPr>
              <w:jc w:val="center"/>
            </w:pPr>
            <w:r w:rsidRPr="000D3F86">
              <w:t>162/167</w:t>
            </w:r>
          </w:p>
        </w:tc>
        <w:tc>
          <w:tcPr>
            <w:tcW w:w="412" w:type="pct"/>
            <w:gridSpan w:val="2"/>
            <w:vAlign w:val="center"/>
          </w:tcPr>
          <w:p w:rsidR="00EF243C" w:rsidRDefault="00EF243C" w:rsidP="00FC32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pct"/>
            <w:vAlign w:val="center"/>
          </w:tcPr>
          <w:p w:rsidR="00EF243C" w:rsidRDefault="00EF243C" w:rsidP="00FC32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EF243C" w:rsidRPr="00C568BE" w:rsidTr="00FC3276">
        <w:trPr>
          <w:trHeight w:val="227"/>
          <w:jc w:val="center"/>
        </w:trPr>
        <w:tc>
          <w:tcPr>
            <w:tcW w:w="248" w:type="pct"/>
            <w:vAlign w:val="center"/>
          </w:tcPr>
          <w:p w:rsidR="00EF243C" w:rsidRPr="00045A92" w:rsidRDefault="00EF243C" w:rsidP="008F54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045A92">
              <w:rPr>
                <w:lang w:val="en-US"/>
              </w:rPr>
              <w:t>.</w:t>
            </w:r>
          </w:p>
        </w:tc>
        <w:tc>
          <w:tcPr>
            <w:tcW w:w="3384" w:type="pct"/>
            <w:gridSpan w:val="7"/>
          </w:tcPr>
          <w:p w:rsidR="00EF243C" w:rsidRPr="00030940" w:rsidRDefault="00EF243C" w:rsidP="00C31B0B">
            <w:pPr>
              <w:widowControl/>
              <w:jc w:val="both"/>
              <w:rPr>
                <w:rFonts w:eastAsia="MyriadPro-Regular"/>
                <w:lang w:val="en-US" w:eastAsia="en-US"/>
              </w:rPr>
            </w:pPr>
            <w:r w:rsidRPr="00D950A2">
              <w:rPr>
                <w:rFonts w:eastAsia="MyriadPro-Regular"/>
                <w:lang w:val="en-US" w:eastAsia="en-US"/>
              </w:rPr>
              <w:t>Babić N</w:t>
            </w:r>
            <w:r>
              <w:rPr>
                <w:rFonts w:eastAsia="MyriadPro-Regular"/>
                <w:lang w:val="en-US" w:eastAsia="en-US"/>
              </w:rPr>
              <w:t xml:space="preserve">, </w:t>
            </w:r>
            <w:proofErr w:type="spellStart"/>
            <w:r>
              <w:rPr>
                <w:rFonts w:eastAsia="MyriadPro-Regular"/>
                <w:lang w:val="en-US" w:eastAsia="en-US"/>
              </w:rPr>
              <w:t>Miljković</w:t>
            </w:r>
            <w:proofErr w:type="spellEnd"/>
            <w:r>
              <w:rPr>
                <w:rFonts w:eastAsia="MyriadPro-Regular"/>
                <w:lang w:val="en-US" w:eastAsia="en-US"/>
              </w:rPr>
              <w:t xml:space="preserve"> A, </w:t>
            </w:r>
            <w:proofErr w:type="spellStart"/>
            <w:r>
              <w:rPr>
                <w:rFonts w:eastAsia="MyriadPro-Regular"/>
                <w:lang w:val="en-US" w:eastAsia="en-US"/>
              </w:rPr>
              <w:t>Davidović</w:t>
            </w:r>
            <w:proofErr w:type="spellEnd"/>
            <w:r>
              <w:rPr>
                <w:rFonts w:eastAsia="MyriadPro-Regular"/>
                <w:lang w:val="en-US" w:eastAsia="en-US"/>
              </w:rPr>
              <w:t xml:space="preserve"> S, </w:t>
            </w:r>
            <w:proofErr w:type="spellStart"/>
            <w:r>
              <w:rPr>
                <w:rFonts w:eastAsia="MyriadPro-Regular"/>
                <w:lang w:val="en-US" w:eastAsia="en-US"/>
              </w:rPr>
              <w:t>Barišić</w:t>
            </w:r>
            <w:proofErr w:type="spellEnd"/>
            <w:r>
              <w:rPr>
                <w:rFonts w:eastAsia="MyriadPro-Regular"/>
                <w:lang w:val="en-US" w:eastAsia="en-US"/>
              </w:rPr>
              <w:t xml:space="preserve"> S</w:t>
            </w:r>
            <w:r w:rsidRPr="00D950A2">
              <w:rPr>
                <w:rFonts w:eastAsia="MyriadPro-Regular"/>
                <w:b/>
                <w:lang w:val="en-US" w:eastAsia="en-US"/>
              </w:rPr>
              <w:t>, Čanadanović V</w:t>
            </w:r>
            <w:r>
              <w:rPr>
                <w:rFonts w:eastAsia="MyriadPro-Regular"/>
                <w:lang w:val="en-US" w:eastAsia="en-US"/>
              </w:rPr>
              <w:t xml:space="preserve">. </w:t>
            </w:r>
            <w:hyperlink r:id="rId6" w:history="1">
              <w:r w:rsidRPr="006C26F8">
                <w:rPr>
                  <w:rStyle w:val="Hyperlink"/>
                </w:rPr>
                <w:t>Prevalence of glaucoma in the city of Novi Sad</w:t>
              </w:r>
            </w:hyperlink>
            <w:r w:rsidRPr="006C26F8">
              <w:rPr>
                <w:rStyle w:val="Strong"/>
              </w:rPr>
              <w:t>.</w:t>
            </w:r>
            <w:r>
              <w:rPr>
                <w:rStyle w:val="Strong"/>
              </w:rPr>
              <w:t xml:space="preserve"> </w:t>
            </w:r>
            <w:r>
              <w:t xml:space="preserve">Srp Arhiv Celok Lek. 2022; 150(9-10):558-63. </w:t>
            </w:r>
          </w:p>
        </w:tc>
        <w:tc>
          <w:tcPr>
            <w:tcW w:w="496" w:type="pct"/>
            <w:gridSpan w:val="2"/>
            <w:vAlign w:val="center"/>
          </w:tcPr>
          <w:p w:rsidR="00EF243C" w:rsidRDefault="00EF243C" w:rsidP="00FC3276">
            <w:pPr>
              <w:jc w:val="center"/>
            </w:pPr>
            <w:r>
              <w:t>164/168</w:t>
            </w:r>
          </w:p>
        </w:tc>
        <w:tc>
          <w:tcPr>
            <w:tcW w:w="412" w:type="pct"/>
            <w:gridSpan w:val="2"/>
            <w:vAlign w:val="center"/>
          </w:tcPr>
          <w:p w:rsidR="00EF243C" w:rsidRPr="00071DA6" w:rsidRDefault="00EF243C" w:rsidP="00FC32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pct"/>
            <w:vAlign w:val="center"/>
          </w:tcPr>
          <w:p w:rsidR="00EF243C" w:rsidRPr="00071DA6" w:rsidRDefault="00EF243C" w:rsidP="00FC32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EF243C" w:rsidRPr="00C568BE" w:rsidTr="00FC3276">
        <w:trPr>
          <w:trHeight w:val="227"/>
          <w:jc w:val="center"/>
        </w:trPr>
        <w:tc>
          <w:tcPr>
            <w:tcW w:w="248" w:type="pct"/>
            <w:vAlign w:val="center"/>
          </w:tcPr>
          <w:p w:rsidR="00EF243C" w:rsidRPr="00045A92" w:rsidRDefault="00EF243C" w:rsidP="008F54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045A92">
              <w:rPr>
                <w:lang w:val="en-US"/>
              </w:rPr>
              <w:t>.</w:t>
            </w:r>
          </w:p>
        </w:tc>
        <w:tc>
          <w:tcPr>
            <w:tcW w:w="3384" w:type="pct"/>
            <w:gridSpan w:val="7"/>
          </w:tcPr>
          <w:p w:rsidR="00EF243C" w:rsidRPr="00052505" w:rsidRDefault="00EF243C" w:rsidP="00CA4FF6">
            <w:pPr>
              <w:widowControl/>
              <w:autoSpaceDE/>
              <w:autoSpaceDN/>
              <w:adjustRightInd/>
              <w:jc w:val="both"/>
              <w:textAlignment w:val="baseline"/>
              <w:rPr>
                <w:color w:val="000000"/>
              </w:rPr>
            </w:pPr>
            <w:r w:rsidRPr="00811AAC">
              <w:rPr>
                <w:color w:val="000000"/>
              </w:rPr>
              <w:t>Miljković</w:t>
            </w:r>
            <w:r w:rsidRPr="00811AAC">
              <w:rPr>
                <w:color w:val="000000"/>
                <w:vertAlign w:val="superscript"/>
              </w:rPr>
              <w:t xml:space="preserve"> </w:t>
            </w:r>
            <w:r w:rsidRPr="00811AAC">
              <w:rPr>
                <w:color w:val="000000"/>
              </w:rPr>
              <w:t>A</w:t>
            </w:r>
            <w:r w:rsidRPr="00052505">
              <w:rPr>
                <w:color w:val="000000"/>
              </w:rPr>
              <w:t>, Babić</w:t>
            </w:r>
            <w:r w:rsidRPr="00052505">
              <w:rPr>
                <w:color w:val="000000"/>
                <w:vertAlign w:val="superscript"/>
              </w:rPr>
              <w:t xml:space="preserve"> </w:t>
            </w:r>
            <w:r w:rsidRPr="00052505">
              <w:rPr>
                <w:color w:val="000000"/>
              </w:rPr>
              <w:t xml:space="preserve">N, </w:t>
            </w:r>
            <w:r w:rsidRPr="00811AAC">
              <w:rPr>
                <w:b/>
                <w:color w:val="000000"/>
              </w:rPr>
              <w:t>Čanadanović</w:t>
            </w:r>
            <w:r w:rsidRPr="00811AAC">
              <w:rPr>
                <w:b/>
                <w:color w:val="000000"/>
                <w:vertAlign w:val="superscript"/>
              </w:rPr>
              <w:t xml:space="preserve"> </w:t>
            </w:r>
            <w:r w:rsidRPr="00811AAC">
              <w:rPr>
                <w:b/>
                <w:color w:val="000000"/>
              </w:rPr>
              <w:t>V</w:t>
            </w:r>
            <w:r w:rsidRPr="00052505">
              <w:rPr>
                <w:color w:val="000000"/>
              </w:rPr>
              <w:t>, Davidović</w:t>
            </w:r>
            <w:r w:rsidRPr="00052505">
              <w:rPr>
                <w:color w:val="000000"/>
                <w:vertAlign w:val="superscript"/>
              </w:rPr>
              <w:t xml:space="preserve"> </w:t>
            </w:r>
            <w:r w:rsidRPr="00052505">
              <w:rPr>
                <w:color w:val="000000"/>
              </w:rPr>
              <w:t>S, Ljikar</w:t>
            </w:r>
            <w:r w:rsidRPr="00052505">
              <w:rPr>
                <w:color w:val="000000"/>
                <w:vertAlign w:val="superscript"/>
              </w:rPr>
              <w:t xml:space="preserve"> </w:t>
            </w:r>
            <w:r w:rsidRPr="00052505">
              <w:rPr>
                <w:color w:val="000000"/>
              </w:rPr>
              <w:t>J, Vasin M</w:t>
            </w:r>
            <w:r w:rsidR="007D1327">
              <w:fldChar w:fldCharType="begin"/>
            </w:r>
            <w:r>
              <w:instrText>HYPERLINK "https://hrcak.srce.hr/file/382710"</w:instrText>
            </w:r>
            <w:r w:rsidR="007D1327">
              <w:fldChar w:fldCharType="separate"/>
            </w:r>
            <w:r w:rsidRPr="000430F3">
              <w:rPr>
                <w:rStyle w:val="Hyperlink"/>
              </w:rPr>
              <w:t>.</w:t>
            </w:r>
            <w:r w:rsidRPr="000430F3">
              <w:rPr>
                <w:rStyle w:val="Hyperlink"/>
                <w:vertAlign w:val="superscript"/>
              </w:rPr>
              <w:t xml:space="preserve"> </w:t>
            </w:r>
            <w:r w:rsidRPr="000430F3">
              <w:rPr>
                <w:rStyle w:val="Hyperlink"/>
              </w:rPr>
              <w:t>Efficacy of cyclocryotherapy and transscleral diode laser cyclophotocoagulation in the management of refractory glaucoma</w:t>
            </w:r>
            <w:r w:rsidR="007D1327">
              <w:fldChar w:fldCharType="end"/>
            </w:r>
            <w:r>
              <w:rPr>
                <w:color w:val="000000"/>
              </w:rPr>
              <w:t>. Acta Clin Croat. 2021;60(2):171-7.</w:t>
            </w:r>
            <w:r w:rsidRPr="00052505">
              <w:rPr>
                <w:color w:val="000000"/>
              </w:rPr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EF243C" w:rsidRPr="00052505" w:rsidRDefault="00EF243C" w:rsidP="00FC3276">
            <w:pPr>
              <w:jc w:val="center"/>
            </w:pPr>
            <w:r>
              <w:t>150/172</w:t>
            </w:r>
          </w:p>
        </w:tc>
        <w:tc>
          <w:tcPr>
            <w:tcW w:w="412" w:type="pct"/>
            <w:gridSpan w:val="2"/>
            <w:vAlign w:val="center"/>
          </w:tcPr>
          <w:p w:rsidR="006D50B4" w:rsidRDefault="006D50B4" w:rsidP="00FC32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F243C" w:rsidRPr="00071DA6" w:rsidRDefault="00EF243C" w:rsidP="00FC32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71DA6">
              <w:rPr>
                <w:sz w:val="20"/>
                <w:szCs w:val="20"/>
              </w:rPr>
              <w:t>23</w:t>
            </w:r>
          </w:p>
          <w:p w:rsidR="00EF243C" w:rsidRPr="00071DA6" w:rsidRDefault="00EF243C" w:rsidP="00FC32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F243C" w:rsidRPr="00071DA6" w:rsidRDefault="00EF243C" w:rsidP="00FC32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71DA6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932</w:t>
            </w:r>
          </w:p>
        </w:tc>
      </w:tr>
      <w:tr w:rsidR="00EF243C" w:rsidRPr="00C568BE" w:rsidTr="00FC3276">
        <w:trPr>
          <w:trHeight w:val="227"/>
          <w:jc w:val="center"/>
        </w:trPr>
        <w:tc>
          <w:tcPr>
            <w:tcW w:w="248" w:type="pct"/>
            <w:vAlign w:val="center"/>
          </w:tcPr>
          <w:p w:rsidR="00EF243C" w:rsidRPr="00045A92" w:rsidRDefault="00EF243C" w:rsidP="008F54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045A92">
              <w:rPr>
                <w:lang w:val="en-US"/>
              </w:rPr>
              <w:t>.</w:t>
            </w:r>
          </w:p>
        </w:tc>
        <w:tc>
          <w:tcPr>
            <w:tcW w:w="3384" w:type="pct"/>
            <w:gridSpan w:val="7"/>
          </w:tcPr>
          <w:p w:rsidR="00EF243C" w:rsidRPr="00052505" w:rsidRDefault="00EF243C" w:rsidP="00CA4FF6">
            <w:pPr>
              <w:jc w:val="both"/>
            </w:pPr>
            <w:r w:rsidRPr="00052505">
              <w:t xml:space="preserve">Babić N, </w:t>
            </w:r>
            <w:r w:rsidRPr="00811AAC">
              <w:t>Miljković A</w:t>
            </w:r>
            <w:r w:rsidRPr="00052505">
              <w:t xml:space="preserve">, Barišić S, </w:t>
            </w:r>
            <w:r w:rsidRPr="00811AAC">
              <w:rPr>
                <w:b/>
              </w:rPr>
              <w:t>Čanadanović V</w:t>
            </w:r>
            <w:r w:rsidRPr="00052505">
              <w:t xml:space="preserve">. </w:t>
            </w:r>
            <w:r w:rsidR="007D1327">
              <w:fldChar w:fldCharType="begin"/>
            </w:r>
            <w:r w:rsidR="007D1327">
              <w:instrText>HYPERLINK "http://www.doiserbia.nb.rs/img/doi/0370-8179/2019/0370-81791900016B.pdf"</w:instrText>
            </w:r>
            <w:r w:rsidR="007D1327">
              <w:fldChar w:fldCharType="separate"/>
            </w:r>
            <w:r w:rsidRPr="006D3555">
              <w:rPr>
                <w:rStyle w:val="Hyperlink"/>
              </w:rPr>
              <w:t>Stage of glaucoma damage before surgery</w:t>
            </w:r>
            <w:r w:rsidR="007D1327">
              <w:fldChar w:fldCharType="end"/>
            </w:r>
            <w:r w:rsidRPr="00052505">
              <w:t>. Srp</w:t>
            </w:r>
            <w:r>
              <w:t xml:space="preserve"> </w:t>
            </w:r>
            <w:r w:rsidRPr="00052505">
              <w:t>Arh</w:t>
            </w:r>
            <w:r>
              <w:t xml:space="preserve">  </w:t>
            </w:r>
            <w:r w:rsidRPr="00052505">
              <w:t>Celok</w:t>
            </w:r>
            <w:r>
              <w:t xml:space="preserve"> </w:t>
            </w:r>
            <w:r w:rsidRPr="00052505">
              <w:t>Lek. 2019;147(5-6):360-3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EF243C" w:rsidRDefault="00EF243C" w:rsidP="00FC3276">
            <w:pPr>
              <w:jc w:val="center"/>
            </w:pPr>
            <w:r>
              <w:t>162/165</w:t>
            </w:r>
          </w:p>
        </w:tc>
        <w:tc>
          <w:tcPr>
            <w:tcW w:w="412" w:type="pct"/>
            <w:gridSpan w:val="2"/>
            <w:vAlign w:val="center"/>
          </w:tcPr>
          <w:p w:rsidR="00EF243C" w:rsidRDefault="00EF243C" w:rsidP="00FC32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pct"/>
            <w:vAlign w:val="center"/>
          </w:tcPr>
          <w:p w:rsidR="00EF243C" w:rsidRDefault="00EF243C" w:rsidP="00FC32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</w:tr>
      <w:tr w:rsidR="00EF243C" w:rsidRPr="00C568BE" w:rsidTr="00FC3276">
        <w:trPr>
          <w:trHeight w:val="227"/>
          <w:jc w:val="center"/>
        </w:trPr>
        <w:tc>
          <w:tcPr>
            <w:tcW w:w="248" w:type="pct"/>
            <w:vAlign w:val="center"/>
          </w:tcPr>
          <w:p w:rsidR="00EF243C" w:rsidRPr="00045A92" w:rsidRDefault="00EF243C" w:rsidP="008F54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384" w:type="pct"/>
            <w:gridSpan w:val="7"/>
          </w:tcPr>
          <w:p w:rsidR="00EF243C" w:rsidRPr="00811AAC" w:rsidRDefault="00EF243C" w:rsidP="00125321">
            <w:pPr>
              <w:jc w:val="both"/>
            </w:pPr>
            <w:r w:rsidRPr="00811AAC">
              <w:t>Čanadanović-Brunet J,</w:t>
            </w:r>
            <w:r>
              <w:t xml:space="preserve"> </w:t>
            </w:r>
            <w:r w:rsidRPr="00811AAC">
              <w:t>Tumbas</w:t>
            </w:r>
            <w:r>
              <w:t xml:space="preserve"> </w:t>
            </w:r>
            <w:r w:rsidRPr="00811AAC">
              <w:t>Šaponjac V,</w:t>
            </w:r>
            <w:r>
              <w:t xml:space="preserve"> </w:t>
            </w:r>
            <w:r w:rsidRPr="00811AAC">
              <w:t>Stajčić</w:t>
            </w:r>
            <w:r>
              <w:t xml:space="preserve"> </w:t>
            </w:r>
            <w:r w:rsidRPr="00811AAC">
              <w:t>S,</w:t>
            </w:r>
            <w:r>
              <w:t xml:space="preserve"> </w:t>
            </w:r>
            <w:r w:rsidRPr="00811AAC">
              <w:t>Ćetković G,</w:t>
            </w:r>
            <w:r>
              <w:t xml:space="preserve"> </w:t>
            </w:r>
            <w:r w:rsidRPr="00811AAC">
              <w:rPr>
                <w:b/>
              </w:rPr>
              <w:t>Čanadanović V</w:t>
            </w:r>
            <w:r w:rsidRPr="00811AAC">
              <w:t>,</w:t>
            </w:r>
            <w:r>
              <w:t xml:space="preserve"> </w:t>
            </w:r>
            <w:r w:rsidRPr="00811AAC">
              <w:t>Ćebović</w:t>
            </w:r>
            <w:r>
              <w:t xml:space="preserve"> </w:t>
            </w:r>
            <w:r w:rsidRPr="00811AAC">
              <w:t>T,</w:t>
            </w:r>
            <w:r>
              <w:t xml:space="preserve"> </w:t>
            </w:r>
            <w:r w:rsidR="00125321">
              <w:t>et al</w:t>
            </w:r>
            <w:r w:rsidRPr="00811AAC">
              <w:t xml:space="preserve">. </w:t>
            </w:r>
            <w:r w:rsidR="00125321">
              <w:fldChar w:fldCharType="begin"/>
            </w:r>
            <w:r w:rsidR="00125321">
              <w:instrText xml:space="preserve"> HYPERLINK "https://content.iospress.com/articles/journal-of-berry-research/jbr180362" </w:instrText>
            </w:r>
            <w:r w:rsidR="00125321">
              <w:fldChar w:fldCharType="separate"/>
            </w:r>
            <w:r w:rsidRPr="00125321">
              <w:rPr>
                <w:rStyle w:val="Hyperlink"/>
              </w:rPr>
              <w:t>Polyphenolic Composition, Antiradical and Hepatoprotective Activities of Bilberry and Blackberry Pomace Extracts</w:t>
            </w:r>
            <w:r w:rsidR="00125321">
              <w:fldChar w:fldCharType="end"/>
            </w:r>
            <w:r w:rsidRPr="00811AAC">
              <w:t>.</w:t>
            </w:r>
            <w:r>
              <w:t xml:space="preserve"> </w:t>
            </w:r>
            <w:r w:rsidRPr="00811AAC">
              <w:t>Journal of Berry Research.</w:t>
            </w:r>
            <w:r>
              <w:t xml:space="preserve"> </w:t>
            </w:r>
            <w:r w:rsidRPr="00811AAC">
              <w:t>2019</w:t>
            </w:r>
            <w:r>
              <w:t>;9(2):</w:t>
            </w:r>
            <w:r w:rsidRPr="00811AAC">
              <w:t xml:space="preserve">349 </w:t>
            </w:r>
            <w:r>
              <w:t>-</w:t>
            </w:r>
            <w:r w:rsidRPr="00811AAC">
              <w:t>62.</w:t>
            </w:r>
          </w:p>
        </w:tc>
        <w:tc>
          <w:tcPr>
            <w:tcW w:w="496" w:type="pct"/>
            <w:gridSpan w:val="2"/>
            <w:vAlign w:val="center"/>
          </w:tcPr>
          <w:p w:rsidR="00EF243C" w:rsidRDefault="00EF243C" w:rsidP="00FC3276">
            <w:pPr>
              <w:jc w:val="center"/>
            </w:pPr>
            <w:r>
              <w:t>77/234</w:t>
            </w:r>
          </w:p>
        </w:tc>
        <w:tc>
          <w:tcPr>
            <w:tcW w:w="412" w:type="pct"/>
            <w:gridSpan w:val="2"/>
            <w:vAlign w:val="center"/>
          </w:tcPr>
          <w:p w:rsidR="00EF243C" w:rsidRDefault="00EF243C" w:rsidP="00FC32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0" w:type="pct"/>
            <w:vAlign w:val="center"/>
          </w:tcPr>
          <w:p w:rsidR="00EF243C" w:rsidRDefault="00EF243C" w:rsidP="00FC327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2.208</w:t>
            </w:r>
          </w:p>
        </w:tc>
      </w:tr>
      <w:tr w:rsidR="00EF243C" w:rsidRPr="00C568BE" w:rsidTr="00FC3276">
        <w:trPr>
          <w:trHeight w:val="227"/>
          <w:jc w:val="center"/>
        </w:trPr>
        <w:tc>
          <w:tcPr>
            <w:tcW w:w="248" w:type="pct"/>
            <w:vAlign w:val="center"/>
          </w:tcPr>
          <w:p w:rsidR="00EF243C" w:rsidRPr="00045A92" w:rsidRDefault="00EF243C" w:rsidP="008F54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045A92">
              <w:rPr>
                <w:lang w:val="en-US"/>
              </w:rPr>
              <w:t>.</w:t>
            </w:r>
          </w:p>
        </w:tc>
        <w:tc>
          <w:tcPr>
            <w:tcW w:w="3384" w:type="pct"/>
            <w:gridSpan w:val="7"/>
          </w:tcPr>
          <w:p w:rsidR="00EF243C" w:rsidRPr="00A10CFD" w:rsidRDefault="00EF243C" w:rsidP="004F63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</w:pPr>
            <w:proofErr w:type="spellStart"/>
            <w:r w:rsidRPr="00A10CFD">
              <w:rPr>
                <w:rFonts w:eastAsia="Times New Roman"/>
                <w:color w:val="000000"/>
                <w:lang w:val="en-US" w:eastAsia="en-US"/>
              </w:rPr>
              <w:t>Grgić</w:t>
            </w:r>
            <w:proofErr w:type="spellEnd"/>
            <w:r w:rsidRPr="00A10CFD">
              <w:rPr>
                <w:rFonts w:eastAsia="Times New Roman"/>
                <w:color w:val="000000"/>
                <w:lang w:val="en-US" w:eastAsia="en-US"/>
              </w:rPr>
              <w:t xml:space="preserve"> Z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A10CFD">
              <w:rPr>
                <w:rFonts w:eastAsia="Times New Roman"/>
                <w:color w:val="000000"/>
                <w:lang w:val="en-US" w:eastAsia="en-US"/>
              </w:rPr>
              <w:t>Oros</w:t>
            </w:r>
            <w:proofErr w:type="spellEnd"/>
            <w:r w:rsidRPr="00A10CFD">
              <w:rPr>
                <w:rFonts w:eastAsia="Times New Roman"/>
                <w:color w:val="000000"/>
                <w:lang w:val="en-US" w:eastAsia="en-US"/>
              </w:rPr>
              <w:t xml:space="preserve">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A10CFD">
              <w:rPr>
                <w:rFonts w:eastAsia="Times New Roman"/>
                <w:color w:val="000000"/>
                <w:lang w:val="en-US" w:eastAsia="en-US"/>
              </w:rPr>
              <w:t>Karadžić</w:t>
            </w:r>
            <w:proofErr w:type="spellEnd"/>
            <w:r w:rsidRPr="00A10CFD">
              <w:rPr>
                <w:rFonts w:eastAsia="Times New Roman"/>
                <w:color w:val="000000"/>
                <w:lang w:val="en-US" w:eastAsia="en-US"/>
              </w:rPr>
              <w:t xml:space="preserve"> J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A10CFD">
              <w:rPr>
                <w:rFonts w:eastAsia="Times New Roman"/>
                <w:b/>
                <w:color w:val="000000"/>
                <w:lang w:val="en-US" w:eastAsia="en-US"/>
              </w:rPr>
              <w:t>Čanadanović</w:t>
            </w:r>
            <w:proofErr w:type="spellEnd"/>
            <w:r w:rsidRPr="00A10CFD">
              <w:rPr>
                <w:rFonts w:eastAsia="Times New Roman"/>
                <w:b/>
                <w:color w:val="000000"/>
                <w:lang w:val="en-US" w:eastAsia="en-US"/>
              </w:rPr>
              <w:t xml:space="preserve"> V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A10CFD">
              <w:rPr>
                <w:rFonts w:eastAsia="Times New Roman"/>
                <w:color w:val="000000"/>
                <w:lang w:val="en-US" w:eastAsia="en-US"/>
              </w:rPr>
              <w:t>Jovanović</w:t>
            </w:r>
            <w:proofErr w:type="spellEnd"/>
            <w:r w:rsidRPr="00A10CFD">
              <w:rPr>
                <w:rFonts w:eastAsia="Times New Roman"/>
                <w:color w:val="000000"/>
                <w:lang w:val="en-US" w:eastAsia="en-US"/>
              </w:rPr>
              <w:t xml:space="preserve">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A10CFD">
              <w:rPr>
                <w:rFonts w:eastAsia="Times New Roman"/>
                <w:color w:val="000000"/>
                <w:lang w:val="en-US" w:eastAsia="en-US"/>
              </w:rPr>
              <w:t>Bolinovska</w:t>
            </w:r>
            <w:proofErr w:type="spellEnd"/>
            <w:r w:rsidRPr="00A10CFD">
              <w:rPr>
                <w:rFonts w:eastAsia="Times New Roman"/>
                <w:color w:val="000000"/>
                <w:lang w:val="en-US" w:eastAsia="en-US"/>
              </w:rPr>
              <w:t xml:space="preserve">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7" w:history="1">
              <w:r w:rsidRPr="00A10CFD">
                <w:rPr>
                  <w:rStyle w:val="Hyperlink"/>
                  <w:rFonts w:eastAsia="Times New Roman"/>
                  <w:lang w:val="en-US" w:eastAsia="en-US"/>
                </w:rPr>
                <w:t>Biometric features of the eyes of preterm born babies.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Vojnosanit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Pregl. 2017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;74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(10):932-9.</w:t>
            </w:r>
          </w:p>
        </w:tc>
        <w:tc>
          <w:tcPr>
            <w:tcW w:w="496" w:type="pct"/>
            <w:gridSpan w:val="2"/>
            <w:vAlign w:val="center"/>
          </w:tcPr>
          <w:p w:rsidR="00EF243C" w:rsidRPr="00045A92" w:rsidRDefault="00EF243C" w:rsidP="00FC3276">
            <w:pPr>
              <w:jc w:val="center"/>
            </w:pPr>
            <w:r>
              <w:t>144/155</w:t>
            </w:r>
          </w:p>
        </w:tc>
        <w:tc>
          <w:tcPr>
            <w:tcW w:w="412" w:type="pct"/>
            <w:gridSpan w:val="2"/>
            <w:vAlign w:val="center"/>
          </w:tcPr>
          <w:p w:rsidR="00EF243C" w:rsidRPr="00045A92" w:rsidRDefault="00EF243C" w:rsidP="00FC3276">
            <w:pPr>
              <w:jc w:val="center"/>
            </w:pPr>
            <w:r>
              <w:t>23</w:t>
            </w:r>
          </w:p>
        </w:tc>
        <w:tc>
          <w:tcPr>
            <w:tcW w:w="460" w:type="pct"/>
            <w:vAlign w:val="center"/>
          </w:tcPr>
          <w:p w:rsidR="00EF243C" w:rsidRPr="00045A92" w:rsidRDefault="00EF243C" w:rsidP="00FC3276">
            <w:pPr>
              <w:jc w:val="center"/>
            </w:pPr>
            <w:r>
              <w:t>0.405</w:t>
            </w:r>
          </w:p>
        </w:tc>
      </w:tr>
      <w:tr w:rsidR="00EF243C" w:rsidRPr="00C568BE" w:rsidTr="00763F82">
        <w:trPr>
          <w:trHeight w:val="227"/>
          <w:jc w:val="center"/>
        </w:trPr>
        <w:tc>
          <w:tcPr>
            <w:tcW w:w="248" w:type="pct"/>
            <w:vAlign w:val="center"/>
          </w:tcPr>
          <w:p w:rsidR="00EF243C" w:rsidRPr="00045A92" w:rsidRDefault="00EF243C" w:rsidP="008F54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045A92">
              <w:rPr>
                <w:lang w:val="en-US"/>
              </w:rPr>
              <w:t>.</w:t>
            </w:r>
          </w:p>
        </w:tc>
        <w:tc>
          <w:tcPr>
            <w:tcW w:w="3384" w:type="pct"/>
            <w:gridSpan w:val="7"/>
          </w:tcPr>
          <w:p w:rsidR="00EF243C" w:rsidRPr="00045A92" w:rsidRDefault="00125321" w:rsidP="00125321">
            <w:pPr>
              <w:jc w:val="both"/>
            </w:pPr>
            <w:proofErr w:type="spellStart"/>
            <w:r>
              <w:rPr>
                <w:lang w:val="en-US"/>
              </w:rPr>
              <w:t>Č</w:t>
            </w:r>
            <w:r w:rsidR="00EF243C" w:rsidRPr="00045A92">
              <w:rPr>
                <w:lang w:val="en-US"/>
              </w:rPr>
              <w:t>anadanovi</w:t>
            </w:r>
            <w:r>
              <w:rPr>
                <w:lang w:val="en-US"/>
              </w:rPr>
              <w:t>ć</w:t>
            </w:r>
            <w:proofErr w:type="spellEnd"/>
            <w:r w:rsidR="00EF243C" w:rsidRPr="00045A92">
              <w:rPr>
                <w:lang w:val="en-US"/>
              </w:rPr>
              <w:t xml:space="preserve">-Brunet J, </w:t>
            </w:r>
            <w:proofErr w:type="spellStart"/>
            <w:r w:rsidR="00EF243C" w:rsidRPr="00045A92">
              <w:rPr>
                <w:lang w:val="en-US"/>
              </w:rPr>
              <w:t>Vuli</w:t>
            </w:r>
            <w:r>
              <w:rPr>
                <w:lang w:val="en-US"/>
              </w:rPr>
              <w:t>ć</w:t>
            </w:r>
            <w:proofErr w:type="spellEnd"/>
            <w:r w:rsidR="00EF243C" w:rsidRPr="00045A92">
              <w:rPr>
                <w:lang w:val="en-US"/>
              </w:rPr>
              <w:t xml:space="preserve"> J, </w:t>
            </w:r>
            <w:proofErr w:type="spellStart"/>
            <w:r>
              <w:rPr>
                <w:lang w:val="en-US"/>
              </w:rPr>
              <w:t>Ć</w:t>
            </w:r>
            <w:r w:rsidR="00EF243C" w:rsidRPr="00045A92">
              <w:rPr>
                <w:lang w:val="en-US"/>
              </w:rPr>
              <w:t>ebovi</w:t>
            </w:r>
            <w:r>
              <w:rPr>
                <w:lang w:val="en-US"/>
              </w:rPr>
              <w:t>ć</w:t>
            </w:r>
            <w:proofErr w:type="spellEnd"/>
            <w:r w:rsidR="00EF243C" w:rsidRPr="00045A92">
              <w:rPr>
                <w:lang w:val="en-US"/>
              </w:rPr>
              <w:t xml:space="preserve"> T, </w:t>
            </w:r>
            <w:proofErr w:type="spellStart"/>
            <w:r>
              <w:rPr>
                <w:lang w:val="en-US"/>
              </w:rPr>
              <w:t>Ć</w:t>
            </w:r>
            <w:r w:rsidR="00EF243C" w:rsidRPr="00045A92">
              <w:rPr>
                <w:lang w:val="en-US"/>
              </w:rPr>
              <w:t>etkovi</w:t>
            </w:r>
            <w:r>
              <w:rPr>
                <w:lang w:val="en-US"/>
              </w:rPr>
              <w:t>ć</w:t>
            </w:r>
            <w:proofErr w:type="spellEnd"/>
            <w:r w:rsidR="00EF243C" w:rsidRPr="00045A92">
              <w:rPr>
                <w:lang w:val="en-US"/>
              </w:rPr>
              <w:t xml:space="preserve"> G, </w:t>
            </w:r>
            <w:proofErr w:type="spellStart"/>
            <w:r>
              <w:rPr>
                <w:b/>
                <w:lang w:val="en-US"/>
              </w:rPr>
              <w:t>Č</w:t>
            </w:r>
            <w:r w:rsidR="00EF243C" w:rsidRPr="00045A92">
              <w:rPr>
                <w:b/>
                <w:lang w:val="en-US"/>
              </w:rPr>
              <w:t>anadanovi</w:t>
            </w:r>
            <w:r>
              <w:rPr>
                <w:b/>
                <w:lang w:val="en-US"/>
              </w:rPr>
              <w:t>ć</w:t>
            </w:r>
            <w:proofErr w:type="spellEnd"/>
            <w:r w:rsidR="00EF243C" w:rsidRPr="00045A92">
              <w:rPr>
                <w:b/>
                <w:lang w:val="en-US"/>
              </w:rPr>
              <w:t xml:space="preserve"> V</w:t>
            </w:r>
            <w:r w:rsidR="00EF243C" w:rsidRPr="00045A92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Đ</w:t>
            </w:r>
            <w:r w:rsidR="00EF243C" w:rsidRPr="00045A92">
              <w:rPr>
                <w:lang w:val="en-US"/>
              </w:rPr>
              <w:t>ilas</w:t>
            </w:r>
            <w:proofErr w:type="spellEnd"/>
            <w:r w:rsidR="00EF243C" w:rsidRPr="00045A92">
              <w:rPr>
                <w:lang w:val="en-US"/>
              </w:rPr>
              <w:t xml:space="preserve"> S, </w:t>
            </w:r>
            <w:r>
              <w:rPr>
                <w:lang w:val="en-US"/>
              </w:rPr>
              <w:t>et al</w:t>
            </w:r>
            <w:r w:rsidR="00EF243C" w:rsidRPr="00045A92">
              <w:rPr>
                <w:lang w:val="en-US"/>
              </w:rPr>
              <w:t xml:space="preserve">. </w:t>
            </w:r>
            <w:hyperlink r:id="rId8" w:history="1">
              <w:r w:rsidR="00EF243C" w:rsidRPr="00045A92">
                <w:rPr>
                  <w:rStyle w:val="Hyperlink"/>
                  <w:lang w:val="en-US"/>
                </w:rPr>
                <w:t xml:space="preserve">Phenolic profile, antiradical and </w:t>
              </w:r>
              <w:proofErr w:type="spellStart"/>
              <w:r w:rsidR="00EF243C" w:rsidRPr="00045A92">
                <w:rPr>
                  <w:rStyle w:val="Hyperlink"/>
                  <w:lang w:val="en-US"/>
                </w:rPr>
                <w:t>antitumour</w:t>
              </w:r>
              <w:proofErr w:type="spellEnd"/>
              <w:r w:rsidR="00EF243C" w:rsidRPr="00045A92">
                <w:rPr>
                  <w:rStyle w:val="Hyperlink"/>
                  <w:lang w:val="en-US"/>
                </w:rPr>
                <w:t xml:space="preserve"> evaluation of raspberries pomace extract from Serbia</w:t>
              </w:r>
            </w:hyperlink>
            <w:r w:rsidR="00EF243C" w:rsidRPr="00045A92">
              <w:rPr>
                <w:lang w:val="en-US"/>
              </w:rPr>
              <w:t>. Iran J Pharm Res. 2017</w:t>
            </w:r>
            <w:proofErr w:type="gramStart"/>
            <w:r w:rsidR="00EF243C" w:rsidRPr="00045A92">
              <w:rPr>
                <w:lang w:val="en-US"/>
              </w:rPr>
              <w:t>;16</w:t>
            </w:r>
            <w:proofErr w:type="gramEnd"/>
            <w:r w:rsidR="00EF243C" w:rsidRPr="00045A92">
              <w:rPr>
                <w:lang w:val="en-US"/>
              </w:rPr>
              <w:t>(SI):142-52.</w:t>
            </w:r>
          </w:p>
        </w:tc>
        <w:tc>
          <w:tcPr>
            <w:tcW w:w="496" w:type="pct"/>
            <w:gridSpan w:val="2"/>
            <w:vAlign w:val="center"/>
          </w:tcPr>
          <w:p w:rsidR="00EF243C" w:rsidRPr="00045A92" w:rsidRDefault="00EF243C" w:rsidP="00CA4FF6">
            <w:pPr>
              <w:jc w:val="center"/>
            </w:pPr>
            <w:r w:rsidRPr="00045A92">
              <w:t>218/261</w:t>
            </w:r>
          </w:p>
        </w:tc>
        <w:tc>
          <w:tcPr>
            <w:tcW w:w="412" w:type="pct"/>
            <w:gridSpan w:val="2"/>
            <w:vAlign w:val="center"/>
          </w:tcPr>
          <w:p w:rsidR="00EF243C" w:rsidRPr="00045A92" w:rsidRDefault="00EF243C" w:rsidP="00CA4FF6">
            <w:pPr>
              <w:jc w:val="center"/>
            </w:pPr>
            <w:r w:rsidRPr="00045A92">
              <w:t>23</w:t>
            </w:r>
          </w:p>
        </w:tc>
        <w:tc>
          <w:tcPr>
            <w:tcW w:w="460" w:type="pct"/>
            <w:vAlign w:val="center"/>
          </w:tcPr>
          <w:p w:rsidR="00EF243C" w:rsidRPr="00045A92" w:rsidRDefault="00EF243C" w:rsidP="00CA4FF6">
            <w:pPr>
              <w:jc w:val="center"/>
            </w:pPr>
            <w:r w:rsidRPr="00045A92">
              <w:t>1.372</w:t>
            </w:r>
          </w:p>
        </w:tc>
      </w:tr>
      <w:tr w:rsidR="00EF243C" w:rsidRPr="00C568BE" w:rsidTr="00763F82">
        <w:trPr>
          <w:trHeight w:val="227"/>
          <w:jc w:val="center"/>
        </w:trPr>
        <w:tc>
          <w:tcPr>
            <w:tcW w:w="248" w:type="pct"/>
            <w:vAlign w:val="center"/>
          </w:tcPr>
          <w:p w:rsidR="00EF243C" w:rsidRPr="00045A92" w:rsidRDefault="00EF243C" w:rsidP="008F5413">
            <w:pPr>
              <w:jc w:val="center"/>
              <w:rPr>
                <w:lang w:val="sr-Cyrl-CS"/>
              </w:rPr>
            </w:pPr>
            <w:r>
              <w:t>8</w:t>
            </w:r>
            <w:r w:rsidRPr="00045A92">
              <w:rPr>
                <w:lang w:val="sr-Cyrl-CS"/>
              </w:rPr>
              <w:t>.</w:t>
            </w:r>
          </w:p>
        </w:tc>
        <w:tc>
          <w:tcPr>
            <w:tcW w:w="3384" w:type="pct"/>
            <w:gridSpan w:val="7"/>
          </w:tcPr>
          <w:p w:rsidR="00EF243C" w:rsidRPr="00045A92" w:rsidRDefault="00EF243C" w:rsidP="00125321">
            <w:pPr>
              <w:jc w:val="both"/>
            </w:pPr>
            <w:r w:rsidRPr="00A10CFD">
              <w:t>Jovan</w:t>
            </w:r>
            <w:r w:rsidR="00125321">
              <w:t>č</w:t>
            </w:r>
            <w:r w:rsidRPr="00A10CFD">
              <w:t>evi</w:t>
            </w:r>
            <w:r w:rsidR="00125321">
              <w:t>ć</w:t>
            </w:r>
            <w:r w:rsidRPr="00A10CFD">
              <w:t xml:space="preserve"> Lj</w:t>
            </w:r>
            <w:r w:rsidRPr="00045A92">
              <w:t xml:space="preserve">, </w:t>
            </w:r>
            <w:r w:rsidR="00125321">
              <w:rPr>
                <w:b/>
              </w:rPr>
              <w:t>Č</w:t>
            </w:r>
            <w:r w:rsidRPr="00A10CFD">
              <w:rPr>
                <w:b/>
              </w:rPr>
              <w:t>anadanovi</w:t>
            </w:r>
            <w:r w:rsidR="00125321">
              <w:rPr>
                <w:b/>
              </w:rPr>
              <w:t>ć</w:t>
            </w:r>
            <w:r w:rsidRPr="00A10CFD">
              <w:rPr>
                <w:b/>
              </w:rPr>
              <w:t xml:space="preserve"> V</w:t>
            </w:r>
            <w:r w:rsidRPr="00A10CFD">
              <w:t>, </w:t>
            </w:r>
            <w:r w:rsidRPr="00045A92">
              <w:t xml:space="preserve"> </w:t>
            </w:r>
            <w:r w:rsidRPr="00A10CFD">
              <w:t>Savovi</w:t>
            </w:r>
            <w:r w:rsidR="00125321">
              <w:t>ć</w:t>
            </w:r>
            <w:r w:rsidRPr="00A10CFD">
              <w:t xml:space="preserve"> S, </w:t>
            </w:r>
            <w:r w:rsidRPr="00045A92">
              <w:t xml:space="preserve"> </w:t>
            </w:r>
            <w:r w:rsidR="00125321">
              <w:t>Zvezdin B</w:t>
            </w:r>
            <w:r w:rsidRPr="00A10CFD">
              <w:t>, </w:t>
            </w:r>
            <w:r w:rsidRPr="00045A92">
              <w:t xml:space="preserve"> </w:t>
            </w:r>
            <w:r w:rsidRPr="00A10CFD">
              <w:t>Komazec Z.</w:t>
            </w:r>
            <w:r w:rsidRPr="00045A92">
              <w:t xml:space="preserve"> </w:t>
            </w:r>
            <w:r w:rsidR="007D1327">
              <w:fldChar w:fldCharType="begin"/>
            </w:r>
            <w:r w:rsidR="007D1327">
              <w:instrText>HYPERLINK "http://www.doiserbia.nb.rs/img/doi/0042-8450/2017/0042-84501600141J.pdf"</w:instrText>
            </w:r>
            <w:r w:rsidR="007D1327">
              <w:fldChar w:fldCharType="separate"/>
            </w:r>
            <w:r w:rsidRPr="00045A92">
              <w:rPr>
                <w:rStyle w:val="Hyperlink"/>
                <w:lang w:val="en-US"/>
              </w:rPr>
              <w:t>Silent sinus syndrome - one more reason for an ophthalmologist to have a rhinologist as a good friend</w:t>
            </w:r>
            <w:r w:rsidR="007D1327">
              <w:fldChar w:fldCharType="end"/>
            </w:r>
            <w:r w:rsidRPr="00045A92">
              <w:rPr>
                <w:lang w:val="en-US"/>
              </w:rPr>
              <w:t xml:space="preserve">. </w:t>
            </w:r>
            <w:proofErr w:type="spellStart"/>
            <w:r w:rsidRPr="00045A92">
              <w:rPr>
                <w:lang w:val="en-US"/>
              </w:rPr>
              <w:t>Vojnosanit</w:t>
            </w:r>
            <w:proofErr w:type="spellEnd"/>
            <w:r w:rsidRPr="00045A92">
              <w:rPr>
                <w:lang w:val="en-US"/>
              </w:rPr>
              <w:t xml:space="preserve"> Pregl. 2017</w:t>
            </w:r>
            <w:proofErr w:type="gramStart"/>
            <w:r w:rsidRPr="00045A92">
              <w:rPr>
                <w:lang w:val="en-US"/>
              </w:rPr>
              <w:t>;74</w:t>
            </w:r>
            <w:proofErr w:type="gramEnd"/>
            <w:r w:rsidRPr="00045A92">
              <w:rPr>
                <w:lang w:val="en-US"/>
              </w:rPr>
              <w:t>(1):59-63.</w:t>
            </w:r>
          </w:p>
        </w:tc>
        <w:tc>
          <w:tcPr>
            <w:tcW w:w="496" w:type="pct"/>
            <w:gridSpan w:val="2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144/154</w:t>
            </w:r>
          </w:p>
        </w:tc>
        <w:tc>
          <w:tcPr>
            <w:tcW w:w="412" w:type="pct"/>
            <w:gridSpan w:val="2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23</w:t>
            </w:r>
          </w:p>
        </w:tc>
        <w:tc>
          <w:tcPr>
            <w:tcW w:w="460" w:type="pct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0.405</w:t>
            </w:r>
          </w:p>
        </w:tc>
      </w:tr>
      <w:tr w:rsidR="00EF243C" w:rsidRPr="00C568BE" w:rsidTr="00763F82">
        <w:trPr>
          <w:trHeight w:val="227"/>
          <w:jc w:val="center"/>
        </w:trPr>
        <w:tc>
          <w:tcPr>
            <w:tcW w:w="248" w:type="pct"/>
            <w:vAlign w:val="center"/>
          </w:tcPr>
          <w:p w:rsidR="00EF243C" w:rsidRPr="00045A92" w:rsidRDefault="00EF243C" w:rsidP="008F54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384" w:type="pct"/>
            <w:gridSpan w:val="7"/>
          </w:tcPr>
          <w:p w:rsidR="00EF243C" w:rsidRPr="00045A92" w:rsidRDefault="00EF243C" w:rsidP="005734A6">
            <w:pPr>
              <w:pStyle w:val="Heading1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45A92">
              <w:rPr>
                <w:rFonts w:ascii="Times New Roman" w:hAnsi="Times New Roman"/>
                <w:b w:val="0"/>
                <w:sz w:val="20"/>
                <w:szCs w:val="20"/>
              </w:rPr>
              <w:t>Javanović</w:t>
            </w:r>
            <w:proofErr w:type="spellEnd"/>
            <w:r w:rsidRPr="00045A92">
              <w:rPr>
                <w:rFonts w:ascii="Times New Roman" w:hAnsi="Times New Roman"/>
                <w:b w:val="0"/>
                <w:sz w:val="20"/>
                <w:szCs w:val="20"/>
              </w:rPr>
              <w:t xml:space="preserve"> S, </w:t>
            </w:r>
            <w:proofErr w:type="spellStart"/>
            <w:r w:rsidRPr="00045A92">
              <w:rPr>
                <w:rFonts w:ascii="Times New Roman" w:hAnsi="Times New Roman"/>
                <w:sz w:val="20"/>
                <w:szCs w:val="20"/>
              </w:rPr>
              <w:t>Canadanović</w:t>
            </w:r>
            <w:proofErr w:type="spellEnd"/>
            <w:r w:rsidRPr="00045A92"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 w:rsidRPr="00045A92">
              <w:rPr>
                <w:rFonts w:ascii="Times New Roman" w:hAnsi="Times New Roman"/>
                <w:b w:val="0"/>
                <w:sz w:val="20"/>
                <w:szCs w:val="20"/>
              </w:rPr>
              <w:t xml:space="preserve">, Sabo A, </w:t>
            </w:r>
            <w:proofErr w:type="spellStart"/>
            <w:r w:rsidRPr="00045A92">
              <w:rPr>
                <w:rFonts w:ascii="Times New Roman" w:hAnsi="Times New Roman"/>
                <w:b w:val="0"/>
                <w:sz w:val="20"/>
                <w:szCs w:val="20"/>
              </w:rPr>
              <w:t>Grgić</w:t>
            </w:r>
            <w:proofErr w:type="spellEnd"/>
            <w:r w:rsidRPr="00045A92">
              <w:rPr>
                <w:rFonts w:ascii="Times New Roman" w:hAnsi="Times New Roman"/>
                <w:b w:val="0"/>
                <w:sz w:val="20"/>
                <w:szCs w:val="20"/>
              </w:rPr>
              <w:t xml:space="preserve"> Z, </w:t>
            </w:r>
            <w:proofErr w:type="spellStart"/>
            <w:r w:rsidRPr="00045A92">
              <w:rPr>
                <w:rFonts w:ascii="Times New Roman" w:hAnsi="Times New Roman"/>
                <w:b w:val="0"/>
                <w:sz w:val="20"/>
                <w:szCs w:val="20"/>
              </w:rPr>
              <w:t>Mitrović</w:t>
            </w:r>
            <w:proofErr w:type="spellEnd"/>
            <w:r w:rsidRPr="00045A92">
              <w:rPr>
                <w:rFonts w:ascii="Times New Roman" w:hAnsi="Times New Roman"/>
                <w:b w:val="0"/>
                <w:sz w:val="20"/>
                <w:szCs w:val="20"/>
              </w:rPr>
              <w:t xml:space="preserve"> M, Rakić D.</w:t>
            </w:r>
            <w:r w:rsidRPr="00045A92">
              <w:rPr>
                <w:rStyle w:val="ti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hyperlink r:id="rId9" w:history="1">
              <w:r w:rsidRPr="00A10CFD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Intravitreal bevacizumab injection alone or combined with macular photocoagulation compared to macular photocoagulation as primary treatment of diabetic macular </w:t>
              </w:r>
              <w:proofErr w:type="spellStart"/>
              <w:r w:rsidRPr="00A10CFD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edema</w:t>
              </w:r>
              <w:proofErr w:type="spellEnd"/>
            </w:hyperlink>
            <w:r w:rsidRPr="00045A92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045A92">
              <w:rPr>
                <w:rStyle w:val="jrnl"/>
                <w:rFonts w:ascii="Times New Roman" w:hAnsi="Times New Roman"/>
                <w:b w:val="0"/>
                <w:sz w:val="20"/>
                <w:szCs w:val="20"/>
              </w:rPr>
              <w:t>Vojnosanit</w:t>
            </w:r>
            <w:proofErr w:type="spellEnd"/>
            <w:r w:rsidRPr="00045A92">
              <w:rPr>
                <w:rStyle w:val="jrnl"/>
                <w:rFonts w:ascii="Times New Roman" w:hAnsi="Times New Roman"/>
                <w:b w:val="0"/>
                <w:sz w:val="20"/>
                <w:szCs w:val="20"/>
              </w:rPr>
              <w:t xml:space="preserve"> Pregl</w:t>
            </w:r>
            <w:r w:rsidRPr="00045A92">
              <w:rPr>
                <w:rFonts w:ascii="Times New Roman" w:hAnsi="Times New Roman"/>
                <w:b w:val="0"/>
                <w:sz w:val="20"/>
                <w:szCs w:val="20"/>
              </w:rPr>
              <w:t>. 2015 Oct</w:t>
            </w:r>
            <w:proofErr w:type="gramStart"/>
            <w:r w:rsidRPr="00045A92">
              <w:rPr>
                <w:rFonts w:ascii="Times New Roman" w:hAnsi="Times New Roman"/>
                <w:b w:val="0"/>
                <w:sz w:val="20"/>
                <w:szCs w:val="20"/>
              </w:rPr>
              <w:t>;72</w:t>
            </w:r>
            <w:proofErr w:type="gramEnd"/>
            <w:r w:rsidRPr="00045A92">
              <w:rPr>
                <w:rFonts w:ascii="Times New Roman" w:hAnsi="Times New Roman"/>
                <w:b w:val="0"/>
                <w:sz w:val="20"/>
                <w:szCs w:val="20"/>
              </w:rPr>
              <w:t>(10):876-82.</w:t>
            </w:r>
          </w:p>
        </w:tc>
        <w:tc>
          <w:tcPr>
            <w:tcW w:w="496" w:type="pct"/>
            <w:gridSpan w:val="2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134/155</w:t>
            </w:r>
          </w:p>
        </w:tc>
        <w:tc>
          <w:tcPr>
            <w:tcW w:w="412" w:type="pct"/>
            <w:gridSpan w:val="2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23</w:t>
            </w:r>
          </w:p>
        </w:tc>
        <w:tc>
          <w:tcPr>
            <w:tcW w:w="460" w:type="pct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0.355</w:t>
            </w:r>
          </w:p>
        </w:tc>
      </w:tr>
      <w:tr w:rsidR="00EF243C" w:rsidRPr="00C568BE" w:rsidTr="00763F82">
        <w:trPr>
          <w:trHeight w:val="227"/>
          <w:jc w:val="center"/>
        </w:trPr>
        <w:tc>
          <w:tcPr>
            <w:tcW w:w="248" w:type="pct"/>
            <w:vAlign w:val="center"/>
          </w:tcPr>
          <w:p w:rsidR="00EF243C" w:rsidRPr="00045A92" w:rsidRDefault="00EF243C" w:rsidP="008F54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384" w:type="pct"/>
            <w:gridSpan w:val="7"/>
          </w:tcPr>
          <w:p w:rsidR="00EF243C" w:rsidRPr="00045A92" w:rsidRDefault="00EF243C" w:rsidP="005734A6">
            <w:pPr>
              <w:tabs>
                <w:tab w:val="left" w:pos="426"/>
              </w:tabs>
              <w:spacing w:line="276" w:lineRule="auto"/>
              <w:jc w:val="both"/>
              <w:rPr>
                <w:i/>
              </w:rPr>
            </w:pPr>
            <w:r w:rsidRPr="00045A92">
              <w:rPr>
                <w:b/>
              </w:rPr>
              <w:t>Čanadanović V</w:t>
            </w:r>
            <w:r w:rsidRPr="00045A92">
              <w:t>, Tušek-Lješević Lj, Miljković A, Barišić S, Bedov T, Babić N</w:t>
            </w:r>
            <w:r w:rsidRPr="00045A92">
              <w:rPr>
                <w:b/>
              </w:rPr>
              <w:t>.</w:t>
            </w:r>
            <w:r w:rsidRPr="00045A92">
              <w:t xml:space="preserve"> </w:t>
            </w:r>
            <w:hyperlink r:id="rId10" w:history="1">
              <w:r w:rsidRPr="00045A92">
                <w:rPr>
                  <w:rStyle w:val="Hyperlink"/>
                </w:rPr>
                <w:t>Effect of diode laser cyclophotocoagulation in treatment of patients with refractory glaucoma</w:t>
              </w:r>
            </w:hyperlink>
            <w:r w:rsidRPr="00045A92">
              <w:t xml:space="preserve">. </w:t>
            </w:r>
            <w:r w:rsidRPr="00045A92">
              <w:lastRenderedPageBreak/>
              <w:t>Vojnosanit Pregl. 2015;72(1):16-20.</w:t>
            </w:r>
          </w:p>
        </w:tc>
        <w:tc>
          <w:tcPr>
            <w:tcW w:w="496" w:type="pct"/>
            <w:gridSpan w:val="2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lastRenderedPageBreak/>
              <w:t>134/155</w:t>
            </w:r>
          </w:p>
        </w:tc>
        <w:tc>
          <w:tcPr>
            <w:tcW w:w="412" w:type="pct"/>
            <w:gridSpan w:val="2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23</w:t>
            </w:r>
          </w:p>
        </w:tc>
        <w:tc>
          <w:tcPr>
            <w:tcW w:w="460" w:type="pct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0.355</w:t>
            </w:r>
          </w:p>
        </w:tc>
      </w:tr>
      <w:tr w:rsidR="00EF243C" w:rsidRPr="00C568BE" w:rsidTr="00763F82">
        <w:trPr>
          <w:trHeight w:val="227"/>
          <w:jc w:val="center"/>
        </w:trPr>
        <w:tc>
          <w:tcPr>
            <w:tcW w:w="248" w:type="pct"/>
            <w:vAlign w:val="center"/>
          </w:tcPr>
          <w:p w:rsidR="00EF243C" w:rsidRPr="00045A92" w:rsidRDefault="00EF243C" w:rsidP="008F54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11.</w:t>
            </w:r>
          </w:p>
        </w:tc>
        <w:tc>
          <w:tcPr>
            <w:tcW w:w="3384" w:type="pct"/>
            <w:gridSpan w:val="7"/>
          </w:tcPr>
          <w:p w:rsidR="00EF243C" w:rsidRPr="00045A92" w:rsidRDefault="00EF243C" w:rsidP="005734A6">
            <w:pPr>
              <w:tabs>
                <w:tab w:val="left" w:pos="426"/>
              </w:tabs>
              <w:spacing w:line="276" w:lineRule="auto"/>
              <w:jc w:val="both"/>
            </w:pPr>
            <w:r w:rsidRPr="00045A92">
              <w:rPr>
                <w:b/>
              </w:rPr>
              <w:t>Čanadanović V</w:t>
            </w:r>
            <w:r w:rsidRPr="00045A92">
              <w:t xml:space="preserve">, Latinović S, Barišić S, Babić N, Jovanović S. </w:t>
            </w:r>
            <w:hyperlink r:id="rId11" w:history="1">
              <w:r w:rsidRPr="00045A92">
                <w:rPr>
                  <w:rStyle w:val="Hyperlink"/>
                </w:rPr>
                <w:t>Age-related changes of vitamine C levels in aqueous humor</w:t>
              </w:r>
            </w:hyperlink>
            <w:r w:rsidRPr="00045A92">
              <w:t>. Vojnosanit Pregl. 2015;72(9):823-6.</w:t>
            </w:r>
          </w:p>
        </w:tc>
        <w:tc>
          <w:tcPr>
            <w:tcW w:w="496" w:type="pct"/>
            <w:gridSpan w:val="2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134/155</w:t>
            </w:r>
          </w:p>
        </w:tc>
        <w:tc>
          <w:tcPr>
            <w:tcW w:w="412" w:type="pct"/>
            <w:gridSpan w:val="2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23</w:t>
            </w:r>
          </w:p>
        </w:tc>
        <w:tc>
          <w:tcPr>
            <w:tcW w:w="460" w:type="pct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0.355</w:t>
            </w:r>
          </w:p>
        </w:tc>
      </w:tr>
      <w:tr w:rsidR="00EF243C" w:rsidRPr="00C568BE" w:rsidTr="00763F82">
        <w:trPr>
          <w:trHeight w:val="227"/>
          <w:jc w:val="center"/>
        </w:trPr>
        <w:tc>
          <w:tcPr>
            <w:tcW w:w="248" w:type="pct"/>
            <w:vAlign w:val="center"/>
          </w:tcPr>
          <w:p w:rsidR="00EF243C" w:rsidRPr="00045A92" w:rsidRDefault="00EF243C" w:rsidP="00C31B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384" w:type="pct"/>
            <w:gridSpan w:val="7"/>
          </w:tcPr>
          <w:p w:rsidR="00EF243C" w:rsidRPr="00045A92" w:rsidRDefault="00EF243C" w:rsidP="00125321">
            <w:pPr>
              <w:tabs>
                <w:tab w:val="num" w:pos="644"/>
              </w:tabs>
              <w:jc w:val="both"/>
            </w:pPr>
            <w:r>
              <w:t>Vuli</w:t>
            </w:r>
            <w:r w:rsidR="00125321">
              <w:t>ć J</w:t>
            </w:r>
            <w:r>
              <w:t xml:space="preserve">,  </w:t>
            </w:r>
            <w:r w:rsidR="00125321">
              <w:t>Ć</w:t>
            </w:r>
            <w:r>
              <w:t>ebovi</w:t>
            </w:r>
            <w:r w:rsidR="00125321">
              <w:t>ć T</w:t>
            </w:r>
            <w:r>
              <w:t xml:space="preserve">,  </w:t>
            </w:r>
            <w:r w:rsidR="00125321">
              <w:t>Č</w:t>
            </w:r>
            <w:r>
              <w:t>anadanovi</w:t>
            </w:r>
            <w:r w:rsidR="00125321">
              <w:t>ć-Brunet J</w:t>
            </w:r>
            <w:r>
              <w:t xml:space="preserve">,  </w:t>
            </w:r>
            <w:r w:rsidR="00125321">
              <w:t>Ć</w:t>
            </w:r>
            <w:r>
              <w:t>etkovi</w:t>
            </w:r>
            <w:r w:rsidR="00125321">
              <w:t>ć G</w:t>
            </w:r>
            <w:r>
              <w:t xml:space="preserve">,  </w:t>
            </w:r>
            <w:r w:rsidR="00125321">
              <w:rPr>
                <w:b/>
              </w:rPr>
              <w:t>Č</w:t>
            </w:r>
            <w:r w:rsidRPr="00EA43A0">
              <w:rPr>
                <w:b/>
              </w:rPr>
              <w:t>anadanovi</w:t>
            </w:r>
            <w:r w:rsidR="00125321">
              <w:rPr>
                <w:b/>
              </w:rPr>
              <w:t>ć</w:t>
            </w:r>
            <w:r w:rsidRPr="00EA43A0">
              <w:rPr>
                <w:b/>
              </w:rPr>
              <w:t xml:space="preserve"> V</w:t>
            </w:r>
            <w:r>
              <w:t xml:space="preserve">,  </w:t>
            </w:r>
            <w:r w:rsidR="00125321">
              <w:t>Đilas S</w:t>
            </w:r>
            <w:r>
              <w:t xml:space="preserve">, </w:t>
            </w:r>
            <w:r w:rsidR="00125321">
              <w:t>et al</w:t>
            </w:r>
            <w:r>
              <w:t xml:space="preserve">.  </w:t>
            </w:r>
            <w:hyperlink r:id="rId12" w:history="1">
              <w:r w:rsidRPr="00A10CFD">
                <w:rPr>
                  <w:rStyle w:val="Hyperlink"/>
                </w:rPr>
                <w:t>In vivo and in vitro antioxidant effects of beetroot pomace extracts</w:t>
              </w:r>
            </w:hyperlink>
            <w:r>
              <w:t>. J  Funct Foods. 2014;6:168-75.</w:t>
            </w:r>
          </w:p>
        </w:tc>
        <w:tc>
          <w:tcPr>
            <w:tcW w:w="496" w:type="pct"/>
            <w:gridSpan w:val="2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7/122</w:t>
            </w:r>
          </w:p>
          <w:p w:rsidR="00EF243C" w:rsidRPr="00045A92" w:rsidRDefault="00EF243C" w:rsidP="005734A6">
            <w:pPr>
              <w:jc w:val="center"/>
            </w:pPr>
          </w:p>
        </w:tc>
        <w:tc>
          <w:tcPr>
            <w:tcW w:w="412" w:type="pct"/>
            <w:gridSpan w:val="2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21a</w:t>
            </w:r>
          </w:p>
          <w:p w:rsidR="00EF243C" w:rsidRPr="00045A92" w:rsidRDefault="00EF243C" w:rsidP="005734A6">
            <w:pPr>
              <w:jc w:val="center"/>
            </w:pPr>
          </w:p>
        </w:tc>
        <w:tc>
          <w:tcPr>
            <w:tcW w:w="460" w:type="pct"/>
            <w:vAlign w:val="center"/>
          </w:tcPr>
          <w:p w:rsidR="00EF243C" w:rsidRPr="00045A92" w:rsidRDefault="00EF243C" w:rsidP="005734A6">
            <w:pPr>
              <w:jc w:val="center"/>
            </w:pPr>
            <w:r w:rsidRPr="00045A92">
              <w:t>3.574</w:t>
            </w:r>
          </w:p>
          <w:p w:rsidR="00EF243C" w:rsidRPr="00045A92" w:rsidRDefault="00EF243C" w:rsidP="005734A6">
            <w:pPr>
              <w:jc w:val="center"/>
            </w:pPr>
          </w:p>
        </w:tc>
      </w:tr>
      <w:tr w:rsidR="00EF243C" w:rsidRPr="00C568BE" w:rsidTr="003F1B83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F243C" w:rsidRPr="00C568BE" w:rsidRDefault="00EF243C" w:rsidP="00C568BE">
            <w:pPr>
              <w:spacing w:after="60"/>
              <w:rPr>
                <w:b/>
                <w:lang w:val="sr-Cyrl-CS"/>
              </w:rPr>
            </w:pPr>
            <w:r w:rsidRPr="00C568B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F243C" w:rsidRPr="00C568BE" w:rsidTr="00C568BE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EF243C" w:rsidRPr="00C568BE" w:rsidRDefault="00EF243C" w:rsidP="00C568BE">
            <w:pPr>
              <w:spacing w:after="60"/>
              <w:rPr>
                <w:lang w:val="sr-Cyrl-CS"/>
              </w:rPr>
            </w:pPr>
            <w:r w:rsidRPr="00C568B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8" w:type="pct"/>
            <w:gridSpan w:val="9"/>
          </w:tcPr>
          <w:p w:rsidR="00EF243C" w:rsidRPr="00A10CFD" w:rsidRDefault="00EF243C" w:rsidP="00C568BE">
            <w:pPr>
              <w:rPr>
                <w:lang w:val="en-US"/>
              </w:rPr>
            </w:pPr>
            <w:r>
              <w:rPr>
                <w:lang w:val="en-US"/>
              </w:rPr>
              <w:t xml:space="preserve">565 </w:t>
            </w:r>
          </w:p>
        </w:tc>
      </w:tr>
      <w:tr w:rsidR="00EF243C" w:rsidRPr="00C568BE" w:rsidTr="00C568BE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EF243C" w:rsidRPr="00C568BE" w:rsidRDefault="00EF243C" w:rsidP="00C568BE">
            <w:pPr>
              <w:spacing w:after="60"/>
              <w:rPr>
                <w:lang w:val="sr-Cyrl-CS"/>
              </w:rPr>
            </w:pPr>
            <w:r w:rsidRPr="00C568B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8" w:type="pct"/>
            <w:gridSpan w:val="9"/>
          </w:tcPr>
          <w:p w:rsidR="00EF243C" w:rsidRPr="00EA43A0" w:rsidRDefault="00EF243C" w:rsidP="00C568B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EF243C" w:rsidRPr="00C568BE" w:rsidTr="00C568BE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EF243C" w:rsidRPr="00C568BE" w:rsidRDefault="00EF243C" w:rsidP="00C568BE">
            <w:pPr>
              <w:spacing w:after="60"/>
              <w:rPr>
                <w:b/>
                <w:lang w:val="sr-Cyrl-CS"/>
              </w:rPr>
            </w:pPr>
            <w:r w:rsidRPr="00C568B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5" w:type="pct"/>
            <w:gridSpan w:val="3"/>
            <w:vAlign w:val="center"/>
          </w:tcPr>
          <w:p w:rsidR="00EF243C" w:rsidRPr="00C568BE" w:rsidRDefault="00EF243C" w:rsidP="00C568BE">
            <w:pPr>
              <w:spacing w:after="60"/>
              <w:rPr>
                <w:b/>
                <w:lang w:val="sr-Cyrl-CS"/>
              </w:rPr>
            </w:pPr>
            <w:r w:rsidRPr="00C568BE">
              <w:rPr>
                <w:lang w:val="sr-Cyrl-CS"/>
              </w:rPr>
              <w:t>Домаћи: 1</w:t>
            </w:r>
          </w:p>
        </w:tc>
        <w:tc>
          <w:tcPr>
            <w:tcW w:w="1613" w:type="pct"/>
            <w:gridSpan w:val="6"/>
            <w:vAlign w:val="center"/>
          </w:tcPr>
          <w:p w:rsidR="00EF243C" w:rsidRPr="00C568BE" w:rsidRDefault="00EF243C" w:rsidP="00C568BE">
            <w:pPr>
              <w:spacing w:after="60"/>
              <w:rPr>
                <w:b/>
                <w:lang w:val="sr-Cyrl-CS"/>
              </w:rPr>
            </w:pPr>
            <w:r w:rsidRPr="00C568BE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EF243C" w:rsidRPr="00C568BE" w:rsidTr="00C568BE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EF243C" w:rsidRPr="00C568BE" w:rsidRDefault="00EF243C" w:rsidP="00C568BE">
            <w:pPr>
              <w:spacing w:after="60"/>
              <w:rPr>
                <w:b/>
                <w:lang w:val="sr-Cyrl-CS"/>
              </w:rPr>
            </w:pPr>
            <w:r w:rsidRPr="00C568BE">
              <w:rPr>
                <w:lang w:val="sr-Cyrl-CS"/>
              </w:rPr>
              <w:t>Усавршавања</w:t>
            </w:r>
          </w:p>
        </w:tc>
        <w:tc>
          <w:tcPr>
            <w:tcW w:w="2678" w:type="pct"/>
            <w:gridSpan w:val="9"/>
          </w:tcPr>
          <w:p w:rsidR="00EF243C" w:rsidRPr="00C568BE" w:rsidRDefault="00EF243C" w:rsidP="00C568BE">
            <w:r w:rsidRPr="00C568BE">
              <w:t>University of Michigen, Department of ophthalmology, USA 1998.</w:t>
            </w:r>
          </w:p>
          <w:p w:rsidR="00EF243C" w:rsidRPr="00C568BE" w:rsidRDefault="00EF243C" w:rsidP="00C568BE">
            <w:r w:rsidRPr="00C568BE">
              <w:t>EUPO course of neuro-ophthalmology and strabismus, Loven, 2000.</w:t>
            </w:r>
          </w:p>
          <w:p w:rsidR="00EF243C" w:rsidRPr="00C568BE" w:rsidRDefault="00EF243C" w:rsidP="00C568BE">
            <w:r w:rsidRPr="00C568BE">
              <w:t>Helsinki University Central Hospital, Pediatric Ophthalmology, Finland 2001.</w:t>
            </w:r>
          </w:p>
          <w:p w:rsidR="00EF243C" w:rsidRPr="00C568BE" w:rsidRDefault="00EF243C" w:rsidP="00C568BE">
            <w:r w:rsidRPr="00C568BE">
              <w:t>St Eric University Eye Hospital, Pediatric Ophthalmology, Sweden 2001.</w:t>
            </w:r>
          </w:p>
          <w:p w:rsidR="00EF243C" w:rsidRPr="00C568BE" w:rsidRDefault="00EF243C" w:rsidP="00C568BE">
            <w:r w:rsidRPr="00C568BE">
              <w:t>ALCON Phacoemulsification course, Budapest, Hungary, 2002.</w:t>
            </w:r>
          </w:p>
          <w:p w:rsidR="00EF243C" w:rsidRPr="00C568BE" w:rsidRDefault="00EF243C" w:rsidP="00C568BE">
            <w:r w:rsidRPr="00C568BE">
              <w:t>Moorfields Eye Hospital, London, United Kingdom. 2006.</w:t>
            </w:r>
          </w:p>
          <w:p w:rsidR="00EF243C" w:rsidRPr="00C568BE" w:rsidRDefault="00EF243C" w:rsidP="00C568BE">
            <w:r w:rsidRPr="00C568BE">
              <w:t>EUPO course of retina, Gent, 2006</w:t>
            </w:r>
          </w:p>
        </w:tc>
      </w:tr>
      <w:tr w:rsidR="00EF243C" w:rsidRPr="00C568BE" w:rsidTr="00C568BE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EF243C" w:rsidRPr="00C568BE" w:rsidRDefault="00EF243C" w:rsidP="00C568BE">
            <w:pPr>
              <w:spacing w:after="60"/>
              <w:rPr>
                <w:b/>
                <w:lang w:val="sr-Cyrl-CS"/>
              </w:rPr>
            </w:pPr>
            <w:r w:rsidRPr="00C568B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8" w:type="pct"/>
            <w:gridSpan w:val="9"/>
            <w:vAlign w:val="center"/>
          </w:tcPr>
          <w:p w:rsidR="00EF243C" w:rsidRPr="00C568BE" w:rsidRDefault="00EF243C" w:rsidP="00C568BE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1543AE"/>
    <w:rsid w:val="000029F4"/>
    <w:rsid w:val="00045A92"/>
    <w:rsid w:val="000F40DD"/>
    <w:rsid w:val="00112F42"/>
    <w:rsid w:val="00125321"/>
    <w:rsid w:val="001543AE"/>
    <w:rsid w:val="002F4310"/>
    <w:rsid w:val="003F177B"/>
    <w:rsid w:val="003F1B83"/>
    <w:rsid w:val="004D59FE"/>
    <w:rsid w:val="004F6396"/>
    <w:rsid w:val="00553484"/>
    <w:rsid w:val="005B6DDC"/>
    <w:rsid w:val="00652688"/>
    <w:rsid w:val="006B46C5"/>
    <w:rsid w:val="006D50B4"/>
    <w:rsid w:val="00704375"/>
    <w:rsid w:val="00774809"/>
    <w:rsid w:val="00797FF8"/>
    <w:rsid w:val="007D1327"/>
    <w:rsid w:val="00811AAC"/>
    <w:rsid w:val="00874FA5"/>
    <w:rsid w:val="008A429A"/>
    <w:rsid w:val="008D6A10"/>
    <w:rsid w:val="008F0EFA"/>
    <w:rsid w:val="009A7403"/>
    <w:rsid w:val="00A10CFD"/>
    <w:rsid w:val="00A85D19"/>
    <w:rsid w:val="00A96A06"/>
    <w:rsid w:val="00BA79C0"/>
    <w:rsid w:val="00C43937"/>
    <w:rsid w:val="00C568BE"/>
    <w:rsid w:val="00D54F80"/>
    <w:rsid w:val="00D554EB"/>
    <w:rsid w:val="00D950A2"/>
    <w:rsid w:val="00E60C23"/>
    <w:rsid w:val="00EA43A0"/>
    <w:rsid w:val="00EF243C"/>
    <w:rsid w:val="00FC3276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045A92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045A9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ti">
    <w:name w:val="ti"/>
    <w:basedOn w:val="DefaultParagraphFont"/>
    <w:rsid w:val="00045A92"/>
  </w:style>
  <w:style w:type="character" w:customStyle="1" w:styleId="jrnl">
    <w:name w:val="jrnl"/>
    <w:basedOn w:val="DefaultParagraphFont"/>
    <w:rsid w:val="00045A92"/>
  </w:style>
  <w:style w:type="character" w:customStyle="1" w:styleId="highlight">
    <w:name w:val="highlight"/>
    <w:basedOn w:val="DefaultParagraphFont"/>
    <w:rsid w:val="00045A92"/>
  </w:style>
  <w:style w:type="character" w:customStyle="1" w:styleId="hithilite">
    <w:name w:val="hithilite"/>
    <w:basedOn w:val="DefaultParagraphFont"/>
    <w:rsid w:val="00045A9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0C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0CF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11AAC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11AAC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81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D95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pr.sbmu.ac.ir/article_1999_c85445654fb3666887db5f9052308ee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17/0042-84501600266G.pdf" TargetMode="External"/><Relationship Id="rId12" Type="http://schemas.openxmlformats.org/officeDocument/2006/relationships/hyperlink" Target="https://reader.elsevier.com/reader/sd/pii/S1756464613002314?token=59EF034FE38E87D06EAFECC8F2DAFA3ED98267D477CE1F94B1FB55FEF82EA57A27D243927E5E9D7D98039021BAE73252&amp;originRegion=eu-west-1&amp;originCreation=20220929074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iserbia.nb.rs/img/doi/0370-8179/2022/0370-81792200078B.pdf" TargetMode="External"/><Relationship Id="rId11" Type="http://schemas.openxmlformats.org/officeDocument/2006/relationships/hyperlink" Target="http://www.doiserbia.nb.rs/img/doi/0042-8450/2015/0042-84501500063C.pdf" TargetMode="External"/><Relationship Id="rId5" Type="http://schemas.openxmlformats.org/officeDocument/2006/relationships/hyperlink" Target="http://kobson.nb.rs/nauka_u_srbiji.132.html?autor=Canadanovic%20Vladimir%20M&amp;amp;samoar&amp;amp;.WXGd1raxWUk" TargetMode="External"/><Relationship Id="rId10" Type="http://schemas.openxmlformats.org/officeDocument/2006/relationships/hyperlink" Target="http://www.doiserbia.nb.rs/img/doi/0042-8450/2015/0042-84501501016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15/0042-84501500074J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16</cp:revision>
  <dcterms:created xsi:type="dcterms:W3CDTF">2019-12-04T14:00:00Z</dcterms:created>
  <dcterms:modified xsi:type="dcterms:W3CDTF">2024-09-20T10:20:00Z</dcterms:modified>
</cp:coreProperties>
</file>