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9ED3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="0091109A">
        <w:rPr>
          <w:b/>
          <w:iCs/>
          <w:sz w:val="22"/>
          <w:szCs w:val="22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386"/>
        <w:gridCol w:w="1291"/>
        <w:gridCol w:w="823"/>
        <w:gridCol w:w="764"/>
        <w:gridCol w:w="334"/>
        <w:gridCol w:w="1056"/>
        <w:gridCol w:w="750"/>
        <w:gridCol w:w="249"/>
        <w:gridCol w:w="973"/>
        <w:gridCol w:w="569"/>
        <w:gridCol w:w="270"/>
        <w:gridCol w:w="1123"/>
      </w:tblGrid>
      <w:tr w:rsidR="00494424" w:rsidRPr="00A22864" w14:paraId="526C3818" w14:textId="77777777" w:rsidTr="00BC6735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36E0F439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0" w:type="pct"/>
            <w:gridSpan w:val="10"/>
            <w:vAlign w:val="center"/>
          </w:tcPr>
          <w:p w14:paraId="6F05F3F0" w14:textId="77777777" w:rsidR="00494424" w:rsidRPr="00A22864" w:rsidRDefault="00F35A83" w:rsidP="00443AB9">
            <w:pPr>
              <w:spacing w:after="60"/>
              <w:rPr>
                <w:lang w:val="sr-Cyrl-CS"/>
              </w:rPr>
            </w:pPr>
            <w:hyperlink r:id="rId6" w:anchor=".YxG475ZBzIU" w:history="1">
              <w:r w:rsidR="00537B55" w:rsidRPr="00765B31">
                <w:rPr>
                  <w:rStyle w:val="Hyperlink"/>
                  <w:lang w:val="sr-Cyrl-CS"/>
                </w:rPr>
                <w:t>Марија Бјелобрк</w:t>
              </w:r>
            </w:hyperlink>
          </w:p>
        </w:tc>
      </w:tr>
      <w:tr w:rsidR="00494424" w:rsidRPr="00A22864" w14:paraId="78B0AC69" w14:textId="77777777" w:rsidTr="00BC6735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1CB0DEF1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0" w:type="pct"/>
            <w:gridSpan w:val="10"/>
            <w:vAlign w:val="center"/>
          </w:tcPr>
          <w:p w14:paraId="48657E72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2AA195F2" w14:textId="77777777" w:rsidTr="00BC6735">
        <w:trPr>
          <w:trHeight w:val="227"/>
          <w:jc w:val="center"/>
        </w:trPr>
        <w:tc>
          <w:tcPr>
            <w:tcW w:w="1590" w:type="pct"/>
            <w:gridSpan w:val="3"/>
            <w:vAlign w:val="center"/>
          </w:tcPr>
          <w:p w14:paraId="2CD31F8C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0" w:type="pct"/>
            <w:gridSpan w:val="10"/>
            <w:vAlign w:val="center"/>
          </w:tcPr>
          <w:p w14:paraId="3A6E0AD0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кардиологија</w:t>
            </w:r>
          </w:p>
        </w:tc>
      </w:tr>
      <w:tr w:rsidR="00975A90" w:rsidRPr="00A22864" w14:paraId="15E2AE2A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14022A3A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37" w:type="pct"/>
            <w:vAlign w:val="center"/>
          </w:tcPr>
          <w:p w14:paraId="321AA73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469" w:type="pct"/>
            <w:gridSpan w:val="4"/>
            <w:vAlign w:val="center"/>
          </w:tcPr>
          <w:p w14:paraId="438DF95E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41" w:type="pct"/>
            <w:gridSpan w:val="6"/>
            <w:vAlign w:val="center"/>
          </w:tcPr>
          <w:p w14:paraId="38A465D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2343B6A7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34402D51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637" w:type="pct"/>
            <w:vAlign w:val="center"/>
          </w:tcPr>
          <w:p w14:paraId="1D174EC6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469" w:type="pct"/>
            <w:gridSpan w:val="4"/>
            <w:vAlign w:val="center"/>
          </w:tcPr>
          <w:p w14:paraId="2235CD4F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41" w:type="pct"/>
            <w:gridSpan w:val="6"/>
            <w:vAlign w:val="center"/>
          </w:tcPr>
          <w:p w14:paraId="05121F34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кардиологија</w:t>
            </w:r>
          </w:p>
        </w:tc>
      </w:tr>
      <w:tr w:rsidR="00975A90" w:rsidRPr="00A22864" w14:paraId="7C68752F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77C2F750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637" w:type="pct"/>
            <w:vAlign w:val="center"/>
          </w:tcPr>
          <w:p w14:paraId="0D969F51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469" w:type="pct"/>
            <w:gridSpan w:val="4"/>
            <w:vAlign w:val="center"/>
          </w:tcPr>
          <w:p w14:paraId="666AA597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41" w:type="pct"/>
            <w:gridSpan w:val="6"/>
            <w:vAlign w:val="center"/>
          </w:tcPr>
          <w:p w14:paraId="245F706B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 w:rsidRPr="00537B55">
              <w:rPr>
                <w:lang w:val="sr-Cyrl-CS"/>
              </w:rPr>
              <w:t>Интерна медицина, кардиологија</w:t>
            </w:r>
          </w:p>
        </w:tc>
      </w:tr>
      <w:tr w:rsidR="00975A90" w:rsidRPr="00A22864" w14:paraId="4EAA3CA2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4E6494BE" w14:textId="77777777" w:rsidR="00975A90" w:rsidRPr="00975A90" w:rsidRDefault="00975A90" w:rsidP="00443AB9">
            <w:pPr>
              <w:spacing w:after="60"/>
            </w:pPr>
            <w:r>
              <w:t>Специјализација</w:t>
            </w:r>
          </w:p>
        </w:tc>
        <w:tc>
          <w:tcPr>
            <w:tcW w:w="637" w:type="pct"/>
            <w:vAlign w:val="center"/>
          </w:tcPr>
          <w:p w14:paraId="03AB22DB" w14:textId="77777777" w:rsidR="00975A90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  <w:p w14:paraId="5764D944" w14:textId="77777777" w:rsidR="00537B55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469" w:type="pct"/>
            <w:gridSpan w:val="4"/>
            <w:vAlign w:val="center"/>
          </w:tcPr>
          <w:p w14:paraId="52EFD7E6" w14:textId="77777777" w:rsidR="00975A90" w:rsidRPr="00A22864" w:rsidRDefault="00537B55" w:rsidP="00443AB9">
            <w:pPr>
              <w:spacing w:after="60"/>
              <w:rPr>
                <w:lang w:val="sr-Cyrl-CS"/>
              </w:rPr>
            </w:pPr>
            <w:r w:rsidRPr="00537B5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41" w:type="pct"/>
            <w:gridSpan w:val="6"/>
            <w:vAlign w:val="center"/>
          </w:tcPr>
          <w:p w14:paraId="563A765C" w14:textId="77777777" w:rsidR="00975A90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  <w:p w14:paraId="1BDB7F2A" w14:textId="77777777" w:rsidR="00537B55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Кардиологија</w:t>
            </w:r>
          </w:p>
        </w:tc>
      </w:tr>
      <w:tr w:rsidR="00975A90" w:rsidRPr="00A22864" w14:paraId="52D31377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73E4EC8A" w14:textId="77777777" w:rsidR="00494424" w:rsidRPr="000D32C3" w:rsidRDefault="00494424" w:rsidP="00443AB9">
            <w:pPr>
              <w:spacing w:after="60"/>
            </w:pPr>
            <w:r>
              <w:t>Магистратура</w:t>
            </w:r>
          </w:p>
        </w:tc>
        <w:tc>
          <w:tcPr>
            <w:tcW w:w="637" w:type="pct"/>
            <w:vAlign w:val="center"/>
          </w:tcPr>
          <w:p w14:paraId="3053543C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469" w:type="pct"/>
            <w:gridSpan w:val="4"/>
            <w:vAlign w:val="center"/>
          </w:tcPr>
          <w:p w14:paraId="07D33D12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941" w:type="pct"/>
            <w:gridSpan w:val="6"/>
            <w:vAlign w:val="center"/>
          </w:tcPr>
          <w:p w14:paraId="4DDA82A7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03126628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069E8B0F" w14:textId="77777777" w:rsidR="00494424" w:rsidRDefault="00494424" w:rsidP="00975A90">
            <w:pPr>
              <w:spacing w:after="60"/>
            </w:pPr>
            <w:r>
              <w:t>Мастер</w:t>
            </w:r>
          </w:p>
        </w:tc>
        <w:tc>
          <w:tcPr>
            <w:tcW w:w="637" w:type="pct"/>
            <w:vAlign w:val="center"/>
          </w:tcPr>
          <w:p w14:paraId="0B49753A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469" w:type="pct"/>
            <w:gridSpan w:val="4"/>
            <w:vAlign w:val="center"/>
          </w:tcPr>
          <w:p w14:paraId="1C22DD15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941" w:type="pct"/>
            <w:gridSpan w:val="6"/>
            <w:vAlign w:val="center"/>
          </w:tcPr>
          <w:p w14:paraId="00882C26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1EF29B1C" w14:textId="77777777" w:rsidTr="00BC6735">
        <w:trPr>
          <w:trHeight w:val="227"/>
          <w:jc w:val="center"/>
        </w:trPr>
        <w:tc>
          <w:tcPr>
            <w:tcW w:w="953" w:type="pct"/>
            <w:gridSpan w:val="2"/>
            <w:vAlign w:val="center"/>
          </w:tcPr>
          <w:p w14:paraId="73E5B06C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637" w:type="pct"/>
            <w:vAlign w:val="center"/>
          </w:tcPr>
          <w:p w14:paraId="4DAE04CC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1469" w:type="pct"/>
            <w:gridSpan w:val="4"/>
            <w:vAlign w:val="center"/>
          </w:tcPr>
          <w:p w14:paraId="27FAE472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 w:rsidRPr="00537B5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41" w:type="pct"/>
            <w:gridSpan w:val="6"/>
            <w:vAlign w:val="center"/>
          </w:tcPr>
          <w:p w14:paraId="5F1AB730" w14:textId="77777777" w:rsidR="00494424" w:rsidRPr="00A22864" w:rsidRDefault="00537B55" w:rsidP="00443AB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01D2633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353F83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>-докторскихуметничкихпројеката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36F1D920" w14:textId="77777777" w:rsidTr="00765B31">
        <w:trPr>
          <w:trHeight w:val="227"/>
          <w:jc w:val="center"/>
        </w:trPr>
        <w:tc>
          <w:tcPr>
            <w:tcW w:w="269" w:type="pct"/>
            <w:vAlign w:val="center"/>
          </w:tcPr>
          <w:p w14:paraId="7F356B5A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727" w:type="pct"/>
            <w:gridSpan w:val="3"/>
            <w:vAlign w:val="center"/>
          </w:tcPr>
          <w:p w14:paraId="3F64603F" w14:textId="77777777" w:rsidR="00494424" w:rsidRPr="000D32C3" w:rsidRDefault="00494424" w:rsidP="00443AB9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>- докторскогуметничкогпројекта</w:t>
            </w:r>
          </w:p>
        </w:tc>
        <w:tc>
          <w:tcPr>
            <w:tcW w:w="542" w:type="pct"/>
            <w:gridSpan w:val="2"/>
            <w:vAlign w:val="center"/>
          </w:tcPr>
          <w:p w14:paraId="08CD27BB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891" w:type="pct"/>
            <w:gridSpan w:val="2"/>
            <w:vAlign w:val="center"/>
          </w:tcPr>
          <w:p w14:paraId="4179F86A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571" w:type="pct"/>
            <w:gridSpan w:val="5"/>
            <w:vAlign w:val="center"/>
          </w:tcPr>
          <w:p w14:paraId="7F3BDF48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03694EE4" w14:textId="77777777" w:rsidTr="00765B31">
        <w:trPr>
          <w:trHeight w:val="227"/>
          <w:jc w:val="center"/>
        </w:trPr>
        <w:tc>
          <w:tcPr>
            <w:tcW w:w="269" w:type="pct"/>
            <w:vAlign w:val="center"/>
          </w:tcPr>
          <w:p w14:paraId="77235FC9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727" w:type="pct"/>
            <w:gridSpan w:val="3"/>
            <w:vAlign w:val="center"/>
          </w:tcPr>
          <w:p w14:paraId="231EA6F2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69F74E61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4F86CF7B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571" w:type="pct"/>
            <w:gridSpan w:val="5"/>
            <w:vAlign w:val="center"/>
          </w:tcPr>
          <w:p w14:paraId="01D27F46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A804D1D" w14:textId="77777777" w:rsidTr="00765B31">
        <w:trPr>
          <w:trHeight w:val="227"/>
          <w:jc w:val="center"/>
        </w:trPr>
        <w:tc>
          <w:tcPr>
            <w:tcW w:w="269" w:type="pct"/>
            <w:vAlign w:val="center"/>
          </w:tcPr>
          <w:p w14:paraId="7A04259E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727" w:type="pct"/>
            <w:gridSpan w:val="3"/>
            <w:vAlign w:val="center"/>
          </w:tcPr>
          <w:p w14:paraId="0C24165A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5F7A3DE8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6FA5C47F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571" w:type="pct"/>
            <w:gridSpan w:val="5"/>
            <w:vAlign w:val="center"/>
          </w:tcPr>
          <w:p w14:paraId="45702676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3B92AE4" w14:textId="77777777" w:rsidTr="00765B31">
        <w:trPr>
          <w:trHeight w:val="227"/>
          <w:jc w:val="center"/>
        </w:trPr>
        <w:tc>
          <w:tcPr>
            <w:tcW w:w="269" w:type="pct"/>
            <w:vAlign w:val="center"/>
          </w:tcPr>
          <w:p w14:paraId="271B3FFB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727" w:type="pct"/>
            <w:gridSpan w:val="3"/>
            <w:vAlign w:val="center"/>
          </w:tcPr>
          <w:p w14:paraId="5B725021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542" w:type="pct"/>
            <w:gridSpan w:val="2"/>
            <w:vAlign w:val="center"/>
          </w:tcPr>
          <w:p w14:paraId="4B78FAEC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B3F1004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  <w:tc>
          <w:tcPr>
            <w:tcW w:w="1571" w:type="pct"/>
            <w:gridSpan w:val="5"/>
            <w:vAlign w:val="center"/>
          </w:tcPr>
          <w:p w14:paraId="3D5652F4" w14:textId="77777777" w:rsidR="00494424" w:rsidRPr="00A22864" w:rsidRDefault="00494424" w:rsidP="00443AB9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98D9E7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1AF34E8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>-докторскиуметничкипројекат</w:t>
            </w:r>
            <w:r>
              <w:rPr>
                <w:lang w:val="sr-Cyrl-CS"/>
              </w:rPr>
              <w:t xml:space="preserve"> пријављена</w:t>
            </w:r>
            <w:r>
              <w:t>-пријављен</w:t>
            </w:r>
            <w:r w:rsidRPr="00A22864">
              <w:rPr>
                <w:lang w:val="sr-Cyrl-CS"/>
              </w:rPr>
              <w:t>(само за дисертације</w:t>
            </w:r>
            <w:r>
              <w:t>-докторскеуметничкепројекте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>-докторскиуметничкипројекат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>-докторскоуметничкепројекте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6319F4E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904400C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>научнихрадова</w:t>
            </w:r>
            <w:r w:rsidRPr="00DE2909">
              <w:rPr>
                <w:b/>
              </w:rPr>
              <w:t>изобластидатогстудијскогпрограма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4E58CB98" w14:textId="77777777" w:rsidTr="00BC6735">
        <w:trPr>
          <w:trHeight w:val="227"/>
          <w:jc w:val="center"/>
        </w:trPr>
        <w:tc>
          <w:tcPr>
            <w:tcW w:w="269" w:type="pct"/>
            <w:vAlign w:val="center"/>
          </w:tcPr>
          <w:p w14:paraId="75D46AD9" w14:textId="77777777" w:rsidR="00FA083F" w:rsidRPr="00975A90" w:rsidRDefault="00FA083F" w:rsidP="00443AB9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283" w:type="pct"/>
            <w:gridSpan w:val="8"/>
          </w:tcPr>
          <w:p w14:paraId="7114047C" w14:textId="77777777" w:rsidR="00FA083F" w:rsidRPr="00975A90" w:rsidRDefault="00FA083F" w:rsidP="00443AB9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0" w:type="pct"/>
          </w:tcPr>
          <w:p w14:paraId="27FCFA6A" w14:textId="77777777" w:rsidR="00FA083F" w:rsidRPr="00975A90" w:rsidRDefault="00FA083F" w:rsidP="00443AB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14" w:type="pct"/>
            <w:gridSpan w:val="2"/>
          </w:tcPr>
          <w:p w14:paraId="2F1F879B" w14:textId="77777777" w:rsidR="00FA083F" w:rsidRPr="00975A90" w:rsidRDefault="00FA083F" w:rsidP="00443AB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54" w:type="pct"/>
          </w:tcPr>
          <w:p w14:paraId="67A209A4" w14:textId="77777777" w:rsidR="00FA083F" w:rsidRPr="00975A90" w:rsidRDefault="00FA083F" w:rsidP="00443AB9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35A83" w:rsidRPr="00A22864" w14:paraId="310859A9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2DE13765" w14:textId="2E86DBC7" w:rsidR="00F35A83" w:rsidRPr="007765CC" w:rsidRDefault="00F35A83" w:rsidP="00F35A83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283" w:type="pct"/>
            <w:gridSpan w:val="8"/>
          </w:tcPr>
          <w:p w14:paraId="3416EE64" w14:textId="3A188419" w:rsidR="00F35A83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944A64">
              <w:rPr>
                <w:sz w:val="20"/>
                <w:szCs w:val="20"/>
              </w:rPr>
              <w:t xml:space="preserve">Srdanović I, Stefanović M, Milovančev A, Vulin A, Pantić T, Dabović D, </w:t>
            </w:r>
            <w:r w:rsidRPr="00F35A83">
              <w:rPr>
                <w:sz w:val="20"/>
                <w:szCs w:val="20"/>
              </w:rPr>
              <w:t>Tadić S</w:t>
            </w:r>
            <w:r w:rsidRPr="00944A64">
              <w:rPr>
                <w:sz w:val="20"/>
                <w:szCs w:val="20"/>
              </w:rPr>
              <w:t xml:space="preserve">, Ilić A, Stojšić Milosavljević A, </w:t>
            </w:r>
            <w:r w:rsidRPr="00F35A83">
              <w:rPr>
                <w:b/>
                <w:bCs/>
                <w:sz w:val="20"/>
                <w:szCs w:val="20"/>
              </w:rPr>
              <w:t>Bjelobrk M</w:t>
            </w:r>
            <w:r w:rsidRPr="00944A64">
              <w:rPr>
                <w:sz w:val="20"/>
                <w:szCs w:val="20"/>
              </w:rPr>
              <w:t xml:space="preserve">, Miljković T, Velicki L. </w:t>
            </w:r>
            <w:hyperlink r:id="rId7" w:history="1">
              <w:r w:rsidRPr="001D5B16">
                <w:rPr>
                  <w:rStyle w:val="Hyperlink"/>
                  <w:sz w:val="20"/>
                  <w:szCs w:val="20"/>
                </w:rPr>
                <w:t>Relevance of the TAS'/PASP Ratio as a Predictor of Outcomes in Patients with Heart Failure with a Reduced Ejection Fraction</w:t>
              </w:r>
            </w:hyperlink>
            <w:r w:rsidRPr="00944A64">
              <w:rPr>
                <w:sz w:val="20"/>
                <w:szCs w:val="20"/>
              </w:rPr>
              <w:t>. Life (Basel). 2024 Jul 10;14(7):863. doi: 10.3390/life14070863.</w:t>
            </w:r>
          </w:p>
        </w:tc>
        <w:tc>
          <w:tcPr>
            <w:tcW w:w="480" w:type="pct"/>
            <w:vAlign w:val="center"/>
          </w:tcPr>
          <w:p w14:paraId="59907D1C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25/90</w:t>
            </w:r>
          </w:p>
          <w:p w14:paraId="6EC43DDA" w14:textId="171C86B2" w:rsidR="00F35A83" w:rsidRPr="00443AB9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4" w:type="pct"/>
            <w:gridSpan w:val="2"/>
            <w:vAlign w:val="center"/>
          </w:tcPr>
          <w:p w14:paraId="3C68273E" w14:textId="77777777" w:rsidR="00F35A83" w:rsidRPr="001D5B1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21</w:t>
            </w:r>
          </w:p>
          <w:p w14:paraId="7985D7FE" w14:textId="02B6416E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(2023)</w:t>
            </w:r>
          </w:p>
        </w:tc>
        <w:tc>
          <w:tcPr>
            <w:tcW w:w="554" w:type="pct"/>
            <w:vAlign w:val="center"/>
          </w:tcPr>
          <w:p w14:paraId="24F8CC83" w14:textId="77777777" w:rsidR="00F35A83" w:rsidRPr="001D5B1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3.2</w:t>
            </w:r>
          </w:p>
          <w:p w14:paraId="1EBC1899" w14:textId="77CA963B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B16">
              <w:rPr>
                <w:sz w:val="20"/>
                <w:szCs w:val="20"/>
              </w:rPr>
              <w:t>(2023)</w:t>
            </w:r>
          </w:p>
        </w:tc>
      </w:tr>
      <w:tr w:rsidR="00F35A83" w:rsidRPr="00A22864" w14:paraId="65F8C48C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3F875917" w14:textId="0A3662ED" w:rsidR="00F35A83" w:rsidRPr="007765CC" w:rsidRDefault="00F35A83" w:rsidP="00F35A83">
            <w:pPr>
              <w:spacing w:line="276" w:lineRule="auto"/>
              <w:ind w:left="-23"/>
              <w:jc w:val="center"/>
            </w:pPr>
            <w:r>
              <w:t>2</w:t>
            </w:r>
            <w:r w:rsidRPr="007765CC">
              <w:t>.</w:t>
            </w:r>
          </w:p>
        </w:tc>
        <w:tc>
          <w:tcPr>
            <w:tcW w:w="3283" w:type="pct"/>
            <w:gridSpan w:val="8"/>
          </w:tcPr>
          <w:p w14:paraId="46719D26" w14:textId="77777777" w:rsidR="00F35A83" w:rsidRPr="00443AB9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Kovačević M, Atanasković M, Obradović K, Todić M, Crnomarković B, </w:t>
            </w:r>
            <w:r>
              <w:rPr>
                <w:b/>
                <w:sz w:val="20"/>
                <w:szCs w:val="20"/>
              </w:rPr>
              <w:t>Bjelobrk M</w:t>
            </w:r>
            <w:r>
              <w:rPr>
                <w:sz w:val="20"/>
                <w:szCs w:val="20"/>
              </w:rPr>
              <w:t xml:space="preserve">, et al. </w:t>
            </w:r>
            <w:hyperlink r:id="rId8" w:history="1">
              <w:r w:rsidRPr="00443AB9">
                <w:rPr>
                  <w:rStyle w:val="Hyperlink"/>
                  <w:sz w:val="20"/>
                  <w:szCs w:val="20"/>
                </w:rPr>
                <w:t>Embolization of Patent Foramen Ovale Closure Device—Rare Complication and Unique Management Approach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443AB9">
              <w:rPr>
                <w:sz w:val="20"/>
                <w:szCs w:val="20"/>
              </w:rPr>
              <w:t>Medicina-Lithuania</w:t>
            </w:r>
            <w:r>
              <w:rPr>
                <w:sz w:val="20"/>
                <w:szCs w:val="20"/>
              </w:rPr>
              <w:t>. 2024;60(5):717.</w:t>
            </w:r>
          </w:p>
        </w:tc>
        <w:tc>
          <w:tcPr>
            <w:tcW w:w="480" w:type="pct"/>
            <w:vAlign w:val="center"/>
          </w:tcPr>
          <w:p w14:paraId="0FA693D3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3AB9">
              <w:rPr>
                <w:sz w:val="20"/>
                <w:szCs w:val="20"/>
              </w:rPr>
              <w:t>79/167</w:t>
            </w:r>
          </w:p>
          <w:p w14:paraId="0481B10A" w14:textId="77777777" w:rsidR="00F35A83" w:rsidRPr="0040639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4" w:type="pct"/>
            <w:gridSpan w:val="2"/>
            <w:vAlign w:val="center"/>
          </w:tcPr>
          <w:p w14:paraId="7E7186A0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4469897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554" w:type="pct"/>
            <w:vAlign w:val="center"/>
          </w:tcPr>
          <w:p w14:paraId="0358CB6D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0080BDAA" w14:textId="77777777" w:rsidR="00F35A83" w:rsidRPr="003F4BD4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F35A83" w:rsidRPr="00A22864" w14:paraId="0B8AABEC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13992BFE" w14:textId="6BD83D58" w:rsidR="00F35A83" w:rsidRPr="007765CC" w:rsidRDefault="00F35A83" w:rsidP="00F35A83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283" w:type="pct"/>
            <w:gridSpan w:val="8"/>
          </w:tcPr>
          <w:p w14:paraId="76397B3F" w14:textId="77777777" w:rsidR="00F35A83" w:rsidRPr="00443AB9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Jokšić-Mazinjanin R, Marić N, Đuričin A, </w:t>
            </w:r>
            <w:r>
              <w:rPr>
                <w:b/>
                <w:sz w:val="20"/>
                <w:szCs w:val="20"/>
              </w:rPr>
              <w:t>Bjelobrk M</w:t>
            </w:r>
            <w:r>
              <w:rPr>
                <w:sz w:val="20"/>
                <w:szCs w:val="20"/>
              </w:rPr>
              <w:t xml:space="preserve">, Bjelić S, Trajković M, et al. </w:t>
            </w:r>
            <w:hyperlink r:id="rId9" w:history="1">
              <w:r w:rsidRPr="00443AB9">
                <w:rPr>
                  <w:rStyle w:val="Hyperlink"/>
                  <w:sz w:val="20"/>
                  <w:szCs w:val="20"/>
                </w:rPr>
                <w:t>Simultaneous Double-Vessel Coronary Thrombosis with Sudden Cardiac Arrest as the First Manifestation of COVID-19</w:t>
              </w:r>
            </w:hyperlink>
            <w:r>
              <w:rPr>
                <w:sz w:val="20"/>
                <w:szCs w:val="20"/>
              </w:rPr>
              <w:t>. Medicina-Lithuania. 2024;60(1):39.</w:t>
            </w:r>
          </w:p>
        </w:tc>
        <w:tc>
          <w:tcPr>
            <w:tcW w:w="480" w:type="pct"/>
            <w:vAlign w:val="center"/>
          </w:tcPr>
          <w:p w14:paraId="163A2723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3AB9">
              <w:rPr>
                <w:sz w:val="20"/>
                <w:szCs w:val="20"/>
              </w:rPr>
              <w:t>79/167</w:t>
            </w:r>
          </w:p>
          <w:p w14:paraId="4FFC17F2" w14:textId="77777777" w:rsidR="00F35A83" w:rsidRPr="0040639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4" w:type="pct"/>
            <w:gridSpan w:val="2"/>
            <w:vAlign w:val="center"/>
          </w:tcPr>
          <w:p w14:paraId="152F7B87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9A2B100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554" w:type="pct"/>
            <w:vAlign w:val="center"/>
          </w:tcPr>
          <w:p w14:paraId="516D275D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638BF6DF" w14:textId="77777777" w:rsidR="00F35A83" w:rsidRPr="003F4BD4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F35A83" w:rsidRPr="00A22864" w14:paraId="4145CE84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61F22738" w14:textId="269F9753" w:rsidR="00F35A83" w:rsidRPr="007765CC" w:rsidRDefault="00F35A83" w:rsidP="00F35A83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283" w:type="pct"/>
            <w:gridSpan w:val="8"/>
          </w:tcPr>
          <w:p w14:paraId="21D768CF" w14:textId="77777777" w:rsidR="00F35A83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6E21B5">
              <w:rPr>
                <w:sz w:val="20"/>
                <w:szCs w:val="20"/>
              </w:rPr>
              <w:t xml:space="preserve">Petrović M, Miljković T, Ilić A, Kovačević M, Čanković M, </w:t>
            </w:r>
            <w:r>
              <w:rPr>
                <w:sz w:val="20"/>
                <w:szCs w:val="20"/>
              </w:rPr>
              <w:t>et al…</w:t>
            </w:r>
            <w:r w:rsidRPr="006E21B5">
              <w:rPr>
                <w:b/>
                <w:sz w:val="20"/>
                <w:szCs w:val="20"/>
              </w:rPr>
              <w:t>Bjelobrk M</w:t>
            </w:r>
            <w:r w:rsidRPr="006E21B5">
              <w:rPr>
                <w:sz w:val="20"/>
                <w:szCs w:val="20"/>
              </w:rPr>
              <w:t xml:space="preserve">. </w:t>
            </w:r>
            <w:hyperlink r:id="rId10" w:history="1">
              <w:r w:rsidRPr="006E21B5">
                <w:rPr>
                  <w:rStyle w:val="Hyperlink"/>
                  <w:sz w:val="20"/>
                  <w:szCs w:val="20"/>
                </w:rPr>
                <w:t>Management and outcomes of spontaneous coronary artery dissection: a systematic review of the literature</w:t>
              </w:r>
            </w:hyperlink>
            <w:r w:rsidRPr="006E21B5">
              <w:rPr>
                <w:sz w:val="20"/>
                <w:szCs w:val="20"/>
              </w:rPr>
              <w:t>. Front Cardiovasc Med. 2024 Jan 16;11:1276521.</w:t>
            </w:r>
          </w:p>
        </w:tc>
        <w:tc>
          <w:tcPr>
            <w:tcW w:w="480" w:type="pct"/>
            <w:vAlign w:val="center"/>
          </w:tcPr>
          <w:p w14:paraId="5FDCA264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E21B5">
              <w:rPr>
                <w:sz w:val="20"/>
                <w:szCs w:val="20"/>
              </w:rPr>
              <w:t>69/144</w:t>
            </w:r>
          </w:p>
          <w:p w14:paraId="2E4EC453" w14:textId="77777777" w:rsidR="00F35A83" w:rsidRPr="0040639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4" w:type="pct"/>
            <w:gridSpan w:val="2"/>
            <w:vAlign w:val="center"/>
          </w:tcPr>
          <w:p w14:paraId="1ECE7082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70BEE239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554" w:type="pct"/>
            <w:vAlign w:val="center"/>
          </w:tcPr>
          <w:p w14:paraId="65F98AFB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14:paraId="3155BD24" w14:textId="77777777" w:rsidR="00F35A83" w:rsidRPr="003F4BD4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F35A83" w:rsidRPr="00A22864" w14:paraId="1CB229D6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2E107FE3" w14:textId="7EF344A1" w:rsidR="00F35A83" w:rsidRPr="007765CC" w:rsidRDefault="00F35A83" w:rsidP="00F35A83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283" w:type="pct"/>
            <w:gridSpan w:val="8"/>
          </w:tcPr>
          <w:p w14:paraId="4A06EA73" w14:textId="77777777" w:rsidR="00F35A83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6E21B5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6E21B5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6E21B5">
              <w:rPr>
                <w:sz w:val="20"/>
                <w:szCs w:val="20"/>
              </w:rPr>
              <w:t xml:space="preserve"> M, Jarakovi</w:t>
            </w:r>
            <w:r>
              <w:rPr>
                <w:sz w:val="20"/>
                <w:szCs w:val="20"/>
              </w:rPr>
              <w:t>ć</w:t>
            </w:r>
            <w:r w:rsidRPr="006E21B5">
              <w:rPr>
                <w:sz w:val="20"/>
                <w:szCs w:val="20"/>
              </w:rPr>
              <w:t xml:space="preserve"> M, Milovan</w:t>
            </w:r>
            <w:r>
              <w:rPr>
                <w:sz w:val="20"/>
                <w:szCs w:val="20"/>
              </w:rPr>
              <w:t>č</w:t>
            </w:r>
            <w:r w:rsidRPr="006E21B5">
              <w:rPr>
                <w:sz w:val="20"/>
                <w:szCs w:val="20"/>
              </w:rPr>
              <w:t xml:space="preserve">ev A, </w:t>
            </w:r>
            <w:r>
              <w:rPr>
                <w:sz w:val="20"/>
                <w:szCs w:val="20"/>
              </w:rPr>
              <w:t>Č</w:t>
            </w:r>
            <w:r w:rsidRPr="006E21B5">
              <w:rPr>
                <w:sz w:val="20"/>
                <w:szCs w:val="20"/>
              </w:rPr>
              <w:t>ankovi</w:t>
            </w:r>
            <w:r>
              <w:rPr>
                <w:sz w:val="20"/>
                <w:szCs w:val="20"/>
              </w:rPr>
              <w:t>ć</w:t>
            </w:r>
            <w:r w:rsidRPr="006E21B5">
              <w:rPr>
                <w:sz w:val="20"/>
                <w:szCs w:val="20"/>
              </w:rPr>
              <w:t xml:space="preserve"> M, Petrovi</w:t>
            </w:r>
            <w:r>
              <w:rPr>
                <w:sz w:val="20"/>
                <w:szCs w:val="20"/>
              </w:rPr>
              <w:t>ć</w:t>
            </w:r>
            <w:r w:rsidRPr="006E21B5">
              <w:rPr>
                <w:sz w:val="20"/>
                <w:szCs w:val="20"/>
              </w:rPr>
              <w:t xml:space="preserve"> M, </w:t>
            </w:r>
            <w:r w:rsidRPr="006E21B5">
              <w:rPr>
                <w:b/>
                <w:sz w:val="20"/>
                <w:szCs w:val="20"/>
              </w:rPr>
              <w:t>Bjelobrk M</w:t>
            </w:r>
            <w:r w:rsidRPr="006E21B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6E21B5">
              <w:rPr>
                <w:sz w:val="20"/>
                <w:szCs w:val="20"/>
              </w:rPr>
              <w:t xml:space="preserve">. </w:t>
            </w:r>
            <w:hyperlink r:id="rId11" w:history="1">
              <w:r w:rsidRPr="006E21B5">
                <w:rPr>
                  <w:rStyle w:val="Hyperlink"/>
                  <w:sz w:val="20"/>
                  <w:szCs w:val="20"/>
                </w:rPr>
                <w:t xml:space="preserve">Contemporary review on spontaneous coronary artery dissection: </w:t>
              </w:r>
              <w:r w:rsidRPr="006E21B5">
                <w:rPr>
                  <w:rStyle w:val="Hyperlink"/>
                  <w:sz w:val="20"/>
                  <w:szCs w:val="20"/>
                </w:rPr>
                <w:lastRenderedPageBreak/>
                <w:t>insights into the angiographic finding and differential diagnosis</w:t>
              </w:r>
            </w:hyperlink>
            <w:r w:rsidRPr="006E21B5">
              <w:rPr>
                <w:sz w:val="20"/>
                <w:szCs w:val="20"/>
              </w:rPr>
              <w:t>. Front Cardiovasc Med. 2023 Nov 27;10:1278453.</w:t>
            </w:r>
          </w:p>
        </w:tc>
        <w:tc>
          <w:tcPr>
            <w:tcW w:w="480" w:type="pct"/>
            <w:vAlign w:val="center"/>
          </w:tcPr>
          <w:p w14:paraId="065D2675" w14:textId="77777777" w:rsidR="00F35A83" w:rsidRPr="0040639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E21B5">
              <w:rPr>
                <w:sz w:val="20"/>
                <w:szCs w:val="20"/>
              </w:rPr>
              <w:lastRenderedPageBreak/>
              <w:t>69/144</w:t>
            </w:r>
          </w:p>
        </w:tc>
        <w:tc>
          <w:tcPr>
            <w:tcW w:w="414" w:type="pct"/>
            <w:gridSpan w:val="2"/>
            <w:vAlign w:val="center"/>
          </w:tcPr>
          <w:p w14:paraId="3E990077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4" w:type="pct"/>
            <w:vAlign w:val="center"/>
          </w:tcPr>
          <w:p w14:paraId="0EB3A448" w14:textId="77777777" w:rsidR="00F35A83" w:rsidRPr="003F4BD4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F35A83" w:rsidRPr="00A22864" w14:paraId="33E2D2F5" w14:textId="77777777" w:rsidTr="00406396">
        <w:trPr>
          <w:trHeight w:val="227"/>
          <w:jc w:val="center"/>
        </w:trPr>
        <w:tc>
          <w:tcPr>
            <w:tcW w:w="269" w:type="pct"/>
            <w:vAlign w:val="center"/>
          </w:tcPr>
          <w:p w14:paraId="79FBBBBF" w14:textId="7B424B5C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283" w:type="pct"/>
            <w:gridSpan w:val="8"/>
          </w:tcPr>
          <w:p w14:paraId="495E99C1" w14:textId="77777777" w:rsidR="00F35A83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0F110E">
              <w:rPr>
                <w:sz w:val="20"/>
                <w:szCs w:val="20"/>
              </w:rPr>
              <w:t xml:space="preserve">Srdanović I, Dabović D, Ivanović V, Čanković M, Pantić T, </w:t>
            </w:r>
            <w:r>
              <w:rPr>
                <w:sz w:val="20"/>
                <w:szCs w:val="20"/>
              </w:rPr>
              <w:t>et al…</w:t>
            </w:r>
            <w:r w:rsidRPr="000F110E">
              <w:rPr>
                <w:b/>
                <w:sz w:val="20"/>
                <w:szCs w:val="20"/>
              </w:rPr>
              <w:t>Bjelobrk M</w:t>
            </w:r>
            <w:r w:rsidRPr="000F110E">
              <w:rPr>
                <w:sz w:val="20"/>
                <w:szCs w:val="20"/>
              </w:rPr>
              <w:t xml:space="preserve">. </w:t>
            </w:r>
            <w:hyperlink r:id="rId12" w:history="1">
              <w:r w:rsidRPr="000F110E">
                <w:rPr>
                  <w:rStyle w:val="Hyperlink"/>
                  <w:sz w:val="20"/>
                  <w:szCs w:val="20"/>
                </w:rPr>
                <w:t>Takotsubo Cardiomyopathy Occurring Simultaneously with Acute Myocardial Infarction</w:t>
              </w:r>
            </w:hyperlink>
            <w:r w:rsidRPr="000F110E">
              <w:rPr>
                <w:sz w:val="20"/>
                <w:szCs w:val="20"/>
              </w:rPr>
              <w:t>. Life (Basel). 2023 Aug 18;13(8):1770.</w:t>
            </w:r>
          </w:p>
        </w:tc>
        <w:tc>
          <w:tcPr>
            <w:tcW w:w="480" w:type="pct"/>
            <w:vAlign w:val="center"/>
          </w:tcPr>
          <w:p w14:paraId="4D3D5542" w14:textId="77777777" w:rsidR="00F35A83" w:rsidRPr="0040639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110E">
              <w:rPr>
                <w:sz w:val="20"/>
                <w:szCs w:val="20"/>
              </w:rPr>
              <w:t>25/90</w:t>
            </w:r>
          </w:p>
        </w:tc>
        <w:tc>
          <w:tcPr>
            <w:tcW w:w="414" w:type="pct"/>
            <w:gridSpan w:val="2"/>
            <w:vAlign w:val="center"/>
          </w:tcPr>
          <w:p w14:paraId="44FC9E24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4" w:type="pct"/>
            <w:vAlign w:val="center"/>
          </w:tcPr>
          <w:p w14:paraId="2A4BAAC3" w14:textId="77777777" w:rsidR="00F35A83" w:rsidRPr="003F4BD4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F35A83" w:rsidRPr="00A22864" w14:paraId="214FE9B0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1FC3CBDC" w14:textId="19D16315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283" w:type="pct"/>
            <w:gridSpan w:val="8"/>
          </w:tcPr>
          <w:p w14:paraId="35707C02" w14:textId="77777777" w:rsidR="00F35A83" w:rsidRPr="003F4BD4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Čanković M, Drljević Todić V, Petrović M, Ivanović V, Kovačević M, et al…</w:t>
            </w:r>
            <w:r>
              <w:rPr>
                <w:b/>
                <w:sz w:val="20"/>
                <w:szCs w:val="20"/>
              </w:rPr>
              <w:t>Bjelobrk M.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3F4BD4">
                <w:rPr>
                  <w:rStyle w:val="Hyperlink"/>
                  <w:sz w:val="20"/>
                  <w:szCs w:val="20"/>
                </w:rPr>
                <w:t>Accordion-Like Stent Deformation Caused by Entrapped Guidewire: a Case Report.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F4BD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cta</w:t>
            </w:r>
            <w:r w:rsidRPr="003F4BD4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edica</w:t>
            </w:r>
            <w:r w:rsidRPr="003F4BD4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editerr. 2023;39(2):357-60. </w:t>
            </w:r>
          </w:p>
        </w:tc>
        <w:tc>
          <w:tcPr>
            <w:tcW w:w="480" w:type="pct"/>
            <w:vAlign w:val="center"/>
          </w:tcPr>
          <w:p w14:paraId="37521E56" w14:textId="77777777" w:rsidR="00F35A83" w:rsidRPr="00294311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06396">
              <w:rPr>
                <w:sz w:val="20"/>
                <w:szCs w:val="20"/>
              </w:rPr>
              <w:t>163/170</w:t>
            </w:r>
          </w:p>
        </w:tc>
        <w:tc>
          <w:tcPr>
            <w:tcW w:w="414" w:type="pct"/>
            <w:gridSpan w:val="2"/>
            <w:vAlign w:val="center"/>
          </w:tcPr>
          <w:p w14:paraId="64629944" w14:textId="77777777" w:rsidR="00F35A83" w:rsidRPr="0091109A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359E9F3E" w14:textId="77777777" w:rsidR="00F35A83" w:rsidRPr="00294311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4BD4">
              <w:rPr>
                <w:sz w:val="20"/>
                <w:szCs w:val="20"/>
              </w:rPr>
              <w:t>0.3</w:t>
            </w:r>
          </w:p>
        </w:tc>
      </w:tr>
      <w:tr w:rsidR="00F35A83" w:rsidRPr="00A22864" w14:paraId="0F70751E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11C4C873" w14:textId="021092C9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283" w:type="pct"/>
            <w:gridSpan w:val="8"/>
          </w:tcPr>
          <w:p w14:paraId="454AB081" w14:textId="77777777" w:rsidR="00F35A83" w:rsidRPr="00294311" w:rsidRDefault="00F35A83" w:rsidP="00F35A83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r w:rsidRPr="00294311">
              <w:rPr>
                <w:b/>
                <w:sz w:val="20"/>
                <w:szCs w:val="20"/>
              </w:rPr>
              <w:t>Bjelobrk M</w:t>
            </w:r>
            <w:r w:rsidRPr="00294311">
              <w:rPr>
                <w:sz w:val="20"/>
                <w:szCs w:val="20"/>
              </w:rPr>
              <w:t xml:space="preserve">, Miljković T, Ilić A, Milovančev A, Tadić S, </w:t>
            </w:r>
            <w:r>
              <w:rPr>
                <w:sz w:val="20"/>
                <w:szCs w:val="20"/>
              </w:rPr>
              <w:t>et al</w:t>
            </w:r>
            <w:r w:rsidRPr="00294311">
              <w:rPr>
                <w:sz w:val="20"/>
                <w:szCs w:val="20"/>
              </w:rPr>
              <w:t xml:space="preserve">. </w:t>
            </w:r>
            <w:hyperlink r:id="rId14" w:history="1">
              <w:r w:rsidRPr="003F4BD4">
                <w:rPr>
                  <w:rStyle w:val="Hyperlink"/>
                  <w:sz w:val="20"/>
                  <w:szCs w:val="20"/>
                </w:rPr>
                <w:t>Prediction parameters of left ventricular diastolic dysfunction improvement in patients after acute coronary syndrome.</w:t>
              </w:r>
            </w:hyperlink>
            <w:r w:rsidRPr="00294311">
              <w:rPr>
                <w:sz w:val="20"/>
                <w:szCs w:val="20"/>
              </w:rPr>
              <w:t xml:space="preserve"> Acta Clin Belg. 2022 Aug 24:1-9.</w:t>
            </w:r>
          </w:p>
        </w:tc>
        <w:tc>
          <w:tcPr>
            <w:tcW w:w="480" w:type="pct"/>
            <w:vAlign w:val="center"/>
          </w:tcPr>
          <w:p w14:paraId="5D621EB3" w14:textId="77777777" w:rsidR="00F35A83" w:rsidRPr="00294311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06396">
              <w:rPr>
                <w:sz w:val="20"/>
                <w:szCs w:val="20"/>
              </w:rPr>
              <w:t>119/170</w:t>
            </w:r>
          </w:p>
        </w:tc>
        <w:tc>
          <w:tcPr>
            <w:tcW w:w="414" w:type="pct"/>
            <w:gridSpan w:val="2"/>
            <w:vAlign w:val="center"/>
          </w:tcPr>
          <w:p w14:paraId="1840B111" w14:textId="77777777" w:rsidR="00F35A83" w:rsidRPr="0091109A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1109A"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04D58C35" w14:textId="77777777" w:rsidR="00F35A83" w:rsidRPr="00294311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94311">
              <w:rPr>
                <w:sz w:val="20"/>
                <w:szCs w:val="20"/>
              </w:rPr>
              <w:t>1.6</w:t>
            </w:r>
          </w:p>
        </w:tc>
      </w:tr>
      <w:tr w:rsidR="00F35A83" w:rsidRPr="00A22864" w14:paraId="3C5D1718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6849CBA6" w14:textId="1FE88BD2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283" w:type="pct"/>
            <w:gridSpan w:val="8"/>
            <w:vAlign w:val="center"/>
          </w:tcPr>
          <w:p w14:paraId="721691A4" w14:textId="77777777" w:rsidR="00F35A83" w:rsidRPr="00D921EC" w:rsidRDefault="00F35A83" w:rsidP="00F35A83">
            <w:pPr>
              <w:widowControl/>
              <w:autoSpaceDE/>
              <w:autoSpaceDN/>
              <w:adjustRightInd/>
              <w:spacing w:after="200"/>
              <w:contextualSpacing/>
            </w:pPr>
            <w:r>
              <w:t xml:space="preserve">Popović D, </w:t>
            </w:r>
            <w:r w:rsidRPr="00577C2D">
              <w:rPr>
                <w:b/>
              </w:rPr>
              <w:t>Bjelobrk M</w:t>
            </w:r>
            <w:r>
              <w:t xml:space="preserve">, Tešić M, Seman S, Jayasinghe S, Hills Apet al. </w:t>
            </w:r>
            <w:hyperlink r:id="rId15" w:history="1">
              <w:r w:rsidRPr="00577C2D">
                <w:rPr>
                  <w:rStyle w:val="Hyperlink"/>
                </w:rPr>
                <w:t>Defining the importance of stress reduction in managing cardiovascular disease - the role of exercise</w:t>
              </w:r>
            </w:hyperlink>
            <w:r>
              <w:t>. Prog Cardiovasc Dis. 2022 Jan-Feb;70:84-93.</w:t>
            </w:r>
          </w:p>
        </w:tc>
        <w:tc>
          <w:tcPr>
            <w:tcW w:w="480" w:type="pct"/>
            <w:vAlign w:val="center"/>
          </w:tcPr>
          <w:p w14:paraId="66DE47D2" w14:textId="77777777" w:rsidR="00F35A83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14/143</w:t>
            </w:r>
          </w:p>
          <w:p w14:paraId="78763E3E" w14:textId="77777777" w:rsidR="00F35A83" w:rsidRPr="000022A6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4" w:type="pct"/>
            <w:gridSpan w:val="2"/>
            <w:vAlign w:val="center"/>
          </w:tcPr>
          <w:p w14:paraId="6B3ED37F" w14:textId="77777777" w:rsidR="00F35A83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  <w:p w14:paraId="64449C75" w14:textId="77777777" w:rsidR="00F35A83" w:rsidRPr="000022A6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554" w:type="pct"/>
            <w:vAlign w:val="center"/>
          </w:tcPr>
          <w:p w14:paraId="37330EF1" w14:textId="77777777" w:rsidR="00F35A83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11.278</w:t>
            </w:r>
          </w:p>
          <w:p w14:paraId="3CD1169B" w14:textId="77777777" w:rsidR="00F35A83" w:rsidRPr="000022A6" w:rsidRDefault="00F35A83" w:rsidP="00F35A8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F35A83" w:rsidRPr="00A22864" w14:paraId="20C03827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5A4BC4F1" w14:textId="43A480FC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283" w:type="pct"/>
            <w:gridSpan w:val="8"/>
            <w:vAlign w:val="center"/>
          </w:tcPr>
          <w:p w14:paraId="27CF277F" w14:textId="77777777" w:rsidR="00F35A83" w:rsidRPr="00D921EC" w:rsidRDefault="00F35A83" w:rsidP="00F35A83">
            <w:r>
              <w:t xml:space="preserve">Miljković T, Ilić A, Milovančev A, </w:t>
            </w:r>
            <w:r w:rsidRPr="008E7516">
              <w:rPr>
                <w:b/>
              </w:rPr>
              <w:t>Bjelobrk M</w:t>
            </w:r>
            <w:r>
              <w:t xml:space="preserve">, Stefanović M, Stojšić-Milosavljević A, et al. </w:t>
            </w:r>
            <w:hyperlink r:id="rId16" w:history="1">
              <w:r w:rsidRPr="008E7516">
                <w:rPr>
                  <w:rStyle w:val="Hyperlink"/>
                </w:rPr>
                <w:t>Left Atrial Strain as a Predictor of Left Ventricular Diastolic Dysfunction in Patients with Arterial Hypertension</w:t>
              </w:r>
            </w:hyperlink>
            <w:r>
              <w:t xml:space="preserve">. Medicina </w:t>
            </w:r>
            <w:r w:rsidRPr="00FE6671">
              <w:t>Lithuania</w:t>
            </w:r>
            <w:r>
              <w:t xml:space="preserve"> (Kaunas). 2022 Jan 20;58(2):156.</w:t>
            </w:r>
          </w:p>
        </w:tc>
        <w:tc>
          <w:tcPr>
            <w:tcW w:w="480" w:type="pct"/>
            <w:vAlign w:val="center"/>
          </w:tcPr>
          <w:p w14:paraId="512AF3B9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F2E09">
              <w:rPr>
                <w:sz w:val="20"/>
                <w:szCs w:val="20"/>
              </w:rPr>
              <w:t>89/170</w:t>
            </w:r>
          </w:p>
        </w:tc>
        <w:tc>
          <w:tcPr>
            <w:tcW w:w="414" w:type="pct"/>
            <w:gridSpan w:val="2"/>
            <w:vAlign w:val="center"/>
          </w:tcPr>
          <w:p w14:paraId="77D4F012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4" w:type="pct"/>
            <w:vAlign w:val="center"/>
          </w:tcPr>
          <w:p w14:paraId="3F0AEA03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F35A83" w:rsidRPr="00A22864" w14:paraId="1FBE0589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0936F974" w14:textId="0C9DC5D9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283" w:type="pct"/>
            <w:gridSpan w:val="8"/>
          </w:tcPr>
          <w:p w14:paraId="1D0C7CFB" w14:textId="77777777" w:rsidR="00F35A83" w:rsidRPr="00FE6671" w:rsidRDefault="00F35A83" w:rsidP="00F35A83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FE6671">
              <w:rPr>
                <w:b w:val="0"/>
                <w:sz w:val="20"/>
                <w:szCs w:val="20"/>
              </w:rPr>
              <w:t>Preveden A, Golubovi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M, </w:t>
            </w:r>
            <w:r w:rsidRPr="007154D9">
              <w:rPr>
                <w:sz w:val="20"/>
                <w:szCs w:val="20"/>
              </w:rPr>
              <w:t>Bjelobrk M</w:t>
            </w:r>
            <w:r w:rsidRPr="00FE6671">
              <w:rPr>
                <w:b w:val="0"/>
                <w:sz w:val="20"/>
                <w:szCs w:val="20"/>
              </w:rPr>
              <w:t>, Miljkovi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T, Ili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A, Stoj</w:t>
            </w:r>
            <w:r>
              <w:rPr>
                <w:b w:val="0"/>
                <w:sz w:val="20"/>
                <w:szCs w:val="20"/>
              </w:rPr>
              <w:t>š</w:t>
            </w:r>
            <w:r w:rsidRPr="00FE6671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>ć</w:t>
            </w:r>
            <w:r w:rsidRPr="00FE6671">
              <w:rPr>
                <w:b w:val="0"/>
                <w:sz w:val="20"/>
                <w:szCs w:val="20"/>
              </w:rPr>
              <w:t xml:space="preserve"> S, </w:t>
            </w:r>
            <w:r>
              <w:rPr>
                <w:b w:val="0"/>
                <w:sz w:val="20"/>
                <w:szCs w:val="20"/>
              </w:rPr>
              <w:t>et al</w:t>
            </w:r>
            <w:r w:rsidRPr="00FE6671">
              <w:rPr>
                <w:sz w:val="20"/>
                <w:szCs w:val="20"/>
              </w:rPr>
              <w:t>.</w:t>
            </w:r>
            <w:r w:rsidRPr="00FE6671">
              <w:rPr>
                <w:b w:val="0"/>
                <w:sz w:val="20"/>
                <w:szCs w:val="20"/>
              </w:rPr>
              <w:t xml:space="preserve"> </w:t>
            </w:r>
            <w:hyperlink r:id="rId17" w:history="1">
              <w:r w:rsidRPr="00FE6671">
                <w:rPr>
                  <w:rStyle w:val="Hyperlink"/>
                  <w:b w:val="0"/>
                  <w:sz w:val="20"/>
                  <w:szCs w:val="20"/>
                </w:rPr>
                <w:t>Gender Related Differences in the Clinical Presentation of Hypertrophic Cardiomyopathy-An Analysis from the SILICOFCM Database</w:t>
              </w:r>
            </w:hyperlink>
            <w:r w:rsidRPr="00FE6671">
              <w:rPr>
                <w:b w:val="0"/>
                <w:sz w:val="20"/>
                <w:szCs w:val="20"/>
              </w:rPr>
              <w:t>. Medicina</w:t>
            </w:r>
            <w:r>
              <w:t xml:space="preserve"> </w:t>
            </w:r>
            <w:r w:rsidRPr="00FE6671">
              <w:rPr>
                <w:b w:val="0"/>
                <w:sz w:val="20"/>
                <w:szCs w:val="20"/>
              </w:rPr>
              <w:t>Lithuania (Kaunas). 2022 Feb 18;58(2):314.</w:t>
            </w:r>
          </w:p>
        </w:tc>
        <w:tc>
          <w:tcPr>
            <w:tcW w:w="480" w:type="pct"/>
            <w:vAlign w:val="center"/>
          </w:tcPr>
          <w:p w14:paraId="0323789D" w14:textId="77777777" w:rsidR="00F35A83" w:rsidRPr="003E7328" w:rsidRDefault="00F35A83" w:rsidP="00F35A83">
            <w:pPr>
              <w:jc w:val="center"/>
            </w:pPr>
            <w:r w:rsidRPr="00AF2E09">
              <w:t>89/170</w:t>
            </w:r>
          </w:p>
        </w:tc>
        <w:tc>
          <w:tcPr>
            <w:tcW w:w="414" w:type="pct"/>
            <w:gridSpan w:val="2"/>
            <w:vAlign w:val="center"/>
          </w:tcPr>
          <w:p w14:paraId="02D6C0D5" w14:textId="77777777" w:rsidR="00F35A83" w:rsidRPr="003E7328" w:rsidRDefault="00F35A83" w:rsidP="00F35A83">
            <w:pPr>
              <w:jc w:val="center"/>
            </w:pPr>
            <w:r>
              <w:t>22</w:t>
            </w:r>
          </w:p>
        </w:tc>
        <w:tc>
          <w:tcPr>
            <w:tcW w:w="554" w:type="pct"/>
            <w:vAlign w:val="center"/>
          </w:tcPr>
          <w:p w14:paraId="03B05BCA" w14:textId="77777777" w:rsidR="00F35A83" w:rsidRDefault="00F35A83" w:rsidP="00F35A83">
            <w:pPr>
              <w:jc w:val="center"/>
            </w:pPr>
            <w:r>
              <w:t>2.6</w:t>
            </w:r>
          </w:p>
        </w:tc>
      </w:tr>
      <w:tr w:rsidR="00F35A83" w:rsidRPr="00A22864" w14:paraId="709FE14A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57E70A9C" w14:textId="11A1C548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283" w:type="pct"/>
            <w:gridSpan w:val="8"/>
          </w:tcPr>
          <w:p w14:paraId="558EEB62" w14:textId="77777777" w:rsidR="00F35A83" w:rsidRPr="00D921EC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 xml:space="preserve">Milovančev A, Miljković T, Petrović M, Kovačević M, Ilić A, </w:t>
            </w:r>
            <w:r w:rsidRPr="00D921EC">
              <w:rPr>
                <w:b/>
                <w:bCs/>
                <w:sz w:val="20"/>
                <w:szCs w:val="20"/>
              </w:rPr>
              <w:t>Bjelobrk M</w:t>
            </w:r>
            <w:r w:rsidRPr="00D921E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D92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765B31">
                <w:rPr>
                  <w:rStyle w:val="Hyperlink"/>
                  <w:sz w:val="20"/>
                  <w:szCs w:val="20"/>
                </w:rPr>
                <w:t>Impact of the COVID-19 Pandemic on Cardiology Emergency Department Visits</w:t>
              </w:r>
            </w:hyperlink>
            <w:r w:rsidRPr="00D921EC">
              <w:rPr>
                <w:sz w:val="20"/>
                <w:szCs w:val="20"/>
              </w:rPr>
              <w:t>. Int</w:t>
            </w:r>
            <w:r>
              <w:rPr>
                <w:sz w:val="20"/>
                <w:szCs w:val="20"/>
              </w:rPr>
              <w:t xml:space="preserve"> Heart J. 2022 Jul 30;63(4):749-</w:t>
            </w:r>
            <w:r w:rsidRPr="00D921EC">
              <w:rPr>
                <w:sz w:val="20"/>
                <w:szCs w:val="20"/>
              </w:rPr>
              <w:t>54.</w:t>
            </w:r>
          </w:p>
        </w:tc>
        <w:tc>
          <w:tcPr>
            <w:tcW w:w="480" w:type="pct"/>
            <w:vAlign w:val="center"/>
          </w:tcPr>
          <w:p w14:paraId="66E8F58D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E06A6">
              <w:rPr>
                <w:sz w:val="20"/>
                <w:szCs w:val="20"/>
              </w:rPr>
              <w:t>125/143</w:t>
            </w:r>
          </w:p>
        </w:tc>
        <w:tc>
          <w:tcPr>
            <w:tcW w:w="414" w:type="pct"/>
            <w:gridSpan w:val="2"/>
            <w:vAlign w:val="center"/>
          </w:tcPr>
          <w:p w14:paraId="12211218" w14:textId="77777777" w:rsidR="00F35A83" w:rsidRPr="00765B31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19BFDD77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F35A83" w:rsidRPr="00A22864" w14:paraId="42F861C9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4092C387" w14:textId="34A40100" w:rsidR="00F35A83" w:rsidRDefault="00F35A83" w:rsidP="00F35A83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283" w:type="pct"/>
            <w:gridSpan w:val="8"/>
          </w:tcPr>
          <w:p w14:paraId="5963DE65" w14:textId="77777777" w:rsidR="00F35A83" w:rsidRPr="00D921EC" w:rsidRDefault="00F35A83" w:rsidP="00F35A83">
            <w:pPr>
              <w:jc w:val="both"/>
            </w:pPr>
            <w:r w:rsidRPr="00D921EC">
              <w:rPr>
                <w:b/>
              </w:rPr>
              <w:t>Bjelobrk</w:t>
            </w:r>
            <w:r>
              <w:rPr>
                <w:b/>
              </w:rPr>
              <w:t xml:space="preserve"> M</w:t>
            </w:r>
            <w:r w:rsidRPr="00D921EC">
              <w:t>, Miljković</w:t>
            </w:r>
            <w:r>
              <w:t xml:space="preserve"> T</w:t>
            </w:r>
            <w:r w:rsidRPr="00D921EC">
              <w:t>, Ilić</w:t>
            </w:r>
            <w:r>
              <w:t xml:space="preserve"> A</w:t>
            </w:r>
            <w:r w:rsidRPr="00D921EC">
              <w:t>, Milovančev</w:t>
            </w:r>
            <w:r>
              <w:t xml:space="preserve"> A</w:t>
            </w:r>
            <w:r w:rsidRPr="00D921EC">
              <w:t>, Vulin</w:t>
            </w:r>
            <w:r>
              <w:t xml:space="preserve"> A</w:t>
            </w:r>
            <w:r w:rsidRPr="00D921EC">
              <w:t>, Popović</w:t>
            </w:r>
            <w:r>
              <w:t xml:space="preserve"> D</w:t>
            </w:r>
            <w:r w:rsidRPr="00D921EC">
              <w:t xml:space="preserve">, </w:t>
            </w:r>
            <w:r>
              <w:t>et al</w:t>
            </w:r>
            <w:r w:rsidRPr="00D921EC">
              <w:t xml:space="preserve">. </w:t>
            </w:r>
            <w:hyperlink r:id="rId19" w:history="1">
              <w:r w:rsidRPr="003F4BD4">
                <w:rPr>
                  <w:rStyle w:val="Hyperlink"/>
                </w:rPr>
                <w:t>Impact of cardiac rehabilitation on left ventricular diastolic function and exercise capacity in patients treated with percutaneous coronary intervention after acute coronary event</w:t>
              </w:r>
            </w:hyperlink>
            <w:r>
              <w:t>.</w:t>
            </w:r>
            <w:r w:rsidRPr="00D921EC">
              <w:t xml:space="preserve"> </w:t>
            </w:r>
            <w:r>
              <w:t>Acta Cardiol. 2021 Aug 26:1-9.</w:t>
            </w:r>
          </w:p>
        </w:tc>
        <w:tc>
          <w:tcPr>
            <w:tcW w:w="480" w:type="pct"/>
            <w:vAlign w:val="center"/>
          </w:tcPr>
          <w:p w14:paraId="6757A60D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125/143</w:t>
            </w:r>
          </w:p>
        </w:tc>
        <w:tc>
          <w:tcPr>
            <w:tcW w:w="414" w:type="pct"/>
            <w:gridSpan w:val="2"/>
            <w:vAlign w:val="center"/>
          </w:tcPr>
          <w:p w14:paraId="288A2700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57070284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1.738</w:t>
            </w:r>
          </w:p>
        </w:tc>
      </w:tr>
      <w:tr w:rsidR="00F35A83" w:rsidRPr="00A22864" w14:paraId="6B9BFB6D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4DCC4212" w14:textId="00925C24" w:rsidR="00F35A83" w:rsidRDefault="00F35A83" w:rsidP="00F35A83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283" w:type="pct"/>
            <w:gridSpan w:val="8"/>
          </w:tcPr>
          <w:p w14:paraId="300F9584" w14:textId="77777777" w:rsidR="00F35A83" w:rsidRPr="000E4F72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0E4F72">
              <w:rPr>
                <w:b/>
                <w:sz w:val="20"/>
                <w:szCs w:val="20"/>
              </w:rPr>
              <w:t>Bjelobrk M</w:t>
            </w:r>
            <w:r w:rsidRPr="000E4F72">
              <w:rPr>
                <w:sz w:val="20"/>
                <w:szCs w:val="20"/>
              </w:rPr>
              <w:t>, Lako</w:t>
            </w:r>
            <w:r>
              <w:rPr>
                <w:sz w:val="20"/>
                <w:szCs w:val="20"/>
              </w:rPr>
              <w:t>č</w:t>
            </w:r>
            <w:r w:rsidRPr="000E4F72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0E4F72">
              <w:rPr>
                <w:sz w:val="20"/>
                <w:szCs w:val="20"/>
              </w:rPr>
              <w:t xml:space="preserve"> M, Damjanovi</w:t>
            </w:r>
            <w:r>
              <w:rPr>
                <w:sz w:val="20"/>
                <w:szCs w:val="20"/>
              </w:rPr>
              <w:t>ć</w:t>
            </w:r>
            <w:r w:rsidRPr="000E4F72">
              <w:rPr>
                <w:sz w:val="20"/>
                <w:szCs w:val="20"/>
              </w:rPr>
              <w:t xml:space="preserve"> S, Petakov M, Petrovi</w:t>
            </w:r>
            <w:r>
              <w:rPr>
                <w:sz w:val="20"/>
                <w:szCs w:val="20"/>
              </w:rPr>
              <w:t>ć</w:t>
            </w:r>
            <w:r w:rsidRPr="000E4F72">
              <w:rPr>
                <w:sz w:val="20"/>
                <w:szCs w:val="20"/>
              </w:rPr>
              <w:t xml:space="preserve"> M, Bosni</w:t>
            </w:r>
            <w:r>
              <w:rPr>
                <w:sz w:val="20"/>
                <w:szCs w:val="20"/>
              </w:rPr>
              <w:t>ć</w:t>
            </w:r>
            <w:r w:rsidRPr="000E4F72">
              <w:rPr>
                <w:sz w:val="20"/>
                <w:szCs w:val="20"/>
              </w:rPr>
              <w:t xml:space="preserve"> Z, </w:t>
            </w:r>
            <w:r>
              <w:rPr>
                <w:sz w:val="20"/>
                <w:szCs w:val="20"/>
              </w:rPr>
              <w:t>et al</w:t>
            </w:r>
            <w:r w:rsidRPr="000E4F72">
              <w:rPr>
                <w:sz w:val="20"/>
                <w:szCs w:val="20"/>
              </w:rPr>
              <w:t xml:space="preserve">. </w:t>
            </w:r>
            <w:hyperlink r:id="rId20" w:history="1">
              <w:r w:rsidRPr="000E4F72">
                <w:rPr>
                  <w:rStyle w:val="Hyperlink"/>
                  <w:sz w:val="20"/>
                  <w:szCs w:val="20"/>
                </w:rPr>
                <w:t>Cardiopulmonary assessment of patients diagnosed with Gaucher's disease type I</w:t>
              </w:r>
            </w:hyperlink>
            <w:r w:rsidRPr="000E4F72">
              <w:rPr>
                <w:sz w:val="20"/>
                <w:szCs w:val="20"/>
              </w:rPr>
              <w:t>. Mol Genet Genomic Med. 2021 Aug;9(8):e1757.</w:t>
            </w:r>
          </w:p>
        </w:tc>
        <w:tc>
          <w:tcPr>
            <w:tcW w:w="480" w:type="pct"/>
            <w:vAlign w:val="center"/>
          </w:tcPr>
          <w:p w14:paraId="60E7AEC9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122/177</w:t>
            </w:r>
          </w:p>
        </w:tc>
        <w:tc>
          <w:tcPr>
            <w:tcW w:w="414" w:type="pct"/>
            <w:gridSpan w:val="2"/>
            <w:vAlign w:val="center"/>
          </w:tcPr>
          <w:p w14:paraId="332939F3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4FA0EC74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2.473</w:t>
            </w:r>
          </w:p>
        </w:tc>
      </w:tr>
      <w:tr w:rsidR="00F35A83" w:rsidRPr="00A22864" w14:paraId="5EABB6DC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5A0963E8" w14:textId="46F2780D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283" w:type="pct"/>
            <w:gridSpan w:val="8"/>
          </w:tcPr>
          <w:p w14:paraId="354A96EB" w14:textId="77777777" w:rsidR="00F35A83" w:rsidRPr="00D921EC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D921EC">
              <w:rPr>
                <w:sz w:val="20"/>
                <w:szCs w:val="20"/>
              </w:rPr>
              <w:t>Ivanović</w:t>
            </w:r>
            <w:r>
              <w:rPr>
                <w:sz w:val="20"/>
                <w:szCs w:val="20"/>
              </w:rPr>
              <w:t xml:space="preserve"> V</w:t>
            </w:r>
            <w:r w:rsidRPr="00D921EC">
              <w:rPr>
                <w:sz w:val="20"/>
                <w:szCs w:val="20"/>
              </w:rPr>
              <w:t>, Dabović</w:t>
            </w:r>
            <w:r>
              <w:rPr>
                <w:sz w:val="20"/>
                <w:szCs w:val="20"/>
              </w:rPr>
              <w:t xml:space="preserve"> D</w:t>
            </w:r>
            <w:r w:rsidRPr="00D921EC">
              <w:rPr>
                <w:sz w:val="20"/>
                <w:szCs w:val="20"/>
              </w:rPr>
              <w:t>, Petrović</w:t>
            </w:r>
            <w:r>
              <w:rPr>
                <w:sz w:val="20"/>
                <w:szCs w:val="20"/>
              </w:rPr>
              <w:t xml:space="preserve"> M</w:t>
            </w:r>
            <w:r w:rsidRPr="00D921EC">
              <w:rPr>
                <w:sz w:val="20"/>
                <w:szCs w:val="20"/>
              </w:rPr>
              <w:t>, Ivanov</w:t>
            </w:r>
            <w:r>
              <w:rPr>
                <w:sz w:val="20"/>
                <w:szCs w:val="20"/>
              </w:rPr>
              <w:t xml:space="preserve"> I</w:t>
            </w:r>
            <w:r w:rsidRPr="00D921EC">
              <w:rPr>
                <w:sz w:val="20"/>
                <w:szCs w:val="20"/>
              </w:rPr>
              <w:t xml:space="preserve">, </w:t>
            </w:r>
            <w:r w:rsidRPr="00D921EC">
              <w:rPr>
                <w:b/>
                <w:bCs/>
                <w:sz w:val="20"/>
                <w:szCs w:val="20"/>
              </w:rPr>
              <w:t>Bjelobrk</w:t>
            </w:r>
            <w:r>
              <w:rPr>
                <w:b/>
                <w:bCs/>
                <w:sz w:val="20"/>
                <w:szCs w:val="20"/>
              </w:rPr>
              <w:t xml:space="preserve"> M</w:t>
            </w:r>
            <w:r w:rsidRPr="00D921EC">
              <w:rPr>
                <w:b/>
                <w:bCs/>
                <w:sz w:val="20"/>
                <w:szCs w:val="20"/>
              </w:rPr>
              <w:t>.</w:t>
            </w:r>
            <w:r w:rsidRPr="00D921EC">
              <w:rPr>
                <w:sz w:val="20"/>
                <w:szCs w:val="20"/>
              </w:rPr>
              <w:t xml:space="preserve"> </w:t>
            </w:r>
            <w:hyperlink r:id="rId21" w:history="1">
              <w:r w:rsidRPr="00FD63C7">
                <w:rPr>
                  <w:rStyle w:val="Hyperlink"/>
                  <w:sz w:val="20"/>
                  <w:szCs w:val="20"/>
                </w:rPr>
                <w:t>Spontaneous coronary artery dissection as a cause of acute myocardial infarction with ST elevation</w:t>
              </w:r>
            </w:hyperlink>
            <w:r w:rsidRPr="00D921EC">
              <w:rPr>
                <w:sz w:val="20"/>
                <w:szCs w:val="20"/>
              </w:rPr>
              <w:t xml:space="preserve">. </w:t>
            </w:r>
            <w:r w:rsidRPr="00FD63C7">
              <w:rPr>
                <w:sz w:val="20"/>
                <w:szCs w:val="20"/>
              </w:rPr>
              <w:t>Srp Arh Celok Lek. 2021 May-Jun;149(5-6):348-52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0" w:type="pct"/>
            <w:vAlign w:val="center"/>
          </w:tcPr>
          <w:p w14:paraId="098C94D5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414" w:type="pct"/>
            <w:gridSpan w:val="2"/>
            <w:vAlign w:val="center"/>
          </w:tcPr>
          <w:p w14:paraId="71367296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50D6E212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F35A83" w:rsidRPr="00A22864" w14:paraId="03287692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7C930C74" w14:textId="5EDE5FD0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16.</w:t>
            </w:r>
          </w:p>
        </w:tc>
        <w:tc>
          <w:tcPr>
            <w:tcW w:w="3283" w:type="pct"/>
            <w:gridSpan w:val="8"/>
          </w:tcPr>
          <w:p w14:paraId="3051CBFB" w14:textId="77777777" w:rsidR="00F35A83" w:rsidRPr="00D921EC" w:rsidRDefault="00F35A83" w:rsidP="00F35A8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0A060D">
              <w:rPr>
                <w:rFonts w:eastAsiaTheme="minorHAnsi"/>
                <w:iCs/>
                <w:sz w:val="20"/>
                <w:szCs w:val="20"/>
              </w:rPr>
              <w:t>Tadi</w:t>
            </w:r>
            <w:r>
              <w:rPr>
                <w:rFonts w:eastAsiaTheme="minorHAnsi"/>
                <w:iCs/>
                <w:sz w:val="20"/>
                <w:szCs w:val="20"/>
              </w:rPr>
              <w:t>ć</w:t>
            </w:r>
            <w:r w:rsidRPr="000A060D">
              <w:rPr>
                <w:rFonts w:eastAsiaTheme="minorHAnsi"/>
                <w:iCs/>
                <w:sz w:val="20"/>
                <w:szCs w:val="20"/>
              </w:rPr>
              <w:t xml:space="preserve"> S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>, Ili</w:t>
            </w:r>
            <w:r>
              <w:rPr>
                <w:rFonts w:eastAsiaTheme="minorHAnsi"/>
                <w:iCs/>
                <w:sz w:val="20"/>
                <w:szCs w:val="20"/>
              </w:rPr>
              <w:t>ć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 xml:space="preserve"> A, Stefanovi</w:t>
            </w:r>
            <w:r>
              <w:rPr>
                <w:rFonts w:eastAsiaTheme="minorHAnsi"/>
                <w:iCs/>
                <w:sz w:val="20"/>
                <w:szCs w:val="20"/>
              </w:rPr>
              <w:t>ć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 xml:space="preserve"> M, Stoj</w:t>
            </w:r>
            <w:r>
              <w:rPr>
                <w:rFonts w:eastAsiaTheme="minorHAnsi"/>
                <w:iCs/>
                <w:sz w:val="20"/>
                <w:szCs w:val="20"/>
              </w:rPr>
              <w:t>š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>i</w:t>
            </w:r>
            <w:r>
              <w:rPr>
                <w:rFonts w:eastAsiaTheme="minorHAnsi"/>
                <w:iCs/>
                <w:sz w:val="20"/>
                <w:szCs w:val="20"/>
              </w:rPr>
              <w:t>ć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>-Milosavljevi</w:t>
            </w:r>
            <w:r>
              <w:rPr>
                <w:rFonts w:eastAsiaTheme="minorHAnsi"/>
                <w:iCs/>
                <w:sz w:val="20"/>
                <w:szCs w:val="20"/>
              </w:rPr>
              <w:t>ć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 xml:space="preserve"> A, Popov T, </w:t>
            </w:r>
            <w:r w:rsidRPr="00B868D4">
              <w:rPr>
                <w:rFonts w:eastAsiaTheme="minorHAnsi"/>
                <w:b/>
                <w:iCs/>
                <w:sz w:val="20"/>
                <w:szCs w:val="20"/>
              </w:rPr>
              <w:t>Bjelobrk M</w:t>
            </w:r>
            <w:r w:rsidRPr="00F768E6">
              <w:rPr>
                <w:rFonts w:eastAsiaTheme="minorHAnsi"/>
                <w:iCs/>
                <w:sz w:val="20"/>
                <w:szCs w:val="20"/>
              </w:rPr>
              <w:t xml:space="preserve">, </w:t>
            </w:r>
            <w:r>
              <w:rPr>
                <w:rFonts w:eastAsiaTheme="minorHAnsi"/>
                <w:iCs/>
                <w:sz w:val="20"/>
                <w:szCs w:val="20"/>
              </w:rPr>
              <w:t>et al</w:t>
            </w:r>
            <w:hyperlink r:id="rId22" w:history="1">
              <w:r w:rsidRPr="00A929F7">
                <w:rPr>
                  <w:rStyle w:val="Hyperlink"/>
                  <w:rFonts w:eastAsiaTheme="minorHAnsi"/>
                  <w:iCs/>
                  <w:sz w:val="20"/>
                  <w:szCs w:val="20"/>
                </w:rPr>
                <w:t>. Case Report: Multimodality Imaging as a Lifeline for Fatal Localization of Valsalva Sinus Fibroelastoma</w:t>
              </w:r>
            </w:hyperlink>
            <w:r w:rsidRPr="00F768E6">
              <w:rPr>
                <w:rFonts w:eastAsiaTheme="minorHAnsi"/>
                <w:iCs/>
                <w:sz w:val="20"/>
                <w:szCs w:val="20"/>
              </w:rPr>
              <w:t>. Front Cardiovasc Med. 2021;8:683534.</w:t>
            </w:r>
          </w:p>
        </w:tc>
        <w:tc>
          <w:tcPr>
            <w:tcW w:w="480" w:type="pct"/>
            <w:vAlign w:val="center"/>
          </w:tcPr>
          <w:p w14:paraId="4D0B302E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30/142</w:t>
            </w:r>
          </w:p>
          <w:p w14:paraId="41441FF0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414" w:type="pct"/>
            <w:gridSpan w:val="2"/>
            <w:vAlign w:val="center"/>
          </w:tcPr>
          <w:p w14:paraId="6D8A221C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74B89E6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554" w:type="pct"/>
            <w:vAlign w:val="center"/>
          </w:tcPr>
          <w:p w14:paraId="57F634F7" w14:textId="77777777" w:rsidR="00F35A83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6.050</w:t>
            </w:r>
          </w:p>
          <w:p w14:paraId="1B5ABD9A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</w:tr>
      <w:tr w:rsidR="00F35A83" w:rsidRPr="00A22864" w14:paraId="1DA9E79A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4259664D" w14:textId="0D9C1D32" w:rsidR="00F35A83" w:rsidRPr="003C53AE" w:rsidRDefault="00F35A83" w:rsidP="00F35A83">
            <w:pPr>
              <w:spacing w:line="276" w:lineRule="auto"/>
              <w:ind w:left="-23"/>
              <w:jc w:val="center"/>
            </w:pPr>
            <w:r>
              <w:t>17.</w:t>
            </w:r>
          </w:p>
        </w:tc>
        <w:tc>
          <w:tcPr>
            <w:tcW w:w="3283" w:type="pct"/>
            <w:gridSpan w:val="8"/>
          </w:tcPr>
          <w:p w14:paraId="7AB678B4" w14:textId="77777777" w:rsidR="00F35A83" w:rsidRPr="003E7328" w:rsidRDefault="00F35A83" w:rsidP="00F35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9E598C">
              <w:rPr>
                <w:lang w:eastAsia="en-GB"/>
              </w:rPr>
              <w:t>Velicki L</w:t>
            </w:r>
            <w:r w:rsidRPr="003E7328">
              <w:rPr>
                <w:lang w:eastAsia="en-GB"/>
              </w:rPr>
              <w:t>, Jakovljevi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DG, Preveden A, Golubovi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M, </w:t>
            </w:r>
            <w:r w:rsidRPr="009E598C">
              <w:rPr>
                <w:b/>
                <w:lang w:eastAsia="en-GB"/>
              </w:rPr>
              <w:t>Bjelobrk M</w:t>
            </w:r>
            <w:r w:rsidRPr="003E7328">
              <w:rPr>
                <w:lang w:eastAsia="en-GB"/>
              </w:rPr>
              <w:t xml:space="preserve">, Ilic A, </w:t>
            </w:r>
            <w:r>
              <w:rPr>
                <w:lang w:eastAsia="en-GB"/>
              </w:rPr>
              <w:t>et al</w:t>
            </w:r>
            <w:r w:rsidRPr="003E7328">
              <w:rPr>
                <w:lang w:eastAsia="en-GB"/>
              </w:rPr>
              <w:t xml:space="preserve">. </w:t>
            </w:r>
            <w:hyperlink r:id="rId23" w:history="1">
              <w:r w:rsidRPr="003E7328">
                <w:rPr>
                  <w:rStyle w:val="Hyperlink"/>
                  <w:lang w:eastAsia="en-GB"/>
                </w:rPr>
                <w:t>Genetic determinants of clinical phenotype in hypertrophic cardiomyopathy</w:t>
              </w:r>
            </w:hyperlink>
            <w:r w:rsidRPr="003E7328">
              <w:rPr>
                <w:lang w:eastAsia="en-GB"/>
              </w:rPr>
              <w:t xml:space="preserve">. BMC Cardiovasc Disord. 2020;20(1):516. </w:t>
            </w:r>
          </w:p>
        </w:tc>
        <w:tc>
          <w:tcPr>
            <w:tcW w:w="480" w:type="pct"/>
            <w:vAlign w:val="center"/>
          </w:tcPr>
          <w:p w14:paraId="45419557" w14:textId="77777777" w:rsidR="00F35A83" w:rsidRPr="003E7328" w:rsidRDefault="00F35A83" w:rsidP="00F35A83">
            <w:pPr>
              <w:jc w:val="center"/>
            </w:pPr>
            <w:r w:rsidRPr="003E7328">
              <w:t>82/138 (2019)</w:t>
            </w:r>
          </w:p>
        </w:tc>
        <w:tc>
          <w:tcPr>
            <w:tcW w:w="414" w:type="pct"/>
            <w:gridSpan w:val="2"/>
            <w:vAlign w:val="center"/>
          </w:tcPr>
          <w:p w14:paraId="000AFF81" w14:textId="77777777" w:rsidR="00F35A83" w:rsidRPr="003E7328" w:rsidRDefault="00F35A83" w:rsidP="00F35A83">
            <w:pPr>
              <w:jc w:val="center"/>
            </w:pPr>
            <w:r w:rsidRPr="003E7328">
              <w:t>22 (2019)</w:t>
            </w:r>
          </w:p>
        </w:tc>
        <w:tc>
          <w:tcPr>
            <w:tcW w:w="554" w:type="pct"/>
            <w:vAlign w:val="center"/>
          </w:tcPr>
          <w:p w14:paraId="40F8A39F" w14:textId="77777777" w:rsidR="00F35A83" w:rsidRPr="003E7328" w:rsidRDefault="00F35A83" w:rsidP="00F35A83">
            <w:pPr>
              <w:jc w:val="center"/>
            </w:pPr>
            <w:r w:rsidRPr="003E7328">
              <w:t>2.078 (2019)</w:t>
            </w:r>
          </w:p>
        </w:tc>
      </w:tr>
      <w:tr w:rsidR="00F35A83" w:rsidRPr="00A22864" w14:paraId="4B1B126F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1A26C215" w14:textId="7CBDEBC0" w:rsidR="00F35A83" w:rsidRDefault="00F35A83" w:rsidP="00F35A83">
            <w:pPr>
              <w:spacing w:line="276" w:lineRule="auto"/>
              <w:ind w:left="-23"/>
              <w:jc w:val="center"/>
            </w:pPr>
            <w:r>
              <w:t>18.</w:t>
            </w:r>
          </w:p>
        </w:tc>
        <w:tc>
          <w:tcPr>
            <w:tcW w:w="3283" w:type="pct"/>
            <w:gridSpan w:val="8"/>
          </w:tcPr>
          <w:p w14:paraId="5BF06FE0" w14:textId="77777777" w:rsidR="00F35A83" w:rsidRPr="00D921EC" w:rsidRDefault="00F35A83" w:rsidP="00F35A83">
            <w:pPr>
              <w:jc w:val="both"/>
            </w:pPr>
            <w:r w:rsidRPr="00D921EC">
              <w:t>Miljković</w:t>
            </w:r>
            <w:r>
              <w:t xml:space="preserve"> T</w:t>
            </w:r>
            <w:r w:rsidRPr="00D921EC">
              <w:t>, Milovančev</w:t>
            </w:r>
            <w:r>
              <w:t xml:space="preserve"> A</w:t>
            </w:r>
            <w:r w:rsidRPr="00D921EC">
              <w:t xml:space="preserve">, </w:t>
            </w:r>
            <w:r w:rsidRPr="00D921EC">
              <w:rPr>
                <w:b/>
              </w:rPr>
              <w:t>Bjelobrk</w:t>
            </w:r>
            <w:r>
              <w:rPr>
                <w:b/>
              </w:rPr>
              <w:t xml:space="preserve"> M</w:t>
            </w:r>
            <w:r w:rsidRPr="00D921EC">
              <w:t>, Šarošković</w:t>
            </w:r>
            <w:r>
              <w:t xml:space="preserve"> B</w:t>
            </w:r>
            <w:r w:rsidRPr="00D921EC">
              <w:t>, Lakićević</w:t>
            </w:r>
            <w:r>
              <w:t xml:space="preserve"> N</w:t>
            </w:r>
            <w:r w:rsidRPr="00D921EC">
              <w:t>, Mikić</w:t>
            </w:r>
            <w:r>
              <w:t xml:space="preserve"> M</w:t>
            </w:r>
            <w:r w:rsidRPr="00D921EC">
              <w:t xml:space="preserve">, </w:t>
            </w:r>
            <w:r>
              <w:t>et al</w:t>
            </w:r>
            <w:r w:rsidRPr="00D921EC">
              <w:t xml:space="preserve">. </w:t>
            </w:r>
            <w:hyperlink r:id="rId24" w:history="1">
              <w:r w:rsidRPr="009E598C">
                <w:rPr>
                  <w:rStyle w:val="Hyperlink"/>
                </w:rPr>
                <w:t>Comparison of different pre-participation electrocardiogram screening criteria in athletes-is gender important</w:t>
              </w:r>
            </w:hyperlink>
            <w:r w:rsidRPr="00D921EC">
              <w:t>?</w:t>
            </w:r>
            <w:r>
              <w:t xml:space="preserve"> Acta Medica Mediterr. 2020;36(4): 2299-2306.</w:t>
            </w:r>
          </w:p>
        </w:tc>
        <w:tc>
          <w:tcPr>
            <w:tcW w:w="480" w:type="pct"/>
            <w:vAlign w:val="center"/>
          </w:tcPr>
          <w:p w14:paraId="3200D2D2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162/169</w:t>
            </w:r>
          </w:p>
        </w:tc>
        <w:tc>
          <w:tcPr>
            <w:tcW w:w="414" w:type="pct"/>
            <w:gridSpan w:val="2"/>
            <w:vAlign w:val="center"/>
          </w:tcPr>
          <w:p w14:paraId="64A49216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188540FE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0.219</w:t>
            </w:r>
          </w:p>
        </w:tc>
      </w:tr>
      <w:tr w:rsidR="00F35A83" w:rsidRPr="00A22864" w14:paraId="23258445" w14:textId="77777777" w:rsidTr="000F110E">
        <w:trPr>
          <w:trHeight w:val="227"/>
          <w:jc w:val="center"/>
        </w:trPr>
        <w:tc>
          <w:tcPr>
            <w:tcW w:w="269" w:type="pct"/>
            <w:vAlign w:val="center"/>
          </w:tcPr>
          <w:p w14:paraId="689F1512" w14:textId="275B4BDB" w:rsidR="00F35A83" w:rsidRDefault="00F35A83" w:rsidP="00F35A83">
            <w:pPr>
              <w:spacing w:line="276" w:lineRule="auto"/>
              <w:ind w:left="-23"/>
              <w:jc w:val="center"/>
            </w:pPr>
            <w:r>
              <w:t>19.</w:t>
            </w:r>
          </w:p>
        </w:tc>
        <w:tc>
          <w:tcPr>
            <w:tcW w:w="3283" w:type="pct"/>
            <w:gridSpan w:val="8"/>
          </w:tcPr>
          <w:p w14:paraId="39F85132" w14:textId="77777777" w:rsidR="00F35A83" w:rsidRPr="008E7516" w:rsidRDefault="00F35A83" w:rsidP="00F35A83">
            <w:pPr>
              <w:shd w:val="clear" w:color="auto" w:fill="FFFFFF"/>
              <w:spacing w:before="100" w:beforeAutospacing="1" w:after="120"/>
              <w:jc w:val="both"/>
            </w:pPr>
            <w:r w:rsidRPr="008E7516">
              <w:rPr>
                <w:bCs/>
              </w:rPr>
              <w:t xml:space="preserve">Stojšić-Milosavljević A, Ilić A, Stojšić S, Ivanović V, Milićević J, </w:t>
            </w:r>
            <w:r>
              <w:rPr>
                <w:bCs/>
              </w:rPr>
              <w:t>et al...</w:t>
            </w:r>
            <w:r w:rsidRPr="008E7516">
              <w:rPr>
                <w:b/>
                <w:bCs/>
              </w:rPr>
              <w:t>Bjelobrk M</w:t>
            </w:r>
            <w:r w:rsidRPr="008E7516">
              <w:rPr>
                <w:bCs/>
              </w:rPr>
              <w:t xml:space="preserve">. </w:t>
            </w:r>
            <w:hyperlink r:id="rId25" w:history="1">
              <w:r w:rsidRPr="008E7516">
                <w:rPr>
                  <w:rStyle w:val="Hyperlink"/>
                  <w:bCs/>
                </w:rPr>
                <w:t>The use of transpulmonary contrast echo-first experience in Serbia</w:t>
              </w:r>
            </w:hyperlink>
            <w:r w:rsidRPr="008E7516">
              <w:rPr>
                <w:bCs/>
              </w:rPr>
              <w:t xml:space="preserve">. </w:t>
            </w:r>
            <w:r w:rsidRPr="008E7516">
              <w:rPr>
                <w:rStyle w:val="markedcontent"/>
              </w:rPr>
              <w:t>Vojnosanit Pregl</w:t>
            </w:r>
            <w:r>
              <w:rPr>
                <w:rStyle w:val="markedcontent"/>
              </w:rPr>
              <w:t>.</w:t>
            </w:r>
            <w:r w:rsidRPr="008E7516">
              <w:rPr>
                <w:rStyle w:val="markedcontent"/>
              </w:rPr>
              <w:t xml:space="preserve"> 2021;78(10):1036</w:t>
            </w:r>
            <w:r>
              <w:rPr>
                <w:rStyle w:val="markedcontent"/>
              </w:rPr>
              <w:t>-</w:t>
            </w:r>
            <w:r w:rsidRPr="008E7516">
              <w:rPr>
                <w:rStyle w:val="markedcontent"/>
              </w:rPr>
              <w:t>45</w:t>
            </w:r>
            <w:r>
              <w:rPr>
                <w:rStyle w:val="markedcontent"/>
              </w:rPr>
              <w:t>.</w:t>
            </w:r>
          </w:p>
        </w:tc>
        <w:tc>
          <w:tcPr>
            <w:tcW w:w="480" w:type="pct"/>
            <w:vAlign w:val="center"/>
          </w:tcPr>
          <w:p w14:paraId="064FB619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</w:tc>
        <w:tc>
          <w:tcPr>
            <w:tcW w:w="414" w:type="pct"/>
            <w:gridSpan w:val="2"/>
            <w:vAlign w:val="center"/>
          </w:tcPr>
          <w:p w14:paraId="3B0982C6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" w:type="pct"/>
            <w:vAlign w:val="center"/>
          </w:tcPr>
          <w:p w14:paraId="76EAA76A" w14:textId="77777777" w:rsidR="00F35A83" w:rsidRPr="000022A6" w:rsidRDefault="00F35A83" w:rsidP="00F35A8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F35A83" w:rsidRPr="00A22864" w14:paraId="2A14F06C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1502128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35A83" w:rsidRPr="00A22864" w14:paraId="4FE389FE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0582080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>уметничке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35A83" w:rsidRPr="00A22864" w14:paraId="5F458259" w14:textId="77777777" w:rsidTr="00765B31">
        <w:trPr>
          <w:trHeight w:val="227"/>
          <w:jc w:val="center"/>
        </w:trPr>
        <w:tc>
          <w:tcPr>
            <w:tcW w:w="2373" w:type="pct"/>
            <w:gridSpan w:val="5"/>
            <w:vAlign w:val="center"/>
          </w:tcPr>
          <w:p w14:paraId="6731B7A7" w14:textId="77777777" w:rsidR="00F35A83" w:rsidRPr="00A22864" w:rsidRDefault="00F35A83" w:rsidP="00F35A8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27" w:type="pct"/>
            <w:gridSpan w:val="8"/>
            <w:vAlign w:val="center"/>
          </w:tcPr>
          <w:p w14:paraId="795F7CD9" w14:textId="77777777" w:rsidR="00F35A83" w:rsidRPr="00F35A83" w:rsidRDefault="00F35A83" w:rsidP="00F35A83">
            <w:pPr>
              <w:spacing w:after="60"/>
              <w:rPr>
                <w:bCs/>
              </w:rPr>
            </w:pPr>
            <w:r w:rsidRPr="00F35A83">
              <w:rPr>
                <w:bCs/>
              </w:rPr>
              <w:t>4242</w:t>
            </w:r>
          </w:p>
        </w:tc>
      </w:tr>
      <w:tr w:rsidR="00F35A83" w:rsidRPr="00A22864" w14:paraId="6A1C1AEC" w14:textId="77777777" w:rsidTr="00765B31">
        <w:trPr>
          <w:trHeight w:val="227"/>
          <w:jc w:val="center"/>
        </w:trPr>
        <w:tc>
          <w:tcPr>
            <w:tcW w:w="2373" w:type="pct"/>
            <w:gridSpan w:val="5"/>
            <w:vAlign w:val="center"/>
          </w:tcPr>
          <w:p w14:paraId="08A6715E" w14:textId="77777777" w:rsidR="00F35A83" w:rsidRPr="00A22864" w:rsidRDefault="00F35A83" w:rsidP="00F35A8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27" w:type="pct"/>
            <w:gridSpan w:val="8"/>
            <w:vAlign w:val="center"/>
          </w:tcPr>
          <w:p w14:paraId="7457DF3D" w14:textId="1DAC993C" w:rsidR="00F35A83" w:rsidRPr="00F35A83" w:rsidRDefault="00F35A83" w:rsidP="00F35A83">
            <w:pPr>
              <w:spacing w:after="60"/>
              <w:rPr>
                <w:bCs/>
              </w:rPr>
            </w:pPr>
            <w:r w:rsidRPr="00F35A83">
              <w:rPr>
                <w:bCs/>
              </w:rPr>
              <w:t>27</w:t>
            </w:r>
          </w:p>
        </w:tc>
      </w:tr>
      <w:tr w:rsidR="00F35A83" w:rsidRPr="00A22864" w14:paraId="1E478593" w14:textId="77777777" w:rsidTr="00765B31">
        <w:trPr>
          <w:trHeight w:val="227"/>
          <w:jc w:val="center"/>
        </w:trPr>
        <w:tc>
          <w:tcPr>
            <w:tcW w:w="2373" w:type="pct"/>
            <w:gridSpan w:val="5"/>
            <w:vAlign w:val="center"/>
          </w:tcPr>
          <w:p w14:paraId="5341C200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1940" w:type="pct"/>
            <w:gridSpan w:val="6"/>
            <w:vAlign w:val="center"/>
          </w:tcPr>
          <w:p w14:paraId="1CBC53EB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2</w:t>
            </w:r>
          </w:p>
        </w:tc>
        <w:tc>
          <w:tcPr>
            <w:tcW w:w="687" w:type="pct"/>
            <w:gridSpan w:val="2"/>
            <w:vAlign w:val="center"/>
          </w:tcPr>
          <w:p w14:paraId="7FEC10A5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35A83" w:rsidRPr="00A22864" w14:paraId="295E9D72" w14:textId="77777777" w:rsidTr="00765B31">
        <w:trPr>
          <w:trHeight w:val="227"/>
          <w:jc w:val="center"/>
        </w:trPr>
        <w:tc>
          <w:tcPr>
            <w:tcW w:w="2373" w:type="pct"/>
            <w:gridSpan w:val="5"/>
            <w:vAlign w:val="center"/>
          </w:tcPr>
          <w:p w14:paraId="38DC2727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940" w:type="pct"/>
            <w:gridSpan w:val="6"/>
            <w:vAlign w:val="center"/>
          </w:tcPr>
          <w:p w14:paraId="70D6D955" w14:textId="77777777" w:rsidR="00F35A83" w:rsidRPr="00621850" w:rsidRDefault="00F35A83" w:rsidP="00F35A83">
            <w:pPr>
              <w:spacing w:after="60"/>
              <w:jc w:val="both"/>
              <w:rPr>
                <w:bCs/>
                <w:lang w:val="sr-Cyrl-CS"/>
              </w:rPr>
            </w:pPr>
            <w:r w:rsidRPr="00621850">
              <w:rPr>
                <w:bCs/>
              </w:rPr>
              <w:t xml:space="preserve">1. </w:t>
            </w:r>
            <w:r w:rsidRPr="00621850">
              <w:rPr>
                <w:bCs/>
                <w:lang w:val="sr-Cyrl-CS"/>
              </w:rPr>
              <w:t xml:space="preserve">На основу јавног позива Министарства здравља Републике Србије за пријаву пројеката за лечења и контролу КВ болести у Републици Србији до 2020. године у периоду од 05.10.2010. до 04.11.2010. године обавила је стручно усавршавање у ехокардиографској лабораторији Универзитетске клинике у Месини, Италија. </w:t>
            </w:r>
          </w:p>
          <w:p w14:paraId="7D5C8DBB" w14:textId="77777777" w:rsidR="00F35A83" w:rsidRPr="00621850" w:rsidRDefault="00F35A83" w:rsidP="00F35A83">
            <w:pPr>
              <w:spacing w:after="60"/>
              <w:jc w:val="both"/>
              <w:rPr>
                <w:bCs/>
                <w:lang w:val="sr-Cyrl-CS"/>
              </w:rPr>
            </w:pPr>
            <w:r w:rsidRPr="00621850">
              <w:rPr>
                <w:bCs/>
                <w:lang w:val="sr-Cyrl-CS"/>
              </w:rPr>
              <w:t>2.У периоду од 01.12.-15.12.2011. године обавила је стручно усавршавање у ехокардиографској лабораторији у болници Питие- Салпетриере Париз, Француска</w:t>
            </w:r>
          </w:p>
          <w:p w14:paraId="62B648E0" w14:textId="77777777" w:rsidR="00F35A83" w:rsidRPr="00621850" w:rsidRDefault="00F35A83" w:rsidP="00F35A83">
            <w:pPr>
              <w:spacing w:after="60"/>
              <w:jc w:val="both"/>
              <w:rPr>
                <w:bCs/>
                <w:lang w:val="sr-Cyrl-CS"/>
              </w:rPr>
            </w:pPr>
            <w:r w:rsidRPr="00621850">
              <w:rPr>
                <w:bCs/>
                <w:lang w:val="sr-Cyrl-CS"/>
              </w:rPr>
              <w:t>3.Уоквиру реализације једног од пројеката међусобне сарадње владе Ломбардије и АП Војводине, у периоду од 07.04-21.04.2013. године обавила је стручно усавршавање из области ехокардиографије и кардиоваскуларне рехабилитације у Кардиваскуларном департману болнице у Леццо-у.</w:t>
            </w:r>
          </w:p>
          <w:p w14:paraId="0616A2A7" w14:textId="77777777" w:rsidR="00F35A83" w:rsidRPr="00621850" w:rsidRDefault="00F35A83" w:rsidP="00F35A83">
            <w:pPr>
              <w:spacing w:after="60"/>
              <w:jc w:val="both"/>
              <w:rPr>
                <w:bCs/>
                <w:lang w:val="sr-Cyrl-CS"/>
              </w:rPr>
            </w:pPr>
            <w:r w:rsidRPr="00621850">
              <w:rPr>
                <w:bCs/>
                <w:lang w:val="sr-Cyrl-CS"/>
              </w:rPr>
              <w:t>4.Стручно усавршавање из области кардијалне рехабилитације и спироергометријског тестирања у периоду од 14.09.-19.09.2014. године у  Научном инстититуту за рехабилитацију у Веруну, Италија, ФондазионеСалватореМаугери</w:t>
            </w:r>
          </w:p>
          <w:p w14:paraId="2D6A9C03" w14:textId="77777777" w:rsidR="00F35A83" w:rsidRPr="00A22864" w:rsidRDefault="00F35A83" w:rsidP="00F35A83">
            <w:pPr>
              <w:spacing w:after="60"/>
              <w:jc w:val="both"/>
              <w:rPr>
                <w:b/>
                <w:lang w:val="sr-Cyrl-CS"/>
              </w:rPr>
            </w:pPr>
            <w:r w:rsidRPr="00621850">
              <w:rPr>
                <w:bCs/>
                <w:lang w:val="sr-Cyrl-CS"/>
              </w:rPr>
              <w:t>5.Стручно усавршавање из области кардијалне рехабилитације у неколико наврата током 2018. и 2019. године у Рехабилитационом центру „Тхалассотхерапиа“ ,Опатија (Хрватска).</w:t>
            </w:r>
          </w:p>
        </w:tc>
        <w:tc>
          <w:tcPr>
            <w:tcW w:w="687" w:type="pct"/>
            <w:gridSpan w:val="2"/>
            <w:vAlign w:val="center"/>
          </w:tcPr>
          <w:p w14:paraId="6DEFF388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</w:p>
        </w:tc>
      </w:tr>
      <w:tr w:rsidR="00F35A83" w:rsidRPr="00A22864" w14:paraId="52768C37" w14:textId="77777777" w:rsidTr="00765B31">
        <w:trPr>
          <w:trHeight w:val="227"/>
          <w:jc w:val="center"/>
        </w:trPr>
        <w:tc>
          <w:tcPr>
            <w:tcW w:w="2373" w:type="pct"/>
            <w:gridSpan w:val="5"/>
            <w:vAlign w:val="center"/>
          </w:tcPr>
          <w:p w14:paraId="2DCAEDC4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27" w:type="pct"/>
            <w:gridSpan w:val="8"/>
            <w:vAlign w:val="center"/>
          </w:tcPr>
          <w:p w14:paraId="5D103964" w14:textId="77777777" w:rsidR="00F35A83" w:rsidRPr="00A22864" w:rsidRDefault="00F35A83" w:rsidP="00F35A83">
            <w:pPr>
              <w:spacing w:after="60"/>
              <w:rPr>
                <w:b/>
                <w:lang w:val="sr-Cyrl-CS"/>
              </w:rPr>
            </w:pPr>
          </w:p>
        </w:tc>
      </w:tr>
    </w:tbl>
    <w:p w14:paraId="28EE007C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3301"/>
    <w:multiLevelType w:val="hybridMultilevel"/>
    <w:tmpl w:val="3CFC1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4D5"/>
    <w:multiLevelType w:val="hybridMultilevel"/>
    <w:tmpl w:val="3CFC1D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230E8"/>
    <w:rsid w:val="000A060D"/>
    <w:rsid w:val="000B14F0"/>
    <w:rsid w:val="000D0A2D"/>
    <w:rsid w:val="000E4F72"/>
    <w:rsid w:val="000F110E"/>
    <w:rsid w:val="001276EA"/>
    <w:rsid w:val="00151843"/>
    <w:rsid w:val="001B6A73"/>
    <w:rsid w:val="0025144D"/>
    <w:rsid w:val="002643DD"/>
    <w:rsid w:val="00294311"/>
    <w:rsid w:val="002C6F8C"/>
    <w:rsid w:val="003C53AE"/>
    <w:rsid w:val="003C725A"/>
    <w:rsid w:val="003F4BD4"/>
    <w:rsid w:val="00406396"/>
    <w:rsid w:val="00443AB9"/>
    <w:rsid w:val="00494424"/>
    <w:rsid w:val="004A5934"/>
    <w:rsid w:val="004B4A68"/>
    <w:rsid w:val="00505EBB"/>
    <w:rsid w:val="00537B55"/>
    <w:rsid w:val="00557F7B"/>
    <w:rsid w:val="00577C2D"/>
    <w:rsid w:val="005E4E40"/>
    <w:rsid w:val="00621850"/>
    <w:rsid w:val="006A2CCC"/>
    <w:rsid w:val="006E21B5"/>
    <w:rsid w:val="006F6930"/>
    <w:rsid w:val="007154D9"/>
    <w:rsid w:val="00764C99"/>
    <w:rsid w:val="00765B31"/>
    <w:rsid w:val="007765CC"/>
    <w:rsid w:val="008C1879"/>
    <w:rsid w:val="008E3D9F"/>
    <w:rsid w:val="008E7516"/>
    <w:rsid w:val="00905B86"/>
    <w:rsid w:val="0091109A"/>
    <w:rsid w:val="00950A03"/>
    <w:rsid w:val="00953944"/>
    <w:rsid w:val="00975A90"/>
    <w:rsid w:val="009E598C"/>
    <w:rsid w:val="00AB00FC"/>
    <w:rsid w:val="00AC0DB0"/>
    <w:rsid w:val="00AF2E09"/>
    <w:rsid w:val="00B7783C"/>
    <w:rsid w:val="00B868D4"/>
    <w:rsid w:val="00BA26E0"/>
    <w:rsid w:val="00BC6735"/>
    <w:rsid w:val="00BE2DFF"/>
    <w:rsid w:val="00BE6869"/>
    <w:rsid w:val="00CD3DE2"/>
    <w:rsid w:val="00D921EC"/>
    <w:rsid w:val="00D95FE5"/>
    <w:rsid w:val="00E01284"/>
    <w:rsid w:val="00E63F5D"/>
    <w:rsid w:val="00E76053"/>
    <w:rsid w:val="00EA25FB"/>
    <w:rsid w:val="00F00E60"/>
    <w:rsid w:val="00F1323B"/>
    <w:rsid w:val="00F35A83"/>
    <w:rsid w:val="00F55800"/>
    <w:rsid w:val="00FA083F"/>
    <w:rsid w:val="00FA753F"/>
    <w:rsid w:val="00FA7C46"/>
    <w:rsid w:val="00FD63C7"/>
    <w:rsid w:val="00FE03AA"/>
    <w:rsid w:val="00FE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EE47"/>
  <w15:docId w15:val="{75D19A8F-5DBD-4F50-8C07-E85CDF1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7154D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558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F55800"/>
    <w:rPr>
      <w:color w:val="0563C1" w:themeColor="hyperlink"/>
      <w:u w:val="single"/>
    </w:rPr>
  </w:style>
  <w:style w:type="character" w:customStyle="1" w:styleId="serialtitle">
    <w:name w:val="serial_title"/>
    <w:basedOn w:val="DefaultParagraphFont"/>
    <w:rsid w:val="007765CC"/>
  </w:style>
  <w:style w:type="character" w:customStyle="1" w:styleId="doilink">
    <w:name w:val="doi_link"/>
    <w:basedOn w:val="DefaultParagraphFont"/>
    <w:rsid w:val="007765CC"/>
  </w:style>
  <w:style w:type="character" w:customStyle="1" w:styleId="Heading1Char">
    <w:name w:val="Heading 1 Char"/>
    <w:basedOn w:val="DefaultParagraphFont"/>
    <w:link w:val="Heading1"/>
    <w:uiPriority w:val="9"/>
    <w:rsid w:val="0071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ndard-view-style">
    <w:name w:val="standard-view-style"/>
    <w:basedOn w:val="DefaultParagraphFont"/>
    <w:rsid w:val="007154D9"/>
  </w:style>
  <w:style w:type="character" w:customStyle="1" w:styleId="markedcontent">
    <w:name w:val="markedcontent"/>
    <w:basedOn w:val="DefaultParagraphFont"/>
    <w:rsid w:val="008E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60/5/717" TargetMode="External"/><Relationship Id="rId13" Type="http://schemas.openxmlformats.org/officeDocument/2006/relationships/hyperlink" Target="https://www.actamedicamediterranea.com/archive/2023/medica-2/10191930393-6384-2023-2-51" TargetMode="External"/><Relationship Id="rId18" Type="http://schemas.openxmlformats.org/officeDocument/2006/relationships/hyperlink" Target="https://www.jstage.jst.go.jp/article/ihj/63/4/63_21-750/_pdf/-char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oiserbia.nb.rs/img/doi/0370-8179/2021/0370-81792100035I.pdf" TargetMode="External"/><Relationship Id="rId7" Type="http://schemas.openxmlformats.org/officeDocument/2006/relationships/hyperlink" Target="https://www.mdpi.com/2075-1729/14/7/863" TargetMode="External"/><Relationship Id="rId12" Type="http://schemas.openxmlformats.org/officeDocument/2006/relationships/hyperlink" Target="https://www.mdpi.com/2075-1729/13/8/1770" TargetMode="External"/><Relationship Id="rId17" Type="http://schemas.openxmlformats.org/officeDocument/2006/relationships/hyperlink" Target="https://www.mdpi.com/1648-9144/58/2/314/htm" TargetMode="External"/><Relationship Id="rId25" Type="http://schemas.openxmlformats.org/officeDocument/2006/relationships/hyperlink" Target="http://www.doiserbia.nb.rs/img/doi/0042-8450/2021/0042-84502000020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1648-9144/58/2/156/htm" TargetMode="External"/><Relationship Id="rId20" Type="http://schemas.openxmlformats.org/officeDocument/2006/relationships/hyperlink" Target="https://onlinelibrary.wiley.com/doi/epdf/10.1002/mgg3.17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Bjelobrk%20Marija&amp;samoar=" TargetMode="External"/><Relationship Id="rId11" Type="http://schemas.openxmlformats.org/officeDocument/2006/relationships/hyperlink" Target="https://www.frontiersin.org/journals/cardiovascular-medicine/articles/10.3389/fcvm.2023.1278453/full" TargetMode="External"/><Relationship Id="rId24" Type="http://schemas.openxmlformats.org/officeDocument/2006/relationships/hyperlink" Target="https://actamedicamediterranea.com/archive/2020/medica-4/comparison-of-different-pre-participation-electrocardiogram-screening-criteria-in-athletes-is-gender-important/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033062022000159?via%3Dihub" TargetMode="External"/><Relationship Id="rId23" Type="http://schemas.openxmlformats.org/officeDocument/2006/relationships/hyperlink" Target="https://bmccardiovascdisord.biomedcentral.com/articles/10.1186/s12872-020-01807-4" TargetMode="External"/><Relationship Id="rId10" Type="http://schemas.openxmlformats.org/officeDocument/2006/relationships/hyperlink" Target="https://www.frontiersin.org/journals/cardiovascular-medicine/articles/10.3389/fcvm.2024.1276521/full" TargetMode="External"/><Relationship Id="rId19" Type="http://schemas.openxmlformats.org/officeDocument/2006/relationships/hyperlink" Target="https://pubmed.ncbi.nlm.nih.gov/344333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1648-9144/60/1/39" TargetMode="External"/><Relationship Id="rId14" Type="http://schemas.openxmlformats.org/officeDocument/2006/relationships/hyperlink" Target="https://pubmed.ncbi.nlm.nih.gov/36000216/" TargetMode="External"/><Relationship Id="rId22" Type="http://schemas.openxmlformats.org/officeDocument/2006/relationships/hyperlink" Target="https://www.frontiersin.org/articles/10.3389/fcvm.2021.683534/ful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42E60-F83D-4707-BFAB-CDC9E9D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51</cp:revision>
  <cp:lastPrinted>2022-09-02T11:18:00Z</cp:lastPrinted>
  <dcterms:created xsi:type="dcterms:W3CDTF">2022-09-02T06:28:00Z</dcterms:created>
  <dcterms:modified xsi:type="dcterms:W3CDTF">2024-09-16T09:39:00Z</dcterms:modified>
</cp:coreProperties>
</file>