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0DA" w14:textId="77777777" w:rsidR="00494424" w:rsidRPr="00DF43B9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F43B9">
        <w:rPr>
          <w:b/>
          <w:iCs/>
          <w:sz w:val="22"/>
          <w:szCs w:val="22"/>
          <w:lang w:val="sr-Cyrl-CS"/>
        </w:rPr>
        <w:t>Табела. 9.</w:t>
      </w:r>
      <w:r w:rsidRPr="00DF43B9">
        <w:rPr>
          <w:b/>
          <w:iCs/>
          <w:sz w:val="22"/>
          <w:szCs w:val="22"/>
        </w:rPr>
        <w:t>8</w:t>
      </w:r>
      <w:r w:rsidRPr="00DF43B9">
        <w:rPr>
          <w:iCs/>
          <w:sz w:val="22"/>
          <w:szCs w:val="22"/>
          <w:lang w:val="sr-Cyrl-CS"/>
        </w:rPr>
        <w:t xml:space="preserve"> 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527"/>
        <w:gridCol w:w="895"/>
        <w:gridCol w:w="6"/>
        <w:gridCol w:w="1339"/>
        <w:gridCol w:w="949"/>
        <w:gridCol w:w="213"/>
        <w:gridCol w:w="1044"/>
        <w:gridCol w:w="171"/>
        <w:gridCol w:w="85"/>
        <w:gridCol w:w="432"/>
        <w:gridCol w:w="872"/>
        <w:gridCol w:w="750"/>
        <w:gridCol w:w="1032"/>
      </w:tblGrid>
      <w:tr w:rsidR="00494424" w:rsidRPr="00DF43B9" w14:paraId="1065F883" w14:textId="77777777" w:rsidTr="00DF43B9">
        <w:trPr>
          <w:trHeight w:val="227"/>
          <w:jc w:val="center"/>
        </w:trPr>
        <w:tc>
          <w:tcPr>
            <w:tcW w:w="1530" w:type="pct"/>
            <w:gridSpan w:val="3"/>
            <w:vAlign w:val="center"/>
          </w:tcPr>
          <w:p w14:paraId="3067D3B9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b/>
                <w:lang w:val="sr-Cyrl-CS"/>
              </w:rPr>
              <w:t>Име и презиме</w:t>
            </w:r>
          </w:p>
        </w:tc>
        <w:tc>
          <w:tcPr>
            <w:tcW w:w="3470" w:type="pct"/>
            <w:gridSpan w:val="11"/>
            <w:vAlign w:val="center"/>
          </w:tcPr>
          <w:p w14:paraId="1A322299" w14:textId="77777777" w:rsidR="00494424" w:rsidRPr="00DF43B9" w:rsidRDefault="00BE5FD3" w:rsidP="00FB49DB">
            <w:pPr>
              <w:spacing w:after="60"/>
              <w:rPr>
                <w:lang w:val="sr-Cyrl-RS"/>
              </w:rPr>
            </w:pPr>
            <w:hyperlink r:id="rId6" w:anchor=".YTb_hlUzbIU" w:history="1">
              <w:r w:rsidR="00B37FA4" w:rsidRPr="00DF43B9">
                <w:rPr>
                  <w:rStyle w:val="Hyperlink"/>
                  <w:lang w:val="sr-Cyrl-RS"/>
                </w:rPr>
                <w:t>Теодора</w:t>
              </w:r>
              <w:r w:rsidR="001F2398" w:rsidRPr="00DF43B9">
                <w:rPr>
                  <w:rStyle w:val="Hyperlink"/>
                  <w:lang w:val="sr-Latn-RS"/>
                </w:rPr>
                <w:t xml:space="preserve"> </w:t>
              </w:r>
              <w:r w:rsidR="00B37FA4" w:rsidRPr="00DF43B9">
                <w:rPr>
                  <w:rStyle w:val="Hyperlink"/>
                  <w:lang w:val="sr-Cyrl-RS"/>
                </w:rPr>
                <w:t xml:space="preserve"> </w:t>
              </w:r>
              <w:r w:rsidR="001F2398" w:rsidRPr="00DF43B9">
                <w:rPr>
                  <w:rStyle w:val="Hyperlink"/>
                  <w:lang w:val="sr-Latn-RS"/>
                </w:rPr>
                <w:t xml:space="preserve">M. </w:t>
              </w:r>
              <w:r w:rsidR="00B37FA4" w:rsidRPr="00DF43B9">
                <w:rPr>
                  <w:rStyle w:val="Hyperlink"/>
                  <w:lang w:val="sr-Cyrl-RS"/>
                </w:rPr>
                <w:t>Тубић</w:t>
              </w:r>
              <w:r w:rsidR="00C75EA8" w:rsidRPr="00DF43B9">
                <w:rPr>
                  <w:rStyle w:val="Hyperlink"/>
                  <w:lang w:val="sr-Cyrl-RS"/>
                </w:rPr>
                <w:t xml:space="preserve"> (Божић)</w:t>
              </w:r>
            </w:hyperlink>
          </w:p>
        </w:tc>
      </w:tr>
      <w:tr w:rsidR="00494424" w:rsidRPr="00DF43B9" w14:paraId="05893401" w14:textId="77777777" w:rsidTr="00DF43B9">
        <w:trPr>
          <w:trHeight w:val="227"/>
          <w:jc w:val="center"/>
        </w:trPr>
        <w:tc>
          <w:tcPr>
            <w:tcW w:w="1530" w:type="pct"/>
            <w:gridSpan w:val="3"/>
            <w:vAlign w:val="center"/>
          </w:tcPr>
          <w:p w14:paraId="32FB8485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b/>
                <w:lang w:val="sr-Cyrl-CS"/>
              </w:rPr>
              <w:t>Звање</w:t>
            </w:r>
          </w:p>
        </w:tc>
        <w:tc>
          <w:tcPr>
            <w:tcW w:w="3470" w:type="pct"/>
            <w:gridSpan w:val="11"/>
            <w:vAlign w:val="center"/>
          </w:tcPr>
          <w:p w14:paraId="7617AE5E" w14:textId="77777777" w:rsidR="00494424" w:rsidRPr="00DF43B9" w:rsidRDefault="001C6F55" w:rsidP="00FB49D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DF43B9" w14:paraId="085B0B65" w14:textId="77777777" w:rsidTr="00DF43B9">
        <w:trPr>
          <w:trHeight w:val="227"/>
          <w:jc w:val="center"/>
        </w:trPr>
        <w:tc>
          <w:tcPr>
            <w:tcW w:w="1530" w:type="pct"/>
            <w:gridSpan w:val="3"/>
            <w:vAlign w:val="center"/>
          </w:tcPr>
          <w:p w14:paraId="7B9CB48B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b/>
                <w:lang w:val="sr-Cyrl-CS"/>
              </w:rPr>
              <w:t>Ужа научна, уметничка о</w:t>
            </w:r>
            <w:bookmarkStart w:id="0" w:name="_GoBack"/>
            <w:bookmarkEnd w:id="0"/>
            <w:r w:rsidRPr="00DF43B9">
              <w:rPr>
                <w:b/>
                <w:lang w:val="sr-Cyrl-CS"/>
              </w:rPr>
              <w:t>дносно стручна  област</w:t>
            </w:r>
          </w:p>
        </w:tc>
        <w:tc>
          <w:tcPr>
            <w:tcW w:w="3470" w:type="pct"/>
            <w:gridSpan w:val="11"/>
            <w:vAlign w:val="center"/>
          </w:tcPr>
          <w:p w14:paraId="45C742D0" w14:textId="77777777" w:rsidR="00494424" w:rsidRPr="001C6F55" w:rsidRDefault="00B37FA4" w:rsidP="00FB49DB">
            <w:pPr>
              <w:spacing w:after="60"/>
              <w:rPr>
                <w:lang w:val="sr-Cyrl-CS"/>
              </w:rPr>
            </w:pPr>
            <w:r w:rsidRPr="001C6F55">
              <w:rPr>
                <w:lang w:val="sr-Cyrl-CS"/>
              </w:rPr>
              <w:t>Анестезија и периоперативна медицина</w:t>
            </w:r>
          </w:p>
        </w:tc>
      </w:tr>
      <w:tr w:rsidR="00BD3AFD" w:rsidRPr="00DF43B9" w14:paraId="6C15DC77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27D0CF6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0" w:type="pct"/>
            <w:gridSpan w:val="2"/>
            <w:vAlign w:val="center"/>
          </w:tcPr>
          <w:p w14:paraId="10B14E41" w14:textId="77777777" w:rsidR="00494424" w:rsidRPr="00DF43B9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DF43B9">
              <w:rPr>
                <w:b/>
                <w:lang w:val="sr-Cyrl-CS"/>
              </w:rPr>
              <w:t>Година</w:t>
            </w:r>
          </w:p>
        </w:tc>
        <w:tc>
          <w:tcPr>
            <w:tcW w:w="1876" w:type="pct"/>
            <w:gridSpan w:val="5"/>
            <w:vAlign w:val="center"/>
          </w:tcPr>
          <w:p w14:paraId="7D13D10D" w14:textId="77777777" w:rsidR="00494424" w:rsidRPr="00DF43B9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DF43B9">
              <w:rPr>
                <w:b/>
                <w:lang w:val="sr-Cyrl-CS"/>
              </w:rPr>
              <w:t>Институција</w:t>
            </w:r>
          </w:p>
        </w:tc>
        <w:tc>
          <w:tcPr>
            <w:tcW w:w="1591" w:type="pct"/>
            <w:gridSpan w:val="5"/>
            <w:vAlign w:val="center"/>
          </w:tcPr>
          <w:p w14:paraId="7C47DDD3" w14:textId="77777777" w:rsidR="00494424" w:rsidRPr="00DF43B9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DF43B9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BD3AFD" w:rsidRPr="00DF43B9" w14:paraId="42F7DC8B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1DB7A1F7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Избор у звање</w:t>
            </w:r>
          </w:p>
        </w:tc>
        <w:tc>
          <w:tcPr>
            <w:tcW w:w="460" w:type="pct"/>
            <w:gridSpan w:val="2"/>
            <w:vAlign w:val="center"/>
          </w:tcPr>
          <w:p w14:paraId="28CD4764" w14:textId="77777777" w:rsidR="00494424" w:rsidRPr="00DF43B9" w:rsidRDefault="00B37FA4" w:rsidP="001C6F55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20</w:t>
            </w:r>
            <w:r w:rsidR="001C6F55">
              <w:rPr>
                <w:lang w:val="sr-Cyrl-CS"/>
              </w:rPr>
              <w:t>23</w:t>
            </w:r>
            <w:r w:rsidRPr="00DF43B9">
              <w:rPr>
                <w:lang w:val="sr-Cyrl-CS"/>
              </w:rPr>
              <w:t>.</w:t>
            </w:r>
          </w:p>
        </w:tc>
        <w:tc>
          <w:tcPr>
            <w:tcW w:w="1876" w:type="pct"/>
            <w:gridSpan w:val="5"/>
            <w:vAlign w:val="center"/>
          </w:tcPr>
          <w:p w14:paraId="663885D1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591" w:type="pct"/>
            <w:gridSpan w:val="5"/>
            <w:vAlign w:val="center"/>
          </w:tcPr>
          <w:p w14:paraId="21728F80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Хирургија</w:t>
            </w:r>
          </w:p>
        </w:tc>
      </w:tr>
      <w:tr w:rsidR="00BD3AFD" w:rsidRPr="00DF43B9" w14:paraId="29781E01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39D49F6E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Докторат</w:t>
            </w:r>
          </w:p>
        </w:tc>
        <w:tc>
          <w:tcPr>
            <w:tcW w:w="460" w:type="pct"/>
            <w:gridSpan w:val="2"/>
            <w:vAlign w:val="center"/>
          </w:tcPr>
          <w:p w14:paraId="2CF51E1F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2016.</w:t>
            </w:r>
          </w:p>
        </w:tc>
        <w:tc>
          <w:tcPr>
            <w:tcW w:w="1876" w:type="pct"/>
            <w:gridSpan w:val="5"/>
            <w:vAlign w:val="center"/>
          </w:tcPr>
          <w:p w14:paraId="529158F6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591" w:type="pct"/>
            <w:gridSpan w:val="5"/>
            <w:vAlign w:val="center"/>
          </w:tcPr>
          <w:p w14:paraId="2D0EBD12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Хирургија</w:t>
            </w:r>
          </w:p>
        </w:tc>
      </w:tr>
      <w:tr w:rsidR="00BD3AFD" w:rsidRPr="00DF43B9" w14:paraId="374CF82B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0023C444" w14:textId="77777777" w:rsidR="00975A90" w:rsidRPr="00DF43B9" w:rsidRDefault="00975A90" w:rsidP="00FB49DB">
            <w:pPr>
              <w:spacing w:after="60"/>
            </w:pPr>
            <w:r w:rsidRPr="00DF43B9">
              <w:t>Специјализација</w:t>
            </w:r>
          </w:p>
        </w:tc>
        <w:tc>
          <w:tcPr>
            <w:tcW w:w="460" w:type="pct"/>
            <w:gridSpan w:val="2"/>
            <w:vAlign w:val="center"/>
          </w:tcPr>
          <w:p w14:paraId="772D0525" w14:textId="77777777" w:rsidR="00975A90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2010.</w:t>
            </w:r>
          </w:p>
        </w:tc>
        <w:tc>
          <w:tcPr>
            <w:tcW w:w="1876" w:type="pct"/>
            <w:gridSpan w:val="5"/>
            <w:vAlign w:val="center"/>
          </w:tcPr>
          <w:p w14:paraId="152B4F3C" w14:textId="77777777" w:rsidR="00975A90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591" w:type="pct"/>
            <w:gridSpan w:val="5"/>
            <w:vAlign w:val="center"/>
          </w:tcPr>
          <w:p w14:paraId="398B7D26" w14:textId="77777777" w:rsidR="00975A90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Анестезиологија са реаниматологијом</w:t>
            </w:r>
          </w:p>
        </w:tc>
      </w:tr>
      <w:tr w:rsidR="00BD3AFD" w:rsidRPr="00DF43B9" w14:paraId="0B2FE65D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1ED9498A" w14:textId="77777777" w:rsidR="00494424" w:rsidRPr="00DF43B9" w:rsidRDefault="00494424" w:rsidP="00FB49DB">
            <w:pPr>
              <w:spacing w:after="60"/>
            </w:pPr>
            <w:r w:rsidRPr="00DF43B9">
              <w:t>Магистратура</w:t>
            </w:r>
          </w:p>
        </w:tc>
        <w:tc>
          <w:tcPr>
            <w:tcW w:w="460" w:type="pct"/>
            <w:gridSpan w:val="2"/>
            <w:vAlign w:val="center"/>
          </w:tcPr>
          <w:p w14:paraId="10E6E44A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876" w:type="pct"/>
            <w:gridSpan w:val="5"/>
            <w:vAlign w:val="center"/>
          </w:tcPr>
          <w:p w14:paraId="04D0A45B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591" w:type="pct"/>
            <w:gridSpan w:val="5"/>
            <w:vAlign w:val="center"/>
          </w:tcPr>
          <w:p w14:paraId="533DF6BF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</w:tr>
      <w:tr w:rsidR="00BD3AFD" w:rsidRPr="00DF43B9" w14:paraId="7ED198CC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47A5439E" w14:textId="77777777" w:rsidR="00494424" w:rsidRPr="00DF43B9" w:rsidRDefault="00494424" w:rsidP="00975A90">
            <w:pPr>
              <w:spacing w:after="60"/>
            </w:pPr>
            <w:r w:rsidRPr="00DF43B9">
              <w:t xml:space="preserve">Мастер </w:t>
            </w:r>
          </w:p>
        </w:tc>
        <w:tc>
          <w:tcPr>
            <w:tcW w:w="460" w:type="pct"/>
            <w:gridSpan w:val="2"/>
            <w:vAlign w:val="center"/>
          </w:tcPr>
          <w:p w14:paraId="2A1FE954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876" w:type="pct"/>
            <w:gridSpan w:val="5"/>
            <w:vAlign w:val="center"/>
          </w:tcPr>
          <w:p w14:paraId="254708B2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591" w:type="pct"/>
            <w:gridSpan w:val="5"/>
            <w:vAlign w:val="center"/>
          </w:tcPr>
          <w:p w14:paraId="31254B9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</w:tr>
      <w:tr w:rsidR="00BD3AFD" w:rsidRPr="00DF43B9" w14:paraId="0ECF2B13" w14:textId="77777777" w:rsidTr="00567ACE">
        <w:trPr>
          <w:trHeight w:val="227"/>
          <w:jc w:val="center"/>
        </w:trPr>
        <w:tc>
          <w:tcPr>
            <w:tcW w:w="1073" w:type="pct"/>
            <w:gridSpan w:val="2"/>
            <w:vAlign w:val="center"/>
          </w:tcPr>
          <w:p w14:paraId="49DFCC1C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Диплома</w:t>
            </w:r>
          </w:p>
        </w:tc>
        <w:tc>
          <w:tcPr>
            <w:tcW w:w="460" w:type="pct"/>
            <w:gridSpan w:val="2"/>
            <w:vAlign w:val="center"/>
          </w:tcPr>
          <w:p w14:paraId="29A62DB5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2001.</w:t>
            </w:r>
          </w:p>
        </w:tc>
        <w:tc>
          <w:tcPr>
            <w:tcW w:w="1876" w:type="pct"/>
            <w:gridSpan w:val="5"/>
            <w:vAlign w:val="center"/>
          </w:tcPr>
          <w:p w14:paraId="673442EE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Медицински факултет Универзитет у Новом Саду</w:t>
            </w:r>
          </w:p>
        </w:tc>
        <w:tc>
          <w:tcPr>
            <w:tcW w:w="1591" w:type="pct"/>
            <w:gridSpan w:val="5"/>
            <w:vAlign w:val="center"/>
          </w:tcPr>
          <w:p w14:paraId="5AF89DEB" w14:textId="77777777" w:rsidR="00494424" w:rsidRPr="00DF43B9" w:rsidRDefault="00B37FA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Медицина</w:t>
            </w:r>
          </w:p>
        </w:tc>
      </w:tr>
      <w:tr w:rsidR="00494424" w:rsidRPr="00DF43B9" w14:paraId="64F710AB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CB41E31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b/>
                <w:lang w:val="sr-Cyrl-CS"/>
              </w:rPr>
              <w:t>Списак дисертација</w:t>
            </w:r>
            <w:r w:rsidRPr="00DF43B9">
              <w:rPr>
                <w:b/>
              </w:rPr>
              <w:t xml:space="preserve">-докторских уметничких пројеката </w:t>
            </w:r>
            <w:r w:rsidRPr="00DF43B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D3AFD" w:rsidRPr="00DF43B9" w14:paraId="0CD3C8E6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75476C4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Р.Б.</w:t>
            </w:r>
          </w:p>
        </w:tc>
        <w:tc>
          <w:tcPr>
            <w:tcW w:w="1917" w:type="pct"/>
            <w:gridSpan w:val="4"/>
            <w:vAlign w:val="center"/>
          </w:tcPr>
          <w:p w14:paraId="5011B8CF" w14:textId="77777777" w:rsidR="00494424" w:rsidRPr="00DF43B9" w:rsidRDefault="00494424" w:rsidP="00FB49DB">
            <w:pPr>
              <w:spacing w:after="60"/>
            </w:pPr>
            <w:r w:rsidRPr="00DF43B9">
              <w:rPr>
                <w:lang w:val="sr-Cyrl-CS"/>
              </w:rPr>
              <w:t>Наслов дисертације</w:t>
            </w:r>
            <w:r w:rsidRPr="00DF43B9">
              <w:t xml:space="preserve">- докторског уметничког пројекта </w:t>
            </w:r>
          </w:p>
        </w:tc>
        <w:tc>
          <w:tcPr>
            <w:tcW w:w="596" w:type="pct"/>
            <w:gridSpan w:val="2"/>
            <w:vAlign w:val="center"/>
          </w:tcPr>
          <w:p w14:paraId="52EBAEF2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36A35A4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 xml:space="preserve">*пријављена </w:t>
            </w:r>
          </w:p>
        </w:tc>
        <w:tc>
          <w:tcPr>
            <w:tcW w:w="1549" w:type="pct"/>
            <w:gridSpan w:val="4"/>
            <w:vAlign w:val="center"/>
          </w:tcPr>
          <w:p w14:paraId="33CAF989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** одбрањена</w:t>
            </w:r>
          </w:p>
        </w:tc>
      </w:tr>
      <w:tr w:rsidR="00BD3AFD" w:rsidRPr="00DF43B9" w14:paraId="5E186136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33CEE803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917" w:type="pct"/>
            <w:gridSpan w:val="4"/>
            <w:vAlign w:val="center"/>
          </w:tcPr>
          <w:p w14:paraId="23A7875E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D00F78A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59255388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549" w:type="pct"/>
            <w:gridSpan w:val="4"/>
            <w:vAlign w:val="center"/>
          </w:tcPr>
          <w:p w14:paraId="08025F8D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</w:tr>
      <w:tr w:rsidR="00BD3AFD" w:rsidRPr="00DF43B9" w14:paraId="66BF67D7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68564F4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917" w:type="pct"/>
            <w:gridSpan w:val="4"/>
            <w:vAlign w:val="center"/>
          </w:tcPr>
          <w:p w14:paraId="522C1788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08F93DA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1F27C4B3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549" w:type="pct"/>
            <w:gridSpan w:val="4"/>
            <w:vAlign w:val="center"/>
          </w:tcPr>
          <w:p w14:paraId="53B1CAD6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</w:tr>
      <w:tr w:rsidR="00BD3AFD" w:rsidRPr="00DF43B9" w14:paraId="0DA9A07C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57FFA16F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917" w:type="pct"/>
            <w:gridSpan w:val="4"/>
            <w:vAlign w:val="center"/>
          </w:tcPr>
          <w:p w14:paraId="04E1029C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472DC1A2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416A4F13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  <w:tc>
          <w:tcPr>
            <w:tcW w:w="1549" w:type="pct"/>
            <w:gridSpan w:val="4"/>
            <w:vAlign w:val="center"/>
          </w:tcPr>
          <w:p w14:paraId="266862F9" w14:textId="77777777" w:rsidR="00494424" w:rsidRPr="00DF43B9" w:rsidRDefault="00494424" w:rsidP="00FB49DB">
            <w:pPr>
              <w:spacing w:after="60"/>
              <w:rPr>
                <w:lang w:val="sr-Cyrl-CS"/>
              </w:rPr>
            </w:pPr>
          </w:p>
        </w:tc>
      </w:tr>
      <w:tr w:rsidR="00494424" w:rsidRPr="00DF43B9" w14:paraId="6F4610C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F7E6719" w14:textId="77777777" w:rsidR="00494424" w:rsidRPr="00DF43B9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DF43B9">
              <w:rPr>
                <w:lang w:val="sr-Cyrl-CS"/>
              </w:rPr>
              <w:t>*Година  у којој је дисертација</w:t>
            </w:r>
            <w:r w:rsidRPr="00DF43B9">
              <w:t xml:space="preserve">-докторски уметнички пројекат </w:t>
            </w:r>
            <w:r w:rsidRPr="00DF43B9">
              <w:rPr>
                <w:lang w:val="sr-Cyrl-CS"/>
              </w:rPr>
              <w:t xml:space="preserve"> пријављена</w:t>
            </w:r>
            <w:r w:rsidRPr="00DF43B9">
              <w:t xml:space="preserve">-пријављен </w:t>
            </w:r>
            <w:r w:rsidRPr="00DF43B9">
              <w:rPr>
                <w:lang w:val="sr-Cyrl-CS"/>
              </w:rPr>
              <w:t>(само за дисертације</w:t>
            </w:r>
            <w:r w:rsidRPr="00DF43B9">
              <w:t xml:space="preserve">-докторске уметничке пројекте </w:t>
            </w:r>
            <w:r w:rsidRPr="00DF43B9">
              <w:rPr>
                <w:lang w:val="sr-Cyrl-CS"/>
              </w:rPr>
              <w:t xml:space="preserve"> које су у току), ** Година у којој је дисертација</w:t>
            </w:r>
            <w:r w:rsidRPr="00DF43B9">
              <w:t xml:space="preserve">-докторски уметнички пројекат </w:t>
            </w:r>
            <w:r w:rsidRPr="00DF43B9">
              <w:rPr>
                <w:lang w:val="sr-Cyrl-CS"/>
              </w:rPr>
              <w:t xml:space="preserve"> одбрањена (само за дисертације</w:t>
            </w:r>
            <w:r w:rsidRPr="00DF43B9">
              <w:t xml:space="preserve">-докторско уметничке пројекте </w:t>
            </w:r>
            <w:r w:rsidRPr="00DF43B9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DF43B9" w14:paraId="0516028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FFB029" w14:textId="77777777" w:rsidR="00494424" w:rsidRPr="00DF43B9" w:rsidRDefault="00494424" w:rsidP="00975A90">
            <w:pPr>
              <w:spacing w:after="60"/>
              <w:jc w:val="both"/>
              <w:rPr>
                <w:b/>
              </w:rPr>
            </w:pPr>
            <w:r w:rsidRPr="00DF43B9">
              <w:rPr>
                <w:b/>
                <w:lang w:val="sr-Cyrl-CS"/>
              </w:rPr>
              <w:t>Категоризација публикације</w:t>
            </w:r>
            <w:r w:rsidRPr="00DF43B9">
              <w:rPr>
                <w:b/>
              </w:rPr>
              <w:t xml:space="preserve"> научних радова  из области датог студијског програма </w:t>
            </w:r>
            <w:r w:rsidRPr="00DF43B9">
              <w:rPr>
                <w:b/>
                <w:lang w:val="sr-Cyrl-CS"/>
              </w:rPr>
              <w:t xml:space="preserve"> према класификацији ре</w:t>
            </w:r>
            <w:r w:rsidRPr="00DF43B9">
              <w:rPr>
                <w:b/>
              </w:rPr>
              <w:t>с</w:t>
            </w:r>
            <w:r w:rsidRPr="00DF43B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</w:p>
        </w:tc>
      </w:tr>
      <w:tr w:rsidR="00BD3AFD" w:rsidRPr="00DF43B9" w14:paraId="0A68844B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386B51E7" w14:textId="77777777" w:rsidR="00FA083F" w:rsidRPr="00DF43B9" w:rsidRDefault="00FA083F" w:rsidP="00FB49DB">
            <w:pPr>
              <w:spacing w:line="276" w:lineRule="auto"/>
              <w:ind w:left="-23"/>
              <w:jc w:val="center"/>
              <w:rPr>
                <w:b/>
              </w:rPr>
            </w:pPr>
            <w:r w:rsidRPr="00DF43B9">
              <w:rPr>
                <w:b/>
              </w:rPr>
              <w:t>Р.б.</w:t>
            </w:r>
          </w:p>
        </w:tc>
        <w:tc>
          <w:tcPr>
            <w:tcW w:w="3377" w:type="pct"/>
            <w:gridSpan w:val="10"/>
          </w:tcPr>
          <w:p w14:paraId="0831DD7E" w14:textId="77777777" w:rsidR="00FA083F" w:rsidRPr="00DF43B9" w:rsidRDefault="00FA083F" w:rsidP="00FB49D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DF43B9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7C0AE4B1" w14:textId="77777777" w:rsidR="00FA083F" w:rsidRPr="00DF43B9" w:rsidRDefault="00FA083F" w:rsidP="00FB49D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DF43B9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8F443CD" w14:textId="77777777" w:rsidR="00FA083F" w:rsidRPr="00DF43B9" w:rsidRDefault="00FA083F" w:rsidP="00FB49D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DF43B9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26" w:type="pct"/>
          </w:tcPr>
          <w:p w14:paraId="5DD9DFB8" w14:textId="77777777" w:rsidR="00FA083F" w:rsidRPr="00DF43B9" w:rsidRDefault="00FA083F" w:rsidP="00FB49D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DF43B9">
              <w:rPr>
                <w:b/>
                <w:sz w:val="20"/>
                <w:szCs w:val="20"/>
              </w:rPr>
              <w:t>IF</w:t>
            </w:r>
          </w:p>
        </w:tc>
      </w:tr>
      <w:tr w:rsidR="004161B0" w:rsidRPr="001C6F55" w14:paraId="61DC6ACD" w14:textId="77777777" w:rsidTr="0010706D">
        <w:trPr>
          <w:trHeight w:val="227"/>
          <w:jc w:val="center"/>
        </w:trPr>
        <w:tc>
          <w:tcPr>
            <w:tcW w:w="297" w:type="pct"/>
            <w:vAlign w:val="center"/>
          </w:tcPr>
          <w:p w14:paraId="66A7DAAE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1.</w:t>
            </w:r>
          </w:p>
        </w:tc>
        <w:tc>
          <w:tcPr>
            <w:tcW w:w="3377" w:type="pct"/>
            <w:gridSpan w:val="10"/>
          </w:tcPr>
          <w:p w14:paraId="507D3035" w14:textId="77777777" w:rsidR="004161B0" w:rsidRPr="004161B0" w:rsidRDefault="004161B0" w:rsidP="00567ACE">
            <w:pPr>
              <w:pStyle w:val="TableParagraph"/>
              <w:spacing w:line="276" w:lineRule="auto"/>
              <w:ind w:right="-15"/>
              <w:jc w:val="both"/>
              <w:rPr>
                <w:bCs/>
                <w:sz w:val="20"/>
                <w:szCs w:val="20"/>
                <w:lang w:val="sr-Latn-RS"/>
              </w:rPr>
            </w:pPr>
            <w:r w:rsidRPr="004161B0">
              <w:rPr>
                <w:bCs/>
                <w:sz w:val="20"/>
                <w:szCs w:val="20"/>
                <w:lang w:val="sr-Latn-RS"/>
              </w:rPr>
              <w:t>Jovanovi</w:t>
            </w:r>
            <w:r w:rsidR="00567ACE">
              <w:rPr>
                <w:bCs/>
                <w:sz w:val="20"/>
                <w:szCs w:val="20"/>
                <w:lang w:val="sr-Latn-RS"/>
              </w:rPr>
              <w:t>ć</w:t>
            </w:r>
            <w:r w:rsidRPr="004161B0">
              <w:rPr>
                <w:bCs/>
                <w:sz w:val="20"/>
                <w:szCs w:val="20"/>
                <w:lang w:val="sr-Latn-RS"/>
              </w:rPr>
              <w:t xml:space="preserve"> G, Luki</w:t>
            </w:r>
            <w:r w:rsidR="00567ACE">
              <w:rPr>
                <w:bCs/>
                <w:sz w:val="20"/>
                <w:szCs w:val="20"/>
                <w:lang w:val="sr-Latn-RS"/>
              </w:rPr>
              <w:t>ć</w:t>
            </w:r>
            <w:r w:rsidRPr="004161B0">
              <w:rPr>
                <w:bCs/>
                <w:sz w:val="20"/>
                <w:szCs w:val="20"/>
                <w:lang w:val="sr-Latn-RS"/>
              </w:rPr>
              <w:t>-Sarkanovi</w:t>
            </w:r>
            <w:r w:rsidR="00567ACE">
              <w:rPr>
                <w:bCs/>
                <w:sz w:val="20"/>
                <w:szCs w:val="20"/>
                <w:lang w:val="sr-Latn-RS"/>
              </w:rPr>
              <w:t>ć</w:t>
            </w:r>
            <w:r w:rsidRPr="004161B0">
              <w:rPr>
                <w:bCs/>
                <w:sz w:val="20"/>
                <w:szCs w:val="20"/>
                <w:lang w:val="sr-Latn-RS"/>
              </w:rPr>
              <w:t xml:space="preserve"> M, Lazeti</w:t>
            </w:r>
            <w:r w:rsidR="00567ACE">
              <w:rPr>
                <w:bCs/>
                <w:sz w:val="20"/>
                <w:szCs w:val="20"/>
                <w:lang w:val="sr-Latn-RS"/>
              </w:rPr>
              <w:t>ć</w:t>
            </w:r>
            <w:r w:rsidRPr="004161B0">
              <w:rPr>
                <w:bCs/>
                <w:sz w:val="20"/>
                <w:szCs w:val="20"/>
                <w:lang w:val="sr-Latn-RS"/>
              </w:rPr>
              <w:t xml:space="preserve"> F, </w:t>
            </w:r>
            <w:r w:rsidRPr="004161B0">
              <w:rPr>
                <w:b/>
                <w:sz w:val="20"/>
                <w:szCs w:val="20"/>
                <w:lang w:val="sr-Latn-RS"/>
              </w:rPr>
              <w:t>Tubi</w:t>
            </w:r>
            <w:r w:rsidR="00567ACE">
              <w:rPr>
                <w:b/>
                <w:sz w:val="20"/>
                <w:szCs w:val="20"/>
                <w:lang w:val="sr-Latn-RS"/>
              </w:rPr>
              <w:t>ć</w:t>
            </w:r>
            <w:r w:rsidRPr="004161B0">
              <w:rPr>
                <w:b/>
                <w:sz w:val="20"/>
                <w:szCs w:val="20"/>
                <w:lang w:val="sr-Latn-RS"/>
              </w:rPr>
              <w:t xml:space="preserve"> T</w:t>
            </w:r>
            <w:r w:rsidRPr="004161B0">
              <w:rPr>
                <w:bCs/>
                <w:sz w:val="20"/>
                <w:szCs w:val="20"/>
                <w:lang w:val="sr-Latn-RS"/>
              </w:rPr>
              <w:t xml:space="preserve">, Lendak D, Uvelin A. </w:t>
            </w:r>
            <w:hyperlink r:id="rId7" w:history="1">
              <w:r w:rsidRPr="004161B0">
                <w:rPr>
                  <w:rStyle w:val="Hyperlink"/>
                  <w:bCs/>
                  <w:sz w:val="20"/>
                  <w:szCs w:val="20"/>
                  <w:lang w:val="sr-Latn-RS"/>
                </w:rPr>
                <w:t>The Effect of Intravenous Tranexamic Acid on Perioperative Blood Loss, Transfusion Requirements, Verticalization, and Ambulation in Total Knee Arthroplasty: A Randomized Double-Blind Study</w:t>
              </w:r>
            </w:hyperlink>
            <w:r w:rsidRPr="004161B0">
              <w:rPr>
                <w:bCs/>
                <w:sz w:val="20"/>
                <w:szCs w:val="20"/>
                <w:lang w:val="sr-Latn-RS"/>
              </w:rPr>
              <w:t>. Medicina (Kaunas). 2024 Jul 21;60(7):1183.</w:t>
            </w:r>
          </w:p>
        </w:tc>
        <w:tc>
          <w:tcPr>
            <w:tcW w:w="430" w:type="pct"/>
            <w:vAlign w:val="center"/>
          </w:tcPr>
          <w:p w14:paraId="6DAF49C7" w14:textId="77777777" w:rsidR="004161B0" w:rsidRDefault="004161B0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4161B0">
              <w:rPr>
                <w:sz w:val="20"/>
                <w:szCs w:val="20"/>
                <w:lang w:val="sr-Latn-CS"/>
              </w:rPr>
              <w:t>79/167</w:t>
            </w:r>
          </w:p>
          <w:p w14:paraId="78AE400A" w14:textId="77777777" w:rsidR="00567ACE" w:rsidRPr="001C6F55" w:rsidRDefault="00567ACE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(2023)</w:t>
            </w:r>
          </w:p>
        </w:tc>
        <w:tc>
          <w:tcPr>
            <w:tcW w:w="370" w:type="pct"/>
            <w:vAlign w:val="center"/>
          </w:tcPr>
          <w:p w14:paraId="4FDBBD70" w14:textId="77777777" w:rsidR="004161B0" w:rsidRDefault="004161B0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  <w:p w14:paraId="3BFF4AA1" w14:textId="77777777" w:rsidR="00567ACE" w:rsidRPr="001C6F55" w:rsidRDefault="00567ACE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(2023)</w:t>
            </w:r>
          </w:p>
        </w:tc>
        <w:tc>
          <w:tcPr>
            <w:tcW w:w="526" w:type="pct"/>
            <w:vAlign w:val="center"/>
          </w:tcPr>
          <w:p w14:paraId="4BDECD44" w14:textId="77777777" w:rsidR="004161B0" w:rsidRDefault="004161B0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4161B0">
              <w:rPr>
                <w:sz w:val="20"/>
                <w:szCs w:val="20"/>
                <w:lang w:val="sr-Latn-CS"/>
              </w:rPr>
              <w:t>2.4</w:t>
            </w:r>
          </w:p>
          <w:p w14:paraId="3D758E2F" w14:textId="77777777" w:rsidR="00567ACE" w:rsidRPr="001C6F55" w:rsidRDefault="00567ACE" w:rsidP="0010706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(2023)</w:t>
            </w:r>
          </w:p>
        </w:tc>
      </w:tr>
      <w:tr w:rsidR="004161B0" w:rsidRPr="001C6F55" w14:paraId="377A7A26" w14:textId="77777777" w:rsidTr="00DF43B9">
        <w:trPr>
          <w:trHeight w:val="227"/>
          <w:jc w:val="center"/>
        </w:trPr>
        <w:tc>
          <w:tcPr>
            <w:tcW w:w="297" w:type="pct"/>
            <w:vAlign w:val="center"/>
          </w:tcPr>
          <w:p w14:paraId="5FFA307C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2.</w:t>
            </w:r>
          </w:p>
        </w:tc>
        <w:tc>
          <w:tcPr>
            <w:tcW w:w="3377" w:type="pct"/>
            <w:gridSpan w:val="10"/>
          </w:tcPr>
          <w:p w14:paraId="1C22E21C" w14:textId="77777777" w:rsidR="004161B0" w:rsidRPr="001C6F55" w:rsidRDefault="004161B0" w:rsidP="00567ACE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1C6F55">
              <w:rPr>
                <w:b/>
                <w:sz w:val="20"/>
                <w:szCs w:val="20"/>
                <w:lang w:val="sr-Latn-RS"/>
              </w:rPr>
              <w:t>Tubić T</w:t>
            </w:r>
            <w:r w:rsidRPr="001C6F55">
              <w:rPr>
                <w:sz w:val="20"/>
                <w:szCs w:val="20"/>
                <w:lang w:val="sr-Latn-RS"/>
              </w:rPr>
              <w:t>, Mihajlovi</w:t>
            </w:r>
            <w:r w:rsidR="00567ACE">
              <w:rPr>
                <w:sz w:val="20"/>
                <w:szCs w:val="20"/>
                <w:lang w:val="sr-Latn-RS"/>
              </w:rPr>
              <w:t>ć</w:t>
            </w:r>
            <w:r w:rsidRPr="001C6F55">
              <w:rPr>
                <w:sz w:val="20"/>
                <w:szCs w:val="20"/>
                <w:lang w:val="sr-Latn-RS"/>
              </w:rPr>
              <w:t xml:space="preserve"> D, Petrović J, Vicković S, Nikolić J, Dolinaj V, </w:t>
            </w:r>
            <w:r w:rsidR="00567ACE">
              <w:rPr>
                <w:sz w:val="20"/>
                <w:szCs w:val="20"/>
                <w:lang w:val="sr-Latn-RS"/>
              </w:rPr>
              <w:t>et al</w:t>
            </w:r>
            <w:r w:rsidRPr="001C6F55">
              <w:rPr>
                <w:sz w:val="20"/>
                <w:szCs w:val="20"/>
                <w:lang w:val="sr-Latn-RS"/>
              </w:rPr>
              <w:t>.</w:t>
            </w:r>
            <w:r w:rsidRPr="001C6F55">
              <w:rPr>
                <w:sz w:val="20"/>
                <w:szCs w:val="20"/>
                <w:lang w:val="sr-Cyrl-RS"/>
              </w:rPr>
              <w:t xml:space="preserve"> </w:t>
            </w:r>
            <w:hyperlink r:id="rId8" w:history="1">
              <w:r w:rsidRPr="001C6F55">
                <w:rPr>
                  <w:rStyle w:val="Hyperlink"/>
                  <w:sz w:val="20"/>
                  <w:szCs w:val="20"/>
                  <w:lang w:val="sr-Latn-CS"/>
                </w:rPr>
                <w:t>The influence of anesthesiologist postoperative visit on patient satisfactionwith anesthesia for reconstruction of the anterior cruciate knee ligament</w:t>
              </w:r>
            </w:hyperlink>
            <w:r w:rsidRPr="001C6F55">
              <w:rPr>
                <w:sz w:val="20"/>
                <w:szCs w:val="20"/>
                <w:lang w:val="sr-Cyrl-RS"/>
              </w:rPr>
              <w:t xml:space="preserve">. </w:t>
            </w:r>
            <w:r w:rsidRPr="001C6F55">
              <w:rPr>
                <w:sz w:val="20"/>
                <w:szCs w:val="20"/>
                <w:lang w:val="sr-Latn-RS"/>
              </w:rPr>
              <w:t>Vojnosanit Pregl.</w:t>
            </w:r>
            <w:r w:rsidRPr="001C6F55">
              <w:rPr>
                <w:sz w:val="20"/>
                <w:szCs w:val="20"/>
              </w:rPr>
              <w:t xml:space="preserve"> 2022</w:t>
            </w:r>
            <w:r w:rsidRPr="001C6F55">
              <w:rPr>
                <w:sz w:val="20"/>
                <w:szCs w:val="20"/>
                <w:lang w:val="sr-Latn-RS"/>
              </w:rPr>
              <w:t xml:space="preserve">; </w:t>
            </w:r>
            <w:r w:rsidRPr="001C6F55">
              <w:rPr>
                <w:sz w:val="20"/>
                <w:szCs w:val="20"/>
              </w:rPr>
              <w:t>79(10):984-95.</w:t>
            </w:r>
          </w:p>
        </w:tc>
        <w:tc>
          <w:tcPr>
            <w:tcW w:w="430" w:type="pct"/>
          </w:tcPr>
          <w:p w14:paraId="01491694" w14:textId="77777777" w:rsidR="004161B0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6BF3ED67" w14:textId="77777777" w:rsidR="004161B0" w:rsidRPr="001C6F55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164/168</w:t>
            </w:r>
          </w:p>
          <w:p w14:paraId="07E766C2" w14:textId="77777777" w:rsidR="004161B0" w:rsidRPr="001C6F55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370" w:type="pct"/>
          </w:tcPr>
          <w:p w14:paraId="535DD380" w14:textId="77777777" w:rsidR="004161B0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5187CA16" w14:textId="77777777" w:rsidR="004161B0" w:rsidRPr="001C6F55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23</w:t>
            </w:r>
          </w:p>
          <w:p w14:paraId="6160A01B" w14:textId="77777777" w:rsidR="004161B0" w:rsidRPr="001C6F55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6" w:type="pct"/>
          </w:tcPr>
          <w:p w14:paraId="52EB1E26" w14:textId="77777777" w:rsidR="004161B0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14:paraId="20F078B0" w14:textId="77777777" w:rsidR="004161B0" w:rsidRPr="001C6F55" w:rsidRDefault="004161B0" w:rsidP="004161B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0.2</w:t>
            </w:r>
          </w:p>
          <w:p w14:paraId="4452CC75" w14:textId="77777777" w:rsidR="004161B0" w:rsidRPr="001C6F55" w:rsidRDefault="004161B0" w:rsidP="004161B0">
            <w:pPr>
              <w:jc w:val="center"/>
              <w:rPr>
                <w:lang w:eastAsia="en-US" w:bidi="en-US"/>
              </w:rPr>
            </w:pPr>
          </w:p>
        </w:tc>
      </w:tr>
      <w:tr w:rsidR="004161B0" w:rsidRPr="001C6F55" w14:paraId="5C4FE524" w14:textId="77777777" w:rsidTr="00567ACE">
        <w:trPr>
          <w:trHeight w:val="227"/>
          <w:jc w:val="center"/>
        </w:trPr>
        <w:tc>
          <w:tcPr>
            <w:tcW w:w="297" w:type="pct"/>
            <w:vAlign w:val="center"/>
          </w:tcPr>
          <w:p w14:paraId="70ACCEE1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377" w:type="pct"/>
            <w:gridSpan w:val="10"/>
            <w:shd w:val="clear" w:color="auto" w:fill="FFFFFF"/>
          </w:tcPr>
          <w:p w14:paraId="30898E17" w14:textId="77777777" w:rsidR="004161B0" w:rsidRPr="001C6F55" w:rsidRDefault="004161B0" w:rsidP="00567ACE">
            <w:pPr>
              <w:pStyle w:val="TableParagraph"/>
              <w:spacing w:line="248" w:lineRule="exact"/>
              <w:ind w:right="32"/>
              <w:jc w:val="both"/>
              <w:rPr>
                <w:sz w:val="20"/>
                <w:szCs w:val="20"/>
                <w:shd w:val="clear" w:color="auto" w:fill="FFFFFF"/>
              </w:rPr>
            </w:pPr>
            <w:r w:rsidRPr="001C6F55">
              <w:rPr>
                <w:sz w:val="20"/>
                <w:szCs w:val="20"/>
              </w:rPr>
              <w:t xml:space="preserve">Nikolić J, Marinković M, Jovanović M, Mijatov I, </w:t>
            </w:r>
            <w:r w:rsidRPr="001C6F55">
              <w:rPr>
                <w:b/>
                <w:sz w:val="20"/>
                <w:szCs w:val="20"/>
              </w:rPr>
              <w:t>Božić T</w:t>
            </w:r>
            <w:r w:rsidRPr="001C6F55">
              <w:rPr>
                <w:sz w:val="20"/>
                <w:szCs w:val="20"/>
              </w:rPr>
              <w:t xml:space="preserve">. </w:t>
            </w:r>
            <w:hyperlink r:id="rId9" w:history="1">
              <w:r w:rsidRPr="001C6F55">
                <w:rPr>
                  <w:rStyle w:val="Hyperlink"/>
                  <w:sz w:val="20"/>
                  <w:szCs w:val="20"/>
                </w:rPr>
                <w:t>Evaluation of upper blepharoplasty outcome: Objective measurements and patient satisfaction</w:t>
              </w:r>
            </w:hyperlink>
            <w:r w:rsidRPr="001C6F55">
              <w:rPr>
                <w:sz w:val="20"/>
                <w:szCs w:val="20"/>
              </w:rPr>
              <w:t xml:space="preserve">. Vojnosanit </w:t>
            </w:r>
            <w:r>
              <w:rPr>
                <w:sz w:val="20"/>
                <w:szCs w:val="20"/>
              </w:rPr>
              <w:t>P</w:t>
            </w:r>
            <w:r w:rsidRPr="001C6F55">
              <w:rPr>
                <w:sz w:val="20"/>
                <w:szCs w:val="20"/>
              </w:rPr>
              <w:t xml:space="preserve">regl. 2022;79(1):40-7. </w:t>
            </w:r>
          </w:p>
        </w:tc>
        <w:tc>
          <w:tcPr>
            <w:tcW w:w="430" w:type="pct"/>
            <w:vAlign w:val="center"/>
          </w:tcPr>
          <w:p w14:paraId="281CE80A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164/168</w:t>
            </w:r>
          </w:p>
          <w:p w14:paraId="77FE9FBF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370" w:type="pct"/>
            <w:vAlign w:val="center"/>
          </w:tcPr>
          <w:p w14:paraId="7E43539A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23</w:t>
            </w:r>
          </w:p>
          <w:p w14:paraId="77EB2677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6" w:type="pct"/>
            <w:vAlign w:val="center"/>
          </w:tcPr>
          <w:p w14:paraId="132F9640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  <w:r w:rsidRPr="001C6F55">
              <w:rPr>
                <w:sz w:val="20"/>
                <w:szCs w:val="20"/>
                <w:lang w:val="sr-Latn-CS"/>
              </w:rPr>
              <w:t>0.2</w:t>
            </w:r>
          </w:p>
          <w:p w14:paraId="23A3C1D6" w14:textId="77777777" w:rsidR="004161B0" w:rsidRPr="001C6F55" w:rsidRDefault="004161B0" w:rsidP="00567ACE">
            <w:pPr>
              <w:jc w:val="center"/>
              <w:rPr>
                <w:lang w:eastAsia="en-US" w:bidi="en-US"/>
              </w:rPr>
            </w:pPr>
          </w:p>
        </w:tc>
      </w:tr>
      <w:tr w:rsidR="004161B0" w:rsidRPr="001C6F55" w14:paraId="530497BB" w14:textId="77777777" w:rsidTr="00567ACE">
        <w:trPr>
          <w:trHeight w:val="227"/>
          <w:jc w:val="center"/>
        </w:trPr>
        <w:tc>
          <w:tcPr>
            <w:tcW w:w="297" w:type="pct"/>
            <w:vAlign w:val="center"/>
          </w:tcPr>
          <w:p w14:paraId="00166AFA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4.</w:t>
            </w:r>
          </w:p>
        </w:tc>
        <w:tc>
          <w:tcPr>
            <w:tcW w:w="3377" w:type="pct"/>
            <w:gridSpan w:val="10"/>
          </w:tcPr>
          <w:p w14:paraId="7712A493" w14:textId="77777777" w:rsidR="004161B0" w:rsidRPr="00EE693B" w:rsidRDefault="004161B0" w:rsidP="00567ACE">
            <w:pPr>
              <w:pStyle w:val="frfield"/>
              <w:jc w:val="both"/>
              <w:rPr>
                <w:sz w:val="20"/>
                <w:szCs w:val="20"/>
              </w:rPr>
            </w:pPr>
            <w:r w:rsidRPr="0061527A">
              <w:rPr>
                <w:sz w:val="20"/>
                <w:szCs w:val="20"/>
              </w:rPr>
              <w:t>Vickovi</w:t>
            </w:r>
            <w:r w:rsidR="00567ACE">
              <w:rPr>
                <w:sz w:val="20"/>
                <w:szCs w:val="20"/>
              </w:rPr>
              <w:t>ć</w:t>
            </w:r>
            <w:r w:rsidRPr="0061527A">
              <w:rPr>
                <w:sz w:val="20"/>
                <w:szCs w:val="20"/>
              </w:rPr>
              <w:t xml:space="preserve"> S</w:t>
            </w:r>
            <w:r w:rsidRPr="00EE693B">
              <w:rPr>
                <w:sz w:val="20"/>
                <w:szCs w:val="20"/>
              </w:rPr>
              <w:t>, Popovi</w:t>
            </w:r>
            <w:r w:rsidR="00567ACE"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R, </w:t>
            </w:r>
            <w:r w:rsidRPr="001C6F55">
              <w:rPr>
                <w:b/>
                <w:sz w:val="20"/>
                <w:szCs w:val="20"/>
              </w:rPr>
              <w:t>Bo</w:t>
            </w:r>
            <w:r w:rsidR="00567ACE">
              <w:rPr>
                <w:b/>
                <w:sz w:val="20"/>
                <w:szCs w:val="20"/>
              </w:rPr>
              <w:t>ž</w:t>
            </w:r>
            <w:r w:rsidRPr="001C6F55">
              <w:rPr>
                <w:b/>
                <w:sz w:val="20"/>
                <w:szCs w:val="20"/>
              </w:rPr>
              <w:t>i</w:t>
            </w:r>
            <w:r w:rsidR="00567ACE">
              <w:rPr>
                <w:b/>
                <w:sz w:val="20"/>
                <w:szCs w:val="20"/>
              </w:rPr>
              <w:t>ć</w:t>
            </w:r>
            <w:r w:rsidRPr="001C6F55">
              <w:rPr>
                <w:b/>
                <w:sz w:val="20"/>
                <w:szCs w:val="20"/>
              </w:rPr>
              <w:t xml:space="preserve"> T</w:t>
            </w:r>
            <w:r w:rsidRPr="00EE693B">
              <w:rPr>
                <w:sz w:val="20"/>
                <w:szCs w:val="20"/>
              </w:rPr>
              <w:t xml:space="preserve">, </w:t>
            </w:r>
            <w:r w:rsidRPr="001C6F55">
              <w:rPr>
                <w:sz w:val="20"/>
                <w:szCs w:val="20"/>
              </w:rPr>
              <w:t>Uvelin A</w:t>
            </w:r>
            <w:r w:rsidRPr="00EE693B">
              <w:rPr>
                <w:sz w:val="20"/>
                <w:szCs w:val="20"/>
              </w:rPr>
              <w:t>, Luki</w:t>
            </w:r>
            <w:r w:rsidR="00567ACE"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>-Sarkanovi</w:t>
            </w:r>
            <w:r w:rsidR="00567ACE"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M, Zdravkovi</w:t>
            </w:r>
            <w:r w:rsidR="00567ACE">
              <w:rPr>
                <w:sz w:val="20"/>
                <w:szCs w:val="20"/>
              </w:rPr>
              <w:t>ć</w:t>
            </w:r>
            <w:r w:rsidRPr="00EE693B">
              <w:rPr>
                <w:sz w:val="20"/>
                <w:szCs w:val="20"/>
              </w:rPr>
              <w:t xml:space="preserve"> R. </w:t>
            </w:r>
            <w:hyperlink r:id="rId10" w:history="1">
              <w:r w:rsidRPr="004161B0">
                <w:rPr>
                  <w:rStyle w:val="Hyperlink"/>
                  <w:sz w:val="20"/>
                  <w:szCs w:val="20"/>
                </w:rPr>
                <w:t>Testing the depth of anesthesia in total intravenous and balanced anesthesia.</w:t>
              </w:r>
            </w:hyperlink>
            <w:r w:rsidRPr="00EE693B">
              <w:rPr>
                <w:sz w:val="20"/>
                <w:szCs w:val="20"/>
              </w:rPr>
              <w:t xml:space="preserve"> Kuwait Med J. 2021;53(4):388-94.</w:t>
            </w:r>
          </w:p>
        </w:tc>
        <w:tc>
          <w:tcPr>
            <w:tcW w:w="430" w:type="pct"/>
            <w:vAlign w:val="center"/>
          </w:tcPr>
          <w:p w14:paraId="21409E9B" w14:textId="77777777" w:rsidR="004161B0" w:rsidRDefault="004161B0" w:rsidP="00567ACE">
            <w:pPr>
              <w:jc w:val="center"/>
            </w:pPr>
            <w:r>
              <w:t>172/172</w:t>
            </w:r>
          </w:p>
        </w:tc>
        <w:tc>
          <w:tcPr>
            <w:tcW w:w="370" w:type="pct"/>
            <w:vAlign w:val="center"/>
          </w:tcPr>
          <w:p w14:paraId="47116385" w14:textId="77777777" w:rsidR="004161B0" w:rsidRDefault="004161B0" w:rsidP="00567ACE">
            <w:pPr>
              <w:jc w:val="center"/>
            </w:pPr>
            <w:r>
              <w:t>23</w:t>
            </w:r>
          </w:p>
        </w:tc>
        <w:tc>
          <w:tcPr>
            <w:tcW w:w="526" w:type="pct"/>
            <w:vAlign w:val="center"/>
          </w:tcPr>
          <w:p w14:paraId="0123BC89" w14:textId="77777777" w:rsidR="004161B0" w:rsidRDefault="004161B0" w:rsidP="00567ACE">
            <w:pPr>
              <w:jc w:val="center"/>
            </w:pPr>
            <w:r>
              <w:t>0.075</w:t>
            </w:r>
          </w:p>
        </w:tc>
      </w:tr>
      <w:tr w:rsidR="004161B0" w:rsidRPr="001C6F55" w14:paraId="2F70E73E" w14:textId="77777777" w:rsidTr="00567ACE">
        <w:trPr>
          <w:trHeight w:val="227"/>
          <w:jc w:val="center"/>
        </w:trPr>
        <w:tc>
          <w:tcPr>
            <w:tcW w:w="297" w:type="pct"/>
            <w:vAlign w:val="center"/>
          </w:tcPr>
          <w:p w14:paraId="723DB11B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5.</w:t>
            </w:r>
          </w:p>
        </w:tc>
        <w:tc>
          <w:tcPr>
            <w:tcW w:w="3377" w:type="pct"/>
            <w:gridSpan w:val="10"/>
          </w:tcPr>
          <w:p w14:paraId="43C04BC0" w14:textId="77777777" w:rsidR="004161B0" w:rsidRPr="001C6F55" w:rsidRDefault="004161B0" w:rsidP="004161B0">
            <w:pPr>
              <w:spacing w:line="230" w:lineRule="exact"/>
              <w:ind w:right="-20"/>
              <w:jc w:val="both"/>
              <w:rPr>
                <w:lang w:val="sr-Latn-RS"/>
              </w:rPr>
            </w:pPr>
            <w:r w:rsidRPr="001C6F55">
              <w:t>Kirmeier E, Eriksson LI, Lewald H, Jonsson Fagerlund M, Hoeft A, Hollman M…</w:t>
            </w:r>
            <w:r w:rsidRPr="001C6F55">
              <w:rPr>
                <w:b/>
                <w:lang w:val="sr-Latn-RS"/>
              </w:rPr>
              <w:t>Božić T</w:t>
            </w:r>
            <w:r w:rsidRPr="001C6F55">
              <w:rPr>
                <w:lang w:val="sr-Cyrl-RS"/>
              </w:rPr>
              <w:t>...</w:t>
            </w:r>
            <w:hyperlink r:id="rId11" w:history="1">
              <w:r w:rsidRPr="00567ACE">
                <w:rPr>
                  <w:rStyle w:val="Hyperlink"/>
                  <w:lang w:val="sr-Cyrl-RS"/>
                </w:rPr>
                <w:t>Post-anaesthesia pulmonary complications after use of muscle relaxants (POPULAR): a multicentre, prospective observational</w:t>
              </w:r>
              <w:r w:rsidRPr="00567ACE">
                <w:rPr>
                  <w:rStyle w:val="Hyperlink"/>
                  <w:lang w:val="sr-Latn-RS"/>
                </w:rPr>
                <w:t xml:space="preserve"> study</w:t>
              </w:r>
            </w:hyperlink>
            <w:r w:rsidRPr="001C6F55">
              <w:rPr>
                <w:lang w:val="sr-Latn-RS"/>
              </w:rPr>
              <w:t xml:space="preserve">. Lancet </w:t>
            </w:r>
            <w:r w:rsidRPr="001C6F55">
              <w:rPr>
                <w:lang w:val="sr-Latn-RS"/>
              </w:rPr>
              <w:lastRenderedPageBreak/>
              <w:t>Respir Med. 201</w:t>
            </w:r>
            <w:r w:rsidRPr="001C6F55">
              <w:rPr>
                <w:lang w:val="sr-Cyrl-RS"/>
              </w:rPr>
              <w:t>9</w:t>
            </w:r>
            <w:r w:rsidRPr="001C6F55">
              <w:rPr>
                <w:lang w:val="sr-Latn-RS"/>
              </w:rPr>
              <w:t>;7(2):129-40.</w:t>
            </w:r>
          </w:p>
        </w:tc>
        <w:tc>
          <w:tcPr>
            <w:tcW w:w="430" w:type="pct"/>
            <w:vAlign w:val="center"/>
          </w:tcPr>
          <w:p w14:paraId="4326D0CD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6F55">
              <w:rPr>
                <w:sz w:val="20"/>
                <w:szCs w:val="20"/>
              </w:rPr>
              <w:lastRenderedPageBreak/>
              <w:t>1/36</w:t>
            </w:r>
          </w:p>
        </w:tc>
        <w:tc>
          <w:tcPr>
            <w:tcW w:w="370" w:type="pct"/>
            <w:vAlign w:val="center"/>
          </w:tcPr>
          <w:p w14:paraId="43253053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1C6F55">
              <w:rPr>
                <w:sz w:val="20"/>
                <w:szCs w:val="20"/>
                <w:lang w:val="sr-Cyrl-RS"/>
              </w:rPr>
              <w:t>21а</w:t>
            </w:r>
          </w:p>
        </w:tc>
        <w:tc>
          <w:tcPr>
            <w:tcW w:w="526" w:type="pct"/>
            <w:vAlign w:val="center"/>
          </w:tcPr>
          <w:p w14:paraId="04BBB08E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6F55">
              <w:rPr>
                <w:sz w:val="20"/>
                <w:szCs w:val="20"/>
              </w:rPr>
              <w:t>25.094</w:t>
            </w:r>
          </w:p>
        </w:tc>
      </w:tr>
      <w:tr w:rsidR="004161B0" w:rsidRPr="001C6F55" w14:paraId="6704B4EE" w14:textId="77777777" w:rsidTr="00567ACE">
        <w:trPr>
          <w:trHeight w:val="227"/>
          <w:jc w:val="center"/>
        </w:trPr>
        <w:tc>
          <w:tcPr>
            <w:tcW w:w="297" w:type="pct"/>
            <w:vAlign w:val="center"/>
          </w:tcPr>
          <w:p w14:paraId="1963FD15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6.</w:t>
            </w:r>
          </w:p>
        </w:tc>
        <w:tc>
          <w:tcPr>
            <w:tcW w:w="3377" w:type="pct"/>
            <w:gridSpan w:val="10"/>
          </w:tcPr>
          <w:p w14:paraId="2BF0D404" w14:textId="77777777" w:rsidR="004161B0" w:rsidRPr="001C6F55" w:rsidRDefault="004161B0" w:rsidP="004161B0">
            <w:pPr>
              <w:spacing w:line="276" w:lineRule="auto"/>
              <w:ind w:right="-20"/>
              <w:jc w:val="both"/>
            </w:pPr>
            <w:r w:rsidRPr="001C6F55">
              <w:rPr>
                <w:lang w:val="en-US"/>
              </w:rPr>
              <w:t xml:space="preserve">Anđelić N, </w:t>
            </w:r>
            <w:r w:rsidRPr="001C6F55">
              <w:rPr>
                <w:lang w:val="sr-Latn-RS"/>
              </w:rPr>
              <w:t xml:space="preserve">Erdeljan S, Popović R, </w:t>
            </w:r>
            <w:r w:rsidRPr="001C6F55">
              <w:rPr>
                <w:b/>
                <w:lang w:val="sr-Latn-RS"/>
              </w:rPr>
              <w:t>Božić T</w:t>
            </w:r>
            <w:r w:rsidRPr="001C6F55">
              <w:rPr>
                <w:lang w:val="sr-Latn-RS"/>
              </w:rPr>
              <w:t>.</w:t>
            </w:r>
            <w:r w:rsidRPr="001C6F55">
              <w:rPr>
                <w:lang w:val="sr-Cyrl-RS"/>
              </w:rPr>
              <w:t xml:space="preserve"> </w:t>
            </w:r>
            <w:hyperlink r:id="rId12" w:history="1">
              <w:r w:rsidRPr="001C6F55">
                <w:rPr>
                  <w:rStyle w:val="Hyperlink"/>
                  <w:lang w:val="sr-Cyrl-RS"/>
                </w:rPr>
                <w:t xml:space="preserve">Anaphylaxis on graft reperfusion during orthotopic liver transplantation: </w:t>
              </w:r>
              <w:r w:rsidRPr="001C6F55">
                <w:rPr>
                  <w:rStyle w:val="Hyperlink"/>
                  <w:lang w:val="en-US"/>
                </w:rPr>
                <w:t>a</w:t>
              </w:r>
              <w:r w:rsidRPr="001C6F55">
                <w:rPr>
                  <w:rStyle w:val="Hyperlink"/>
                  <w:lang w:val="sr-Cyrl-RS"/>
                </w:rPr>
                <w:t xml:space="preserve"> case study</w:t>
              </w:r>
            </w:hyperlink>
            <w:r w:rsidRPr="001C6F55">
              <w:rPr>
                <w:lang w:val="sr-Latn-RS"/>
              </w:rPr>
              <w:t>. Srp Arh Celok Lek. 2015;143(7-8):467</w:t>
            </w:r>
            <w:r w:rsidRPr="001C6F55">
              <w:rPr>
                <w:lang w:val="sr-Cyrl-RS"/>
              </w:rPr>
              <w:t>-</w:t>
            </w:r>
            <w:r w:rsidRPr="001C6F55">
              <w:rPr>
                <w:lang w:val="sr-Latn-RS"/>
              </w:rPr>
              <w:t>3.</w:t>
            </w:r>
          </w:p>
        </w:tc>
        <w:tc>
          <w:tcPr>
            <w:tcW w:w="430" w:type="pct"/>
            <w:vAlign w:val="center"/>
          </w:tcPr>
          <w:p w14:paraId="51025892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6F55">
              <w:rPr>
                <w:sz w:val="20"/>
                <w:szCs w:val="20"/>
              </w:rPr>
              <w:t>143/155</w:t>
            </w:r>
          </w:p>
        </w:tc>
        <w:tc>
          <w:tcPr>
            <w:tcW w:w="370" w:type="pct"/>
            <w:vAlign w:val="center"/>
          </w:tcPr>
          <w:p w14:paraId="620CBEF1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1C6F55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26" w:type="pct"/>
            <w:vAlign w:val="center"/>
          </w:tcPr>
          <w:p w14:paraId="1E05FE97" w14:textId="77777777" w:rsidR="004161B0" w:rsidRPr="001C6F55" w:rsidRDefault="004161B0" w:rsidP="00567AC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C6F55">
              <w:rPr>
                <w:sz w:val="20"/>
                <w:szCs w:val="20"/>
              </w:rPr>
              <w:t>0.277</w:t>
            </w:r>
          </w:p>
        </w:tc>
      </w:tr>
      <w:tr w:rsidR="004161B0" w:rsidRPr="001C6F55" w14:paraId="3F33B4F3" w14:textId="77777777" w:rsidTr="00567ACE">
        <w:trPr>
          <w:trHeight w:val="227"/>
          <w:jc w:val="center"/>
        </w:trPr>
        <w:tc>
          <w:tcPr>
            <w:tcW w:w="297" w:type="pct"/>
            <w:vAlign w:val="center"/>
          </w:tcPr>
          <w:p w14:paraId="3A9DF2A4" w14:textId="77777777" w:rsidR="004161B0" w:rsidRPr="00DF43B9" w:rsidRDefault="004161B0" w:rsidP="004161B0">
            <w:pPr>
              <w:spacing w:line="276" w:lineRule="auto"/>
              <w:ind w:left="-23"/>
              <w:jc w:val="center"/>
            </w:pPr>
            <w:r w:rsidRPr="00DF43B9">
              <w:t>7.</w:t>
            </w:r>
          </w:p>
        </w:tc>
        <w:tc>
          <w:tcPr>
            <w:tcW w:w="3377" w:type="pct"/>
            <w:gridSpan w:val="10"/>
          </w:tcPr>
          <w:p w14:paraId="587251CC" w14:textId="77777777" w:rsidR="004161B0" w:rsidRPr="001C6F55" w:rsidRDefault="004161B0" w:rsidP="00567ACE">
            <w:pPr>
              <w:jc w:val="both"/>
            </w:pPr>
            <w:r w:rsidRPr="001C6F55">
              <w:t>Mili</w:t>
            </w:r>
            <w:r w:rsidR="00567ACE">
              <w:t>ć</w:t>
            </w:r>
            <w:r w:rsidRPr="001C6F55">
              <w:t xml:space="preserve"> N, Milo</w:t>
            </w:r>
            <w:r w:rsidR="00567ACE">
              <w:t>š</w:t>
            </w:r>
            <w:r w:rsidRPr="001C6F55">
              <w:t>evi</w:t>
            </w:r>
            <w:r w:rsidR="00567ACE">
              <w:t>ć</w:t>
            </w:r>
            <w:r w:rsidRPr="001C6F55">
              <w:t xml:space="preserve"> N, Golo</w:t>
            </w:r>
            <w:r w:rsidR="00567ACE">
              <w:t>č</w:t>
            </w:r>
            <w:r w:rsidRPr="001C6F55">
              <w:t xml:space="preserve">orbin-Kon S, </w:t>
            </w:r>
            <w:r w:rsidRPr="001C6F55">
              <w:rPr>
                <w:b/>
              </w:rPr>
              <w:t>Bo</w:t>
            </w:r>
            <w:r w:rsidR="00567ACE">
              <w:rPr>
                <w:b/>
              </w:rPr>
              <w:t>ž</w:t>
            </w:r>
            <w:r w:rsidRPr="001C6F55">
              <w:rPr>
                <w:b/>
              </w:rPr>
              <w:t>i</w:t>
            </w:r>
            <w:r w:rsidR="00567ACE">
              <w:rPr>
                <w:b/>
              </w:rPr>
              <w:t>ć</w:t>
            </w:r>
            <w:r w:rsidRPr="001C6F55">
              <w:rPr>
                <w:b/>
              </w:rPr>
              <w:t xml:space="preserve"> T</w:t>
            </w:r>
            <w:r w:rsidRPr="001C6F55">
              <w:t xml:space="preserve">, Abenavoli L, Borelli F. </w:t>
            </w:r>
            <w:hyperlink r:id="rId13" w:history="1">
              <w:r w:rsidRPr="001C6F55">
                <w:rPr>
                  <w:rStyle w:val="Hyperlink"/>
                </w:rPr>
                <w:t>Warfarin interactions with medicinal herbs</w:t>
              </w:r>
            </w:hyperlink>
            <w:r w:rsidRPr="001C6F55">
              <w:t>. Nat Prod Commun. 2014;9(8):1211-6.</w:t>
            </w:r>
          </w:p>
        </w:tc>
        <w:tc>
          <w:tcPr>
            <w:tcW w:w="430" w:type="pct"/>
            <w:vAlign w:val="center"/>
          </w:tcPr>
          <w:p w14:paraId="34B8DF3E" w14:textId="77777777" w:rsidR="004161B0" w:rsidRPr="001C6F55" w:rsidRDefault="004161B0" w:rsidP="00567ACE">
            <w:pPr>
              <w:jc w:val="center"/>
            </w:pPr>
            <w:r w:rsidRPr="001C6F55">
              <w:t>69/124</w:t>
            </w:r>
          </w:p>
          <w:p w14:paraId="33592916" w14:textId="77777777" w:rsidR="004161B0" w:rsidRPr="001C6F55" w:rsidRDefault="004161B0" w:rsidP="00567ACE">
            <w:pPr>
              <w:jc w:val="center"/>
            </w:pPr>
            <w:r w:rsidRPr="001C6F55">
              <w:t>(2012)</w:t>
            </w:r>
          </w:p>
        </w:tc>
        <w:tc>
          <w:tcPr>
            <w:tcW w:w="370" w:type="pct"/>
            <w:vAlign w:val="center"/>
          </w:tcPr>
          <w:p w14:paraId="7E8A097B" w14:textId="77777777" w:rsidR="004161B0" w:rsidRPr="001C6F55" w:rsidRDefault="004161B0" w:rsidP="00567ACE">
            <w:pPr>
              <w:jc w:val="center"/>
            </w:pPr>
            <w:r w:rsidRPr="001C6F55">
              <w:t>22</w:t>
            </w:r>
          </w:p>
          <w:p w14:paraId="109AA162" w14:textId="77777777" w:rsidR="004161B0" w:rsidRPr="001C6F55" w:rsidRDefault="004161B0" w:rsidP="00567ACE">
            <w:pPr>
              <w:jc w:val="center"/>
            </w:pPr>
            <w:r w:rsidRPr="001C6F55">
              <w:t>(2012)</w:t>
            </w:r>
          </w:p>
        </w:tc>
        <w:tc>
          <w:tcPr>
            <w:tcW w:w="526" w:type="pct"/>
            <w:vAlign w:val="center"/>
          </w:tcPr>
          <w:p w14:paraId="172DDD15" w14:textId="77777777" w:rsidR="004161B0" w:rsidRPr="001C6F55" w:rsidRDefault="004161B0" w:rsidP="00567ACE">
            <w:pPr>
              <w:jc w:val="center"/>
            </w:pPr>
            <w:r w:rsidRPr="001C6F55">
              <w:t>0.956</w:t>
            </w:r>
          </w:p>
          <w:p w14:paraId="5587361C" w14:textId="77777777" w:rsidR="004161B0" w:rsidRPr="001C6F55" w:rsidRDefault="004161B0" w:rsidP="00567ACE">
            <w:pPr>
              <w:jc w:val="center"/>
            </w:pPr>
            <w:r w:rsidRPr="001C6F55">
              <w:t>(2012)</w:t>
            </w:r>
          </w:p>
        </w:tc>
      </w:tr>
      <w:tr w:rsidR="004161B0" w:rsidRPr="00DF43B9" w14:paraId="654EA44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DB1B3E1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161B0" w:rsidRPr="00DF43B9" w14:paraId="5484240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500A344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b/>
                <w:lang w:val="sr-Cyrl-CS"/>
              </w:rPr>
              <w:t xml:space="preserve">Збирни подаци </w:t>
            </w:r>
            <w:r w:rsidRPr="00DF43B9">
              <w:rPr>
                <w:b/>
              </w:rPr>
              <w:t xml:space="preserve">уметничке </w:t>
            </w:r>
            <w:r w:rsidRPr="00DF43B9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161B0" w:rsidRPr="00DF43B9" w14:paraId="4614AB80" w14:textId="77777777" w:rsidTr="00DF43B9">
        <w:trPr>
          <w:trHeight w:val="227"/>
          <w:jc w:val="center"/>
        </w:trPr>
        <w:tc>
          <w:tcPr>
            <w:tcW w:w="2698" w:type="pct"/>
            <w:gridSpan w:val="6"/>
            <w:vAlign w:val="center"/>
          </w:tcPr>
          <w:p w14:paraId="6C66B61F" w14:textId="77777777" w:rsidR="004161B0" w:rsidRPr="00DF43B9" w:rsidRDefault="004161B0" w:rsidP="004161B0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02" w:type="pct"/>
            <w:gridSpan w:val="8"/>
            <w:vAlign w:val="center"/>
          </w:tcPr>
          <w:p w14:paraId="3B65A917" w14:textId="77777777" w:rsidR="004161B0" w:rsidRPr="00DF43B9" w:rsidRDefault="004161B0" w:rsidP="00567AC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567ACE">
              <w:rPr>
                <w:lang w:val="en-US"/>
              </w:rPr>
              <w:t>2</w:t>
            </w:r>
          </w:p>
        </w:tc>
      </w:tr>
      <w:tr w:rsidR="004161B0" w:rsidRPr="00DF43B9" w14:paraId="4891F22B" w14:textId="77777777" w:rsidTr="00DF43B9">
        <w:trPr>
          <w:trHeight w:val="227"/>
          <w:jc w:val="center"/>
        </w:trPr>
        <w:tc>
          <w:tcPr>
            <w:tcW w:w="2698" w:type="pct"/>
            <w:gridSpan w:val="6"/>
            <w:vAlign w:val="center"/>
          </w:tcPr>
          <w:p w14:paraId="220426AB" w14:textId="77777777" w:rsidR="004161B0" w:rsidRPr="00DF43B9" w:rsidRDefault="004161B0" w:rsidP="004161B0">
            <w:pPr>
              <w:spacing w:after="60"/>
              <w:rPr>
                <w:lang w:val="sr-Cyrl-CS"/>
              </w:rPr>
            </w:pPr>
            <w:r w:rsidRPr="00DF43B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02" w:type="pct"/>
            <w:gridSpan w:val="8"/>
            <w:vAlign w:val="center"/>
          </w:tcPr>
          <w:p w14:paraId="144C2772" w14:textId="77777777" w:rsidR="004161B0" w:rsidRPr="004161B0" w:rsidRDefault="004161B0" w:rsidP="004161B0">
            <w:pPr>
              <w:spacing w:after="60"/>
              <w:rPr>
                <w:bCs/>
                <w:lang w:val="sr-Latn-RS"/>
              </w:rPr>
            </w:pPr>
            <w:r w:rsidRPr="004161B0">
              <w:rPr>
                <w:bCs/>
                <w:lang w:val="sr-Latn-RS"/>
              </w:rPr>
              <w:t>8</w:t>
            </w:r>
          </w:p>
        </w:tc>
      </w:tr>
      <w:tr w:rsidR="004161B0" w:rsidRPr="00DF43B9" w14:paraId="4EA9CE5A" w14:textId="77777777" w:rsidTr="00DF43B9">
        <w:trPr>
          <w:trHeight w:val="227"/>
          <w:jc w:val="center"/>
        </w:trPr>
        <w:tc>
          <w:tcPr>
            <w:tcW w:w="2698" w:type="pct"/>
            <w:gridSpan w:val="6"/>
            <w:vAlign w:val="center"/>
          </w:tcPr>
          <w:p w14:paraId="2204267A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27" w:type="pct"/>
            <w:gridSpan w:val="2"/>
            <w:vAlign w:val="center"/>
          </w:tcPr>
          <w:p w14:paraId="1444DB68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Домаћи</w:t>
            </w:r>
          </w:p>
        </w:tc>
        <w:tc>
          <w:tcPr>
            <w:tcW w:w="1675" w:type="pct"/>
            <w:gridSpan w:val="6"/>
            <w:vAlign w:val="center"/>
          </w:tcPr>
          <w:p w14:paraId="30A1EA64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Међународни</w:t>
            </w:r>
          </w:p>
        </w:tc>
      </w:tr>
      <w:tr w:rsidR="004161B0" w:rsidRPr="00DF43B9" w14:paraId="6D88E176" w14:textId="77777777" w:rsidTr="00DF43B9">
        <w:trPr>
          <w:trHeight w:val="227"/>
          <w:jc w:val="center"/>
        </w:trPr>
        <w:tc>
          <w:tcPr>
            <w:tcW w:w="2698" w:type="pct"/>
            <w:gridSpan w:val="6"/>
            <w:vAlign w:val="center"/>
          </w:tcPr>
          <w:p w14:paraId="635E2C3C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Усавршавања</w:t>
            </w:r>
          </w:p>
        </w:tc>
        <w:tc>
          <w:tcPr>
            <w:tcW w:w="627" w:type="pct"/>
            <w:gridSpan w:val="2"/>
            <w:vAlign w:val="center"/>
          </w:tcPr>
          <w:p w14:paraId="2ED3D5F6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75" w:type="pct"/>
            <w:gridSpan w:val="6"/>
            <w:vAlign w:val="center"/>
          </w:tcPr>
          <w:p w14:paraId="0FC401E1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1-15 новембар 2103. Године КБ Меркур Загреб</w:t>
            </w:r>
            <w:r w:rsidRPr="00DF43B9">
              <w:rPr>
                <w:lang w:val="sr-Latn-RS"/>
              </w:rPr>
              <w:t xml:space="preserve"> </w:t>
            </w:r>
            <w:r w:rsidRPr="00DF43B9">
              <w:rPr>
                <w:lang w:val="sr-Cyrl-RS"/>
              </w:rPr>
              <w:t>Хрватска</w:t>
            </w:r>
          </w:p>
        </w:tc>
      </w:tr>
      <w:tr w:rsidR="004161B0" w:rsidRPr="00DF43B9" w14:paraId="15131951" w14:textId="77777777" w:rsidTr="00DF43B9">
        <w:trPr>
          <w:trHeight w:val="227"/>
          <w:jc w:val="center"/>
        </w:trPr>
        <w:tc>
          <w:tcPr>
            <w:tcW w:w="2698" w:type="pct"/>
            <w:gridSpan w:val="6"/>
            <w:vAlign w:val="center"/>
          </w:tcPr>
          <w:p w14:paraId="373E6C12" w14:textId="77777777" w:rsidR="004161B0" w:rsidRPr="00DF43B9" w:rsidRDefault="004161B0" w:rsidP="004161B0">
            <w:pPr>
              <w:spacing w:after="60"/>
              <w:rPr>
                <w:b/>
                <w:lang w:val="sr-Cyrl-CS"/>
              </w:rPr>
            </w:pPr>
            <w:r w:rsidRPr="00DF43B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02" w:type="pct"/>
            <w:gridSpan w:val="8"/>
            <w:vAlign w:val="center"/>
          </w:tcPr>
          <w:p w14:paraId="70C4C048" w14:textId="77777777" w:rsidR="004161B0" w:rsidRPr="00E34C26" w:rsidRDefault="004161B0" w:rsidP="004161B0">
            <w:pPr>
              <w:rPr>
                <w:lang w:val="sr-Latn-RS"/>
              </w:rPr>
            </w:pPr>
            <w:r w:rsidRPr="00E34C26">
              <w:rPr>
                <w:lang w:val="sr-Latn-RS"/>
              </w:rPr>
              <w:t>CENTER-TBI, European project for patients with Traumatic Brain Injury.</w:t>
            </w:r>
          </w:p>
          <w:p w14:paraId="471190E1" w14:textId="77777777" w:rsidR="004161B0" w:rsidRPr="00E34C26" w:rsidRDefault="004161B0" w:rsidP="004161B0">
            <w:pPr>
              <w:spacing w:after="60"/>
              <w:rPr>
                <w:lang w:val="sr-Latn-RS"/>
              </w:rPr>
            </w:pPr>
            <w:r w:rsidRPr="00E34C26">
              <w:rPr>
                <w:lang w:val="sr-Latn-RS"/>
              </w:rPr>
              <w:t>POPULAR Study.</w:t>
            </w:r>
          </w:p>
          <w:p w14:paraId="07EFD1FF" w14:textId="77777777" w:rsidR="004161B0" w:rsidRPr="00E34C26" w:rsidRDefault="004161B0" w:rsidP="004161B0">
            <w:pPr>
              <w:spacing w:after="60"/>
              <w:rPr>
                <w:lang w:val="sr-Latn-RS"/>
              </w:rPr>
            </w:pPr>
            <w:r w:rsidRPr="00E34C26">
              <w:rPr>
                <w:bCs/>
              </w:rPr>
              <w:t>mart 2012.- kurs iz ehokardiografije u ICU, Brisel</w:t>
            </w:r>
          </w:p>
          <w:p w14:paraId="1657D757" w14:textId="77777777" w:rsidR="004161B0" w:rsidRPr="00E34C26" w:rsidRDefault="004161B0" w:rsidP="004161B0">
            <w:pPr>
              <w:rPr>
                <w:bCs/>
              </w:rPr>
            </w:pPr>
            <w:r w:rsidRPr="00E34C26">
              <w:rPr>
                <w:bCs/>
              </w:rPr>
              <w:t>april 2012.- instruktor za intenzivnu terapiju pri evropskom udruženju intenzivista (ESICIM)</w:t>
            </w:r>
          </w:p>
          <w:p w14:paraId="42ECE4D2" w14:textId="77777777" w:rsidR="004161B0" w:rsidRPr="00DF43B9" w:rsidRDefault="004161B0" w:rsidP="004161B0">
            <w:pPr>
              <w:spacing w:after="60"/>
              <w:rPr>
                <w:b/>
              </w:rPr>
            </w:pPr>
          </w:p>
        </w:tc>
      </w:tr>
    </w:tbl>
    <w:p w14:paraId="18BF07C7" w14:textId="77777777" w:rsidR="00505EBB" w:rsidRPr="00975A90" w:rsidRDefault="00FA083F">
      <w:pPr>
        <w:rPr>
          <w:sz w:val="16"/>
          <w:szCs w:val="16"/>
        </w:rPr>
      </w:pPr>
      <w:r w:rsidRPr="00DF43B9">
        <w:rPr>
          <w:sz w:val="16"/>
          <w:szCs w:val="16"/>
          <w:lang w:val="sr-Cyrl-CS"/>
        </w:rPr>
        <w:t>Максимална дужине не</w:t>
      </w:r>
      <w:r w:rsidRPr="00DF43B9">
        <w:rPr>
          <w:sz w:val="16"/>
          <w:szCs w:val="16"/>
        </w:rPr>
        <w:t xml:space="preserve"> </w:t>
      </w:r>
      <w:r w:rsidRPr="00DF43B9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A5DA1"/>
    <w:multiLevelType w:val="hybridMultilevel"/>
    <w:tmpl w:val="6F4E73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84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23D10"/>
    <w:rsid w:val="00032E47"/>
    <w:rsid w:val="00085F2E"/>
    <w:rsid w:val="0010706D"/>
    <w:rsid w:val="00141365"/>
    <w:rsid w:val="001C6F55"/>
    <w:rsid w:val="001F2398"/>
    <w:rsid w:val="002314E2"/>
    <w:rsid w:val="00367AD3"/>
    <w:rsid w:val="00380FDA"/>
    <w:rsid w:val="004161B0"/>
    <w:rsid w:val="00433924"/>
    <w:rsid w:val="00492A2D"/>
    <w:rsid w:val="00494424"/>
    <w:rsid w:val="004A044E"/>
    <w:rsid w:val="00505EBB"/>
    <w:rsid w:val="00556DBF"/>
    <w:rsid w:val="00567ACE"/>
    <w:rsid w:val="005C66FF"/>
    <w:rsid w:val="005F0D48"/>
    <w:rsid w:val="006830F3"/>
    <w:rsid w:val="00762ED9"/>
    <w:rsid w:val="007B2002"/>
    <w:rsid w:val="007E4469"/>
    <w:rsid w:val="00826D59"/>
    <w:rsid w:val="00975A90"/>
    <w:rsid w:val="00997B08"/>
    <w:rsid w:val="00A31920"/>
    <w:rsid w:val="00A3592F"/>
    <w:rsid w:val="00AA45F1"/>
    <w:rsid w:val="00AB00FC"/>
    <w:rsid w:val="00B37FA4"/>
    <w:rsid w:val="00BD3AFD"/>
    <w:rsid w:val="00BE5FD3"/>
    <w:rsid w:val="00C75EA8"/>
    <w:rsid w:val="00DF43B9"/>
    <w:rsid w:val="00E34C26"/>
    <w:rsid w:val="00EA25FB"/>
    <w:rsid w:val="00F113ED"/>
    <w:rsid w:val="00F14A12"/>
    <w:rsid w:val="00FA083F"/>
    <w:rsid w:val="00FA753F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F92"/>
  <w15:chartTrackingRefBased/>
  <w15:docId w15:val="{E675B731-D525-4E4C-B1E3-FD1AA93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BE5FD3"/>
    <w:rPr>
      <w:color w:val="0000FF"/>
      <w:u w:val="single"/>
    </w:rPr>
  </w:style>
  <w:style w:type="character" w:styleId="Strong">
    <w:name w:val="Strong"/>
    <w:uiPriority w:val="22"/>
    <w:qFormat/>
    <w:rsid w:val="00BE5FD3"/>
    <w:rPr>
      <w:b/>
      <w:bCs/>
    </w:rPr>
  </w:style>
  <w:style w:type="character" w:styleId="FollowedHyperlink">
    <w:name w:val="FollowedHyperlink"/>
    <w:uiPriority w:val="99"/>
    <w:semiHidden/>
    <w:unhideWhenUsed/>
    <w:rsid w:val="00492A2D"/>
    <w:rPr>
      <w:color w:val="800080"/>
      <w:u w:val="single"/>
    </w:rPr>
  </w:style>
  <w:style w:type="paragraph" w:customStyle="1" w:styleId="frfield">
    <w:name w:val="fr_field"/>
    <w:basedOn w:val="Normal"/>
    <w:rsid w:val="001C6F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41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1%20OnLine-First/0042-84502100074T.pdf" TargetMode="External"/><Relationship Id="rId13" Type="http://schemas.openxmlformats.org/officeDocument/2006/relationships/hyperlink" Target="https://www.researchgate.net/publication/265651691_Warfarin_Interactions_with_Medicinal_Herb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pi.com/1648-9144/60/7/1183" TargetMode="External"/><Relationship Id="rId12" Type="http://schemas.openxmlformats.org/officeDocument/2006/relationships/hyperlink" Target="http://www.doiserbia.nb.rs/img/doi/0370-8179/2015/0370-81791508467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Bozic%20Teodora&amp;samoar=" TargetMode="External"/><Relationship Id="rId11" Type="http://schemas.openxmlformats.org/officeDocument/2006/relationships/hyperlink" Target="https://pubmed.ncbi.nlm.nih.gov/302243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bofscience.com/wos/woscc/full-record/WOS:00074973390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ndeks-clanci.ceon.rs/data/pdf/0042-8450/2022/0042-84502201040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E0856-6358-45F7-AD22-AB5BADDC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48" baseType="variant">
      <vt:variant>
        <vt:i4>3407889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https://www.researchgate.net/publication/265651691_Warfarin_Interactions_with_Medicinal_Herbs</vt:lpwstr>
      </vt:variant>
      <vt:variant>
        <vt:lpwstr/>
      </vt:variant>
      <vt:variant>
        <vt:i4>3801194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http://www.doiserbia.nb.rs/img/doi/0370-8179/2015/0370-81791508467A.pdf</vt:lpwstr>
      </vt:variant>
      <vt:variant>
        <vt:lpwstr/>
      </vt:variant>
      <vt:variant>
        <vt:i4>589824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https://pubmed.ncbi.nlm.nih.gov/30224322/</vt:lpwstr>
      </vt:variant>
      <vt:variant>
        <vt:lpwstr/>
      </vt:variant>
      <vt:variant>
        <vt:i4>7340143</vt:i4>
      </vt:variant>
      <vt:variant>
        <vt:i4>12</vt:i4>
      </vt:variant>
      <vt:variant>
        <vt:i4>0</vt:i4>
      </vt:variant>
      <vt:variant>
        <vt:i4>5</vt:i4>
      </vt:variant>
      <vt:variant>
        <vt:lpwstr>https://www.webofscience.com/wos/woscc/full-record/WOS:000749733900003</vt:lpwstr>
      </vt:variant>
      <vt:variant>
        <vt:lpwstr/>
      </vt:variant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https://scindeks-clanci.ceon.rs/data/pdf/0042-8450/2022/0042-84502201040N.pdf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http://www.doiserbia.nb.rs/img/doi/0042-8450/2021 OnLine-First/0042-84502100074T.pdf</vt:lpwstr>
      </vt:variant>
      <vt:variant>
        <vt:lpwstr/>
      </vt:variant>
      <vt:variant>
        <vt:i4>5373969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https://www.mdpi.com/1648-9144/60/7/1183</vt:lpwstr>
      </vt:variant>
      <vt:variant>
        <vt:lpwstr/>
      </vt:variant>
      <vt:variant>
        <vt:i4>6750225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https://kobson.nb.rs/nauka_u_srbiji.132.html?autor=Bozic%20Teodora&amp;samoar=</vt:lpwstr>
      </vt:variant>
      <vt:variant>
        <vt:lpwstr>.YTb_hlUzbIU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2024-09-26T10:00:00Z</dcterms:created>
  <dcterms:modified xsi:type="dcterms:W3CDTF">2024-09-26T10:00:00Z</dcterms:modified>
</cp:coreProperties>
</file>